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362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01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SOLICITAÇÃO DE MATRÍCULA E ORIENTAÇÃO DE TCCI (ADM2107)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Ind w:w="-7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10"/>
        <w:tblGridChange w:id="0">
          <w:tblGrid>
            <w:gridCol w:w="10410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108.0" w:type="dxa"/>
              <w:bottom w:w="55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Aluno (a):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108.0" w:type="dxa"/>
              <w:bottom w:w="55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108.0" w:type="dxa"/>
              <w:bottom w:w="55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(diurno/noturno):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108.0" w:type="dxa"/>
              <w:bottom w:w="55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                                                                                        Telefone: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Área do TCC:</w:t>
      </w:r>
    </w:p>
    <w:p w:rsidR="00000000" w:rsidDel="00000000" w:rsidP="00000000" w:rsidRDefault="00000000" w:rsidRPr="00000000" w14:paraId="0000000B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Administração de Gestão de Pessoas (   )                   Administração de Marketing  (   )</w:t>
      </w:r>
    </w:p>
    <w:p w:rsidR="00000000" w:rsidDel="00000000" w:rsidP="00000000" w:rsidRDefault="00000000" w:rsidRPr="00000000" w14:paraId="0000000C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Administração de Materiais  (   )                                 Administração de Produção e Operações  (   )</w:t>
      </w:r>
    </w:p>
    <w:p w:rsidR="00000000" w:rsidDel="00000000" w:rsidP="00000000" w:rsidRDefault="00000000" w:rsidRPr="00000000" w14:paraId="0000000D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Administração de Sistemas de Informações  (   )        Administração Estratégica  (   )</w:t>
      </w:r>
    </w:p>
    <w:p w:rsidR="00000000" w:rsidDel="00000000" w:rsidP="00000000" w:rsidRDefault="00000000" w:rsidRPr="00000000" w14:paraId="0000000E">
      <w:pPr>
        <w:tabs>
          <w:tab w:val="left" w:leader="none" w:pos="570"/>
        </w:tabs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Administração Financeira  (   )                                    Administração Geral  (   )</w:t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276" w:lineRule="auto"/>
        <w:ind w:left="-42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70"/>
        </w:tabs>
        <w:spacing w:line="240" w:lineRule="auto"/>
        <w:ind w:left="-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-426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Indique a sua opção de orientação, preenchendo os parênteses abaixo com uma escala de 1 a 5 pontos, na qual 1 corresponde à primeira opção de orientador e 5 à última opção:</w:t>
      </w:r>
    </w:p>
    <w:p w:rsidR="00000000" w:rsidDel="00000000" w:rsidP="00000000" w:rsidRDefault="00000000" w:rsidRPr="00000000" w14:paraId="00000012">
      <w:pPr>
        <w:spacing w:line="276" w:lineRule="auto"/>
        <w:ind w:left="-426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DOCENTES DOS CURSOS DE ADMINISTRAÇÃO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50.0" w:type="dxa"/>
        <w:tblLayout w:type="fixed"/>
        <w:tblLook w:val="0000"/>
      </w:tblPr>
      <w:tblGrid>
        <w:gridCol w:w="5055"/>
        <w:gridCol w:w="4410"/>
        <w:tblGridChange w:id="0">
          <w:tblGrid>
            <w:gridCol w:w="5055"/>
            <w:gridCol w:w="4410"/>
          </w:tblGrid>
        </w:tblGridChange>
      </w:tblGrid>
      <w:tr>
        <w:trPr>
          <w:cantSplit w:val="0"/>
          <w:trHeight w:val="2174.82421874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Antônio Joreci Flores     (    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Bianca Bigolin Lisbinski    (    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Bianca Jupiara Fortes Schardong    (    ) 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Claudio Eduardo Ramos Camfield     (    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Cristiane Rosa Moreira Lazzari    (    )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Dionéia Dalcin    (    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Gabriela Cappellari    (    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Greici Sarturi    (    )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José de Pietro Neto    (    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Julia Tontini    (    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Luis Carlos Zucatto    (    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Nelson Guilherme Machado Pinto    (    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Paloma de Mattos Fagundes     (    )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Sílvia Patricia Cavalheiro de Andrade   (    )</w:t>
            </w:r>
          </w:p>
          <w:p w:rsidR="00000000" w:rsidDel="00000000" w:rsidP="00000000" w:rsidRDefault="00000000" w:rsidRPr="00000000" w14:paraId="00000024">
            <w:pPr>
              <w:keepLines w:val="1"/>
              <w:widowControl w:val="0"/>
              <w:spacing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Taíse Fátima Mattei    (    )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Vanessa Faoro    (    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right="56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Vânia Beatriz Rey Paz   (    )   </w:t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Palmeira das Missões (RS), ________ de ______________________ de 20__.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34">
      <w:pPr>
        <w:spacing w:after="20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 aluno (a)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8" w:default="1">
    <w:name w:val="Default Paragraph Font"/>
    <w:uiPriority w:val="0"/>
    <w:semiHidden w:val="1"/>
    <w:qFormat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</w:style>
  <w:style w:type="table" w:styleId="13" w:customStyle="1">
    <w:name w:val="_Style 28"/>
    <w:basedOn w:val="12"/>
    <w:uiPriority w:val="0"/>
    <w:qFormat w:val="1"/>
    <w:tblPr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14" w:customStyle="1">
    <w:name w:val="_Style 29"/>
    <w:basedOn w:val="12"/>
    <w:uiPriority w:val="0"/>
    <w:qFormat w:val="1"/>
    <w:tblPr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15" w:customStyle="1">
    <w:name w:val="_Style 30"/>
    <w:basedOn w:val="12"/>
    <w:uiPriority w:val="0"/>
    <w:qFormat w:val="1"/>
    <w:tblPr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16" w:customStyle="1">
    <w:name w:val="_Style 32"/>
    <w:uiPriority w:val="0"/>
    <w:tblPr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17" w:customStyle="1">
    <w:name w:val="_Style 33"/>
    <w:uiPriority w:val="0"/>
    <w:tblPr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18" w:customStyle="1">
    <w:name w:val="_Style 34"/>
    <w:uiPriority w:val="0"/>
    <w:tblPr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19" w:customStyle="1">
    <w:name w:val="_Style 36"/>
    <w:uiPriority w:val="0"/>
    <w:tblPr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20" w:customStyle="1">
    <w:name w:val="_Style 37"/>
    <w:uiPriority w:val="0"/>
    <w:tblPr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mlDyjvk6S3btM+Fk8bWUjxsHQ==">CgMxLjAyCGguZ2pkZ3hzMgloLjMwajB6bGwyCWguMWZvYjl0ZTIJaC4xZm9iOXRlMgloLjN6bnlzaDcyCWguMmV0OTJwMDgAciExYWgyYTNuby02T3p4WGFqSWpWQ05XMWNjcU5aWXRGaVQ=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2024-06-26T13:59:00Z</dcterms:created>
  <dc:creator>vfaoro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5F486096DDDD485AAF11572FB8BEB010_13</vt:lpwstr>
  </property>
</Properties>
</file>