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D41" w:rsidRDefault="00341A6A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7.65pt;width:55.25pt;height:55.5pt;z-index:251657728;visibility:visible;mso-wrap-edited:f;mso-position-horizontal:center;mso-position-horizontal-relative:margin">
            <v:imagedata r:id="rId6" o:title=""/>
            <w10:wrap anchorx="margin"/>
          </v:shape>
          <o:OLEObject Type="Embed" ProgID="Word.Picture.8" ShapeID="_x0000_s1027" DrawAspect="Content" ObjectID="_1745653239" r:id="rId7"/>
        </w:object>
      </w:r>
    </w:p>
    <w:p w:rsidR="00F81A49" w:rsidRDefault="00F81A49"/>
    <w:p w:rsidR="00F81A49" w:rsidRDefault="00F81A49"/>
    <w:p w:rsidR="00F81A49" w:rsidRPr="00833848" w:rsidRDefault="00F81A49"/>
    <w:p w:rsidR="00F81A49" w:rsidRPr="00833848" w:rsidRDefault="00F81A49" w:rsidP="00F81A49">
      <w:pPr>
        <w:jc w:val="center"/>
      </w:pPr>
      <w:r w:rsidRPr="00833848">
        <w:t>MINISTÉRIO DA EDUCAÇÃO</w:t>
      </w:r>
    </w:p>
    <w:p w:rsidR="00F81A49" w:rsidRPr="00833848" w:rsidRDefault="00F81A49" w:rsidP="00F81A49">
      <w:pPr>
        <w:jc w:val="center"/>
      </w:pPr>
      <w:r w:rsidRPr="00833848">
        <w:t>UNIVERSIDADE FEDERAL DE SANTA MARIA</w:t>
      </w:r>
    </w:p>
    <w:p w:rsidR="00F81A49" w:rsidRPr="00833848" w:rsidRDefault="00F81A49" w:rsidP="00F81A49"/>
    <w:p w:rsidR="00D603EA" w:rsidRDefault="00D603EA" w:rsidP="008754B7">
      <w:pPr>
        <w:jc w:val="center"/>
        <w:rPr>
          <w:b/>
          <w:sz w:val="22"/>
          <w:szCs w:val="22"/>
        </w:rPr>
      </w:pPr>
    </w:p>
    <w:p w:rsidR="00D603EA" w:rsidRDefault="00D603EA" w:rsidP="008754B7">
      <w:pPr>
        <w:jc w:val="center"/>
        <w:rPr>
          <w:b/>
          <w:sz w:val="22"/>
          <w:szCs w:val="22"/>
        </w:rPr>
      </w:pPr>
    </w:p>
    <w:p w:rsidR="008754B7" w:rsidRPr="00420A84" w:rsidRDefault="00420A84" w:rsidP="008754B7">
      <w:pPr>
        <w:jc w:val="center"/>
        <w:rPr>
          <w:b/>
          <w:sz w:val="22"/>
          <w:szCs w:val="22"/>
        </w:rPr>
      </w:pPr>
      <w:r w:rsidRPr="00420A84">
        <w:rPr>
          <w:b/>
          <w:sz w:val="22"/>
          <w:szCs w:val="22"/>
        </w:rPr>
        <w:t xml:space="preserve">EDITAL N. </w:t>
      </w:r>
      <w:r w:rsidR="00454B13" w:rsidRPr="00B20DE6">
        <w:rPr>
          <w:b/>
          <w:sz w:val="22"/>
          <w:szCs w:val="22"/>
          <w:highlight w:val="yellow"/>
        </w:rPr>
        <w:t>XX</w:t>
      </w:r>
      <w:r w:rsidRPr="00B20DE6">
        <w:rPr>
          <w:b/>
          <w:sz w:val="22"/>
          <w:szCs w:val="22"/>
          <w:highlight w:val="yellow"/>
        </w:rPr>
        <w:t>/20</w:t>
      </w:r>
      <w:r w:rsidR="00454B13" w:rsidRPr="00B20DE6">
        <w:rPr>
          <w:b/>
          <w:sz w:val="22"/>
          <w:szCs w:val="22"/>
          <w:highlight w:val="yellow"/>
        </w:rPr>
        <w:t>XX</w:t>
      </w:r>
    </w:p>
    <w:p w:rsidR="00F81A49" w:rsidRDefault="00F81A49" w:rsidP="00F81A49"/>
    <w:p w:rsidR="00D603EA" w:rsidRPr="00FD6149" w:rsidRDefault="00F81A49" w:rsidP="00D603EA">
      <w:pPr>
        <w:tabs>
          <w:tab w:val="left" w:pos="709"/>
        </w:tabs>
        <w:ind w:left="142"/>
        <w:jc w:val="center"/>
        <w:rPr>
          <w:b/>
          <w:sz w:val="22"/>
          <w:szCs w:val="22"/>
        </w:rPr>
      </w:pPr>
      <w:r w:rsidRPr="00A13755">
        <w:rPr>
          <w:b/>
          <w:sz w:val="22"/>
          <w:szCs w:val="22"/>
        </w:rPr>
        <w:t>HOMOLOGAÇÃO</w:t>
      </w:r>
      <w:r w:rsidR="00A13755" w:rsidRPr="00A13755">
        <w:rPr>
          <w:b/>
          <w:sz w:val="22"/>
          <w:szCs w:val="22"/>
        </w:rPr>
        <w:t xml:space="preserve"> DO RESULTADO FINAL </w:t>
      </w:r>
      <w:r w:rsidR="00D603EA" w:rsidRPr="00FD6149">
        <w:rPr>
          <w:b/>
          <w:sz w:val="22"/>
          <w:szCs w:val="22"/>
        </w:rPr>
        <w:t>DA CHAMADA PÚBLICA PARA REDISTRIBUIÇÃO DE PROFESSORES DO MAGISTÉRIO SUPERIOR PARA A UFSM</w:t>
      </w:r>
    </w:p>
    <w:p w:rsidR="00A13755" w:rsidRPr="00A13755" w:rsidRDefault="00A13755" w:rsidP="00F81A49">
      <w:pPr>
        <w:rPr>
          <w:color w:val="000000"/>
          <w:sz w:val="22"/>
          <w:szCs w:val="22"/>
        </w:rPr>
      </w:pPr>
    </w:p>
    <w:p w:rsidR="00F81A49" w:rsidRPr="00833848" w:rsidRDefault="00D603EA" w:rsidP="00B01A4B">
      <w:pPr>
        <w:ind w:firstLine="851"/>
        <w:rPr>
          <w:color w:val="000000"/>
        </w:rPr>
      </w:pPr>
      <w:r w:rsidRPr="00FD6149">
        <w:rPr>
          <w:sz w:val="22"/>
          <w:szCs w:val="22"/>
        </w:rPr>
        <w:t xml:space="preserve">O Departamento de </w:t>
      </w:r>
      <w:r w:rsidRPr="00FD6149">
        <w:rPr>
          <w:sz w:val="22"/>
          <w:szCs w:val="22"/>
          <w:highlight w:val="yellow"/>
        </w:rPr>
        <w:t>XXXXX</w:t>
      </w:r>
      <w:r w:rsidRPr="00FD6149">
        <w:rPr>
          <w:sz w:val="22"/>
          <w:szCs w:val="22"/>
        </w:rPr>
        <w:t xml:space="preserve"> </w:t>
      </w:r>
      <w:r w:rsidR="00B01A4B">
        <w:rPr>
          <w:color w:val="000000"/>
        </w:rPr>
        <w:t>homologa</w:t>
      </w:r>
      <w:r w:rsidR="00B01A4B" w:rsidRPr="00833848">
        <w:rPr>
          <w:color w:val="000000"/>
        </w:rPr>
        <w:t xml:space="preserve"> </w:t>
      </w:r>
      <w:r w:rsidR="00B01A4B">
        <w:rPr>
          <w:color w:val="000000"/>
        </w:rPr>
        <w:t xml:space="preserve">e </w:t>
      </w:r>
      <w:r w:rsidR="00F81A49" w:rsidRPr="00833848">
        <w:rPr>
          <w:color w:val="000000"/>
        </w:rPr>
        <w:t xml:space="preserve">torna público o resultado final da </w:t>
      </w:r>
      <w:r w:rsidR="00B01A4B">
        <w:rPr>
          <w:color w:val="000000"/>
        </w:rPr>
        <w:t xml:space="preserve">chamada pública </w:t>
      </w:r>
      <w:r w:rsidR="00F81A49" w:rsidRPr="00833848">
        <w:rPr>
          <w:color w:val="000000"/>
        </w:rPr>
        <w:t xml:space="preserve">para redistribuição de </w:t>
      </w:r>
      <w:r w:rsidR="001E1028">
        <w:rPr>
          <w:color w:val="000000"/>
        </w:rPr>
        <w:t>P</w:t>
      </w:r>
      <w:r w:rsidR="00454B13">
        <w:rPr>
          <w:color w:val="000000"/>
        </w:rPr>
        <w:t xml:space="preserve">rofessor do </w:t>
      </w:r>
      <w:r w:rsidR="001E1028">
        <w:rPr>
          <w:color w:val="000000"/>
        </w:rPr>
        <w:t>M</w:t>
      </w:r>
      <w:r w:rsidR="00454B13">
        <w:rPr>
          <w:color w:val="000000"/>
        </w:rPr>
        <w:t xml:space="preserve">agistério </w:t>
      </w:r>
      <w:r w:rsidR="001E1028">
        <w:rPr>
          <w:color w:val="000000"/>
        </w:rPr>
        <w:t>S</w:t>
      </w:r>
      <w:r w:rsidR="00454B13">
        <w:rPr>
          <w:color w:val="000000"/>
        </w:rPr>
        <w:t>uperior</w:t>
      </w:r>
      <w:r w:rsidR="00F81A49" w:rsidRPr="00833848">
        <w:rPr>
          <w:color w:val="000000"/>
        </w:rPr>
        <w:t xml:space="preserve">, regido pelo Edital n. </w:t>
      </w:r>
      <w:r w:rsidR="00454B13" w:rsidRPr="00B20DE6">
        <w:rPr>
          <w:highlight w:val="yellow"/>
        </w:rPr>
        <w:t>XX</w:t>
      </w:r>
      <w:r w:rsidR="00A57C44" w:rsidRPr="00B20DE6">
        <w:rPr>
          <w:highlight w:val="yellow"/>
        </w:rPr>
        <w:t>/20</w:t>
      </w:r>
      <w:r w:rsidR="00454B13" w:rsidRPr="00B20DE6">
        <w:rPr>
          <w:highlight w:val="yellow"/>
        </w:rPr>
        <w:t>XX</w:t>
      </w:r>
      <w:r w:rsidR="00F81A49" w:rsidRPr="00833848">
        <w:rPr>
          <w:color w:val="000000"/>
        </w:rPr>
        <w:t>:</w:t>
      </w:r>
    </w:p>
    <w:p w:rsidR="00F81A49" w:rsidRPr="00833848" w:rsidRDefault="00F81A49" w:rsidP="00F81A49">
      <w:pPr>
        <w:rPr>
          <w:b/>
          <w:color w:val="000000"/>
        </w:rPr>
      </w:pPr>
    </w:p>
    <w:p w:rsidR="00B20DE6" w:rsidRPr="00FD6149" w:rsidRDefault="00B20DE6" w:rsidP="00B20DE6">
      <w:pPr>
        <w:tabs>
          <w:tab w:val="left" w:pos="709"/>
        </w:tabs>
        <w:rPr>
          <w:sz w:val="22"/>
          <w:szCs w:val="22"/>
        </w:rPr>
      </w:pPr>
      <w:r w:rsidRPr="00FD6149">
        <w:rPr>
          <w:sz w:val="22"/>
          <w:szCs w:val="22"/>
        </w:rPr>
        <w:t xml:space="preserve">Área: </w:t>
      </w:r>
      <w:proofErr w:type="spellStart"/>
      <w:r w:rsidRPr="00FD6149">
        <w:rPr>
          <w:sz w:val="22"/>
          <w:szCs w:val="22"/>
          <w:highlight w:val="yellow"/>
        </w:rPr>
        <w:t>xxxxxxx</w:t>
      </w:r>
      <w:proofErr w:type="spellEnd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835"/>
        <w:gridCol w:w="2795"/>
      </w:tblGrid>
      <w:tr w:rsidR="00B20DE6" w:rsidRPr="00FD6149" w:rsidTr="00B20DE6">
        <w:trPr>
          <w:jc w:val="center"/>
        </w:trPr>
        <w:tc>
          <w:tcPr>
            <w:tcW w:w="3964" w:type="dxa"/>
          </w:tcPr>
          <w:p w:rsidR="00B20DE6" w:rsidRPr="00FD6149" w:rsidRDefault="00B20DE6" w:rsidP="00765B17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FD6149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2835" w:type="dxa"/>
          </w:tcPr>
          <w:p w:rsidR="00B20DE6" w:rsidRPr="00FD6149" w:rsidRDefault="00B20DE6" w:rsidP="00765B17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FD6149">
              <w:rPr>
                <w:b/>
                <w:sz w:val="22"/>
                <w:szCs w:val="22"/>
              </w:rPr>
              <w:t>Pontuação final</w:t>
            </w:r>
          </w:p>
        </w:tc>
        <w:tc>
          <w:tcPr>
            <w:tcW w:w="2795" w:type="dxa"/>
          </w:tcPr>
          <w:p w:rsidR="00B20DE6" w:rsidRPr="00FD6149" w:rsidRDefault="00B20DE6" w:rsidP="00765B17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FD6149">
              <w:rPr>
                <w:b/>
                <w:sz w:val="22"/>
                <w:szCs w:val="22"/>
              </w:rPr>
              <w:t>Classificação</w:t>
            </w:r>
          </w:p>
        </w:tc>
      </w:tr>
      <w:tr w:rsidR="00B20DE6" w:rsidRPr="00FD6149" w:rsidTr="00B20DE6">
        <w:trPr>
          <w:jc w:val="center"/>
        </w:trPr>
        <w:tc>
          <w:tcPr>
            <w:tcW w:w="3964" w:type="dxa"/>
          </w:tcPr>
          <w:p w:rsidR="00B20DE6" w:rsidRPr="00FD6149" w:rsidRDefault="00B20DE6" w:rsidP="00765B17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20DE6" w:rsidRPr="00FD6149" w:rsidRDefault="00B20DE6" w:rsidP="00765B17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2795" w:type="dxa"/>
          </w:tcPr>
          <w:p w:rsidR="00B20DE6" w:rsidRPr="00FD6149" w:rsidRDefault="00B20DE6" w:rsidP="00765B17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</w:tr>
      <w:tr w:rsidR="00B20DE6" w:rsidRPr="00FD6149" w:rsidTr="00B20DE6">
        <w:trPr>
          <w:jc w:val="center"/>
        </w:trPr>
        <w:tc>
          <w:tcPr>
            <w:tcW w:w="3964" w:type="dxa"/>
          </w:tcPr>
          <w:p w:rsidR="00B20DE6" w:rsidRPr="00FD6149" w:rsidRDefault="00B20DE6" w:rsidP="00765B17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20DE6" w:rsidRPr="00FD6149" w:rsidRDefault="00B20DE6" w:rsidP="00765B17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2795" w:type="dxa"/>
          </w:tcPr>
          <w:p w:rsidR="00B20DE6" w:rsidRPr="00FD6149" w:rsidRDefault="00B20DE6" w:rsidP="00765B17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</w:tr>
      <w:tr w:rsidR="00B20DE6" w:rsidRPr="00FD6149" w:rsidTr="00B20DE6">
        <w:trPr>
          <w:jc w:val="center"/>
        </w:trPr>
        <w:tc>
          <w:tcPr>
            <w:tcW w:w="3964" w:type="dxa"/>
          </w:tcPr>
          <w:p w:rsidR="00B20DE6" w:rsidRPr="00FD6149" w:rsidRDefault="00B20DE6" w:rsidP="00765B17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20DE6" w:rsidRPr="00FD6149" w:rsidRDefault="00B20DE6" w:rsidP="00765B17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  <w:tc>
          <w:tcPr>
            <w:tcW w:w="2795" w:type="dxa"/>
          </w:tcPr>
          <w:p w:rsidR="00B20DE6" w:rsidRPr="00FD6149" w:rsidRDefault="00B20DE6" w:rsidP="00765B17">
            <w:pPr>
              <w:tabs>
                <w:tab w:val="left" w:pos="709"/>
              </w:tabs>
              <w:rPr>
                <w:sz w:val="22"/>
                <w:szCs w:val="22"/>
              </w:rPr>
            </w:pPr>
          </w:p>
        </w:tc>
      </w:tr>
    </w:tbl>
    <w:p w:rsidR="00F81A49" w:rsidRPr="00833848" w:rsidRDefault="00F81A49" w:rsidP="00F81A49">
      <w:pPr>
        <w:rPr>
          <w:color w:val="000000"/>
        </w:rPr>
      </w:pPr>
    </w:p>
    <w:p w:rsidR="00B20DE6" w:rsidRPr="00AE6EEB" w:rsidRDefault="00B20DE6" w:rsidP="00B20DE6">
      <w:p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AE6EEB">
        <w:rPr>
          <w:sz w:val="22"/>
          <w:szCs w:val="22"/>
        </w:rPr>
        <w:t>A classificação neste processo seletivo não assegura ao</w:t>
      </w:r>
      <w:r>
        <w:rPr>
          <w:sz w:val="22"/>
          <w:szCs w:val="22"/>
        </w:rPr>
        <w:t>(à)</w:t>
      </w:r>
      <w:r w:rsidRPr="00AE6EEB">
        <w:rPr>
          <w:sz w:val="22"/>
          <w:szCs w:val="22"/>
        </w:rPr>
        <w:t xml:space="preserve"> servidor</w:t>
      </w:r>
      <w:r>
        <w:rPr>
          <w:sz w:val="22"/>
          <w:szCs w:val="22"/>
        </w:rPr>
        <w:t>(a)</w:t>
      </w:r>
      <w:r w:rsidRPr="00AE6EEB">
        <w:rPr>
          <w:sz w:val="22"/>
          <w:szCs w:val="22"/>
        </w:rPr>
        <w:t xml:space="preserve"> o direito à redistribuição, mas apenas a expectativa de ser redistribuído</w:t>
      </w:r>
      <w:r>
        <w:rPr>
          <w:sz w:val="22"/>
          <w:szCs w:val="22"/>
        </w:rPr>
        <w:t>(a)</w:t>
      </w:r>
      <w:r w:rsidRPr="00AE6EEB">
        <w:rPr>
          <w:sz w:val="22"/>
          <w:szCs w:val="22"/>
        </w:rPr>
        <w:t>, obedecendo-se à ordem de classificação. A concretização desse ato fica condicionada à observância das disposições legais pertinentes e ao interesse, juízo e conveniência da UFSM, bem como à concordância do dirigente máximo da instituição de origem e à análise e publicação do ato pelo MEC.</w:t>
      </w:r>
    </w:p>
    <w:p w:rsidR="00B20DE6" w:rsidRPr="00AE6EEB" w:rsidRDefault="001E1028" w:rsidP="00B20DE6">
      <w:p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20DE6" w:rsidRPr="00AE6EEB">
        <w:rPr>
          <w:sz w:val="22"/>
          <w:szCs w:val="22"/>
        </w:rPr>
        <w:t>Caso haja formalização de desistência da redistribuição por parte do</w:t>
      </w:r>
      <w:r w:rsidR="00B20DE6">
        <w:rPr>
          <w:sz w:val="22"/>
          <w:szCs w:val="22"/>
        </w:rPr>
        <w:t>(a)</w:t>
      </w:r>
      <w:r w:rsidR="00B20DE6" w:rsidRPr="00AE6EEB">
        <w:rPr>
          <w:sz w:val="22"/>
          <w:szCs w:val="22"/>
        </w:rPr>
        <w:t xml:space="preserve"> candidato</w:t>
      </w:r>
      <w:r w:rsidR="00B20DE6">
        <w:rPr>
          <w:sz w:val="22"/>
          <w:szCs w:val="22"/>
        </w:rPr>
        <w:t>(a)</w:t>
      </w:r>
      <w:r w:rsidR="00B20DE6" w:rsidRPr="00AE6EEB">
        <w:rPr>
          <w:sz w:val="22"/>
          <w:szCs w:val="22"/>
        </w:rPr>
        <w:t xml:space="preserve"> melhor classificado</w:t>
      </w:r>
      <w:r w:rsidR="00B20DE6">
        <w:rPr>
          <w:sz w:val="22"/>
          <w:szCs w:val="22"/>
        </w:rPr>
        <w:t>(a)</w:t>
      </w:r>
      <w:r w:rsidR="00B20DE6" w:rsidRPr="00AE6EEB">
        <w:rPr>
          <w:sz w:val="22"/>
          <w:szCs w:val="22"/>
        </w:rPr>
        <w:t>, a UFSM dará encaminhamento à redistribuição do</w:t>
      </w:r>
      <w:r w:rsidR="00B20DE6">
        <w:rPr>
          <w:sz w:val="22"/>
          <w:szCs w:val="22"/>
        </w:rPr>
        <w:t>(a)</w:t>
      </w:r>
      <w:r w:rsidR="00B20DE6" w:rsidRPr="00AE6EEB">
        <w:rPr>
          <w:sz w:val="22"/>
          <w:szCs w:val="22"/>
        </w:rPr>
        <w:t xml:space="preserve"> próximo</w:t>
      </w:r>
      <w:r w:rsidR="00B20DE6">
        <w:rPr>
          <w:sz w:val="22"/>
          <w:szCs w:val="22"/>
        </w:rPr>
        <w:t>(a)</w:t>
      </w:r>
      <w:r w:rsidR="00B20DE6" w:rsidRPr="00AE6EEB">
        <w:rPr>
          <w:sz w:val="22"/>
          <w:szCs w:val="22"/>
        </w:rPr>
        <w:t xml:space="preserve"> candidato</w:t>
      </w:r>
      <w:r w:rsidR="00B20DE6">
        <w:rPr>
          <w:sz w:val="22"/>
          <w:szCs w:val="22"/>
        </w:rPr>
        <w:t>(a)</w:t>
      </w:r>
      <w:r w:rsidR="00B20DE6" w:rsidRPr="00AE6EEB">
        <w:rPr>
          <w:sz w:val="22"/>
          <w:szCs w:val="22"/>
        </w:rPr>
        <w:t xml:space="preserve"> aprovado</w:t>
      </w:r>
      <w:r w:rsidR="00B20DE6">
        <w:rPr>
          <w:sz w:val="22"/>
          <w:szCs w:val="22"/>
        </w:rPr>
        <w:t>(a)</w:t>
      </w:r>
      <w:r w:rsidR="00B20DE6" w:rsidRPr="00AE6EEB">
        <w:rPr>
          <w:sz w:val="22"/>
          <w:szCs w:val="22"/>
        </w:rPr>
        <w:t>, se houver.</w:t>
      </w:r>
    </w:p>
    <w:p w:rsidR="00B20DE6" w:rsidRPr="00AE6EEB" w:rsidRDefault="001E1028" w:rsidP="00B20DE6">
      <w:p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20DE6" w:rsidRPr="00AE6EEB">
        <w:rPr>
          <w:sz w:val="22"/>
          <w:szCs w:val="22"/>
        </w:rPr>
        <w:t>Caso a UFSM não seja comunicada quanto ao aceite da redistribuição pela instituição de origem do</w:t>
      </w:r>
      <w:r w:rsidR="00B20DE6">
        <w:rPr>
          <w:sz w:val="22"/>
          <w:szCs w:val="22"/>
        </w:rPr>
        <w:t>(a)</w:t>
      </w:r>
      <w:r w:rsidR="00B20DE6" w:rsidRPr="00AE6EEB">
        <w:rPr>
          <w:sz w:val="22"/>
          <w:szCs w:val="22"/>
        </w:rPr>
        <w:t xml:space="preserve"> servidor</w:t>
      </w:r>
      <w:r w:rsidR="00B20DE6">
        <w:rPr>
          <w:sz w:val="22"/>
          <w:szCs w:val="22"/>
        </w:rPr>
        <w:t>(a)</w:t>
      </w:r>
      <w:r w:rsidR="00B20DE6" w:rsidRPr="00AE6EEB">
        <w:rPr>
          <w:sz w:val="22"/>
          <w:szCs w:val="22"/>
        </w:rPr>
        <w:t xml:space="preserve"> no prazo máximo de 45 (quarenta e cinco) dias após o envio do processo, o pedido será considerado como não autorizado, possibilitando à UFSM indicar o</w:t>
      </w:r>
      <w:r w:rsidR="00B20DE6">
        <w:rPr>
          <w:sz w:val="22"/>
          <w:szCs w:val="22"/>
        </w:rPr>
        <w:t>(a)</w:t>
      </w:r>
      <w:r w:rsidR="00B20DE6" w:rsidRPr="00AE6EEB">
        <w:rPr>
          <w:sz w:val="22"/>
          <w:szCs w:val="22"/>
        </w:rPr>
        <w:t xml:space="preserve"> próximo</w:t>
      </w:r>
      <w:r w:rsidR="00B20DE6">
        <w:rPr>
          <w:sz w:val="22"/>
          <w:szCs w:val="22"/>
        </w:rPr>
        <w:t>(a)</w:t>
      </w:r>
      <w:r w:rsidR="00B20DE6" w:rsidRPr="00AE6EEB">
        <w:rPr>
          <w:sz w:val="22"/>
          <w:szCs w:val="22"/>
        </w:rPr>
        <w:t xml:space="preserve"> candidato</w:t>
      </w:r>
      <w:r w:rsidR="00B20DE6">
        <w:rPr>
          <w:sz w:val="22"/>
          <w:szCs w:val="22"/>
        </w:rPr>
        <w:t>(a)</w:t>
      </w:r>
      <w:r w:rsidR="00B20DE6" w:rsidRPr="00AE6EEB">
        <w:rPr>
          <w:sz w:val="22"/>
          <w:szCs w:val="22"/>
        </w:rPr>
        <w:t xml:space="preserve"> selecionado ou, no caso de não existir, utilizar a vaga em concurso público de ingresso ou em outro processo seletivo de redistribuição ou em remoção de servidor do quadro da UFSM, a critério da administração.</w:t>
      </w:r>
    </w:p>
    <w:p w:rsidR="00B20DE6" w:rsidRPr="00AE6EEB" w:rsidRDefault="001E1028" w:rsidP="00B20DE6">
      <w:p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B20DE6" w:rsidRPr="00AE6EEB">
        <w:rPr>
          <w:sz w:val="22"/>
          <w:szCs w:val="22"/>
        </w:rPr>
        <w:t>Quando o processo for encaminhado ao MEC, o servidor não poderá estar afastado, em licença, cedido ou em exercício provisório em outro órgão.</w:t>
      </w:r>
    </w:p>
    <w:p w:rsidR="00B20DE6" w:rsidRDefault="001E1028" w:rsidP="00B20DE6">
      <w:p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B20DE6" w:rsidRPr="00AE6EEB">
        <w:rPr>
          <w:sz w:val="22"/>
          <w:szCs w:val="22"/>
        </w:rPr>
        <w:t>O requerente que não tiver seu pedido de redistribuição deferido nos termos do presente edital terá seu processo encerrado no âmbito da UFSM.</w:t>
      </w:r>
    </w:p>
    <w:p w:rsidR="00620CF3" w:rsidRPr="00AE6EEB" w:rsidRDefault="00341A6A" w:rsidP="00B20DE6">
      <w:p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0E0A71" w:rsidRPr="00B94DA4">
        <w:rPr>
          <w:sz w:val="22"/>
          <w:szCs w:val="22"/>
        </w:rPr>
        <w:t xml:space="preserve">O resultado do presente edital não resultará em </w:t>
      </w:r>
      <w:r w:rsidR="000E0A71">
        <w:rPr>
          <w:sz w:val="22"/>
          <w:szCs w:val="22"/>
        </w:rPr>
        <w:t xml:space="preserve">formação de </w:t>
      </w:r>
      <w:r w:rsidR="000E0A71" w:rsidRPr="00B94DA4">
        <w:rPr>
          <w:sz w:val="22"/>
          <w:szCs w:val="22"/>
        </w:rPr>
        <w:t>cadastro de reserva, ficando encerrada sua validade assim que a vaga ofertada seja preenchida.</w:t>
      </w:r>
    </w:p>
    <w:p w:rsidR="00F81A49" w:rsidRPr="00833848" w:rsidRDefault="00F81A49" w:rsidP="00F81A49">
      <w:pPr>
        <w:rPr>
          <w:color w:val="000000"/>
        </w:rPr>
      </w:pPr>
    </w:p>
    <w:p w:rsidR="00E57926" w:rsidRPr="00833848" w:rsidRDefault="00E57926" w:rsidP="00F81A49">
      <w:pPr>
        <w:jc w:val="right"/>
        <w:rPr>
          <w:color w:val="000000"/>
        </w:rPr>
      </w:pPr>
    </w:p>
    <w:p w:rsidR="00E57926" w:rsidRPr="00833848" w:rsidRDefault="00E57926" w:rsidP="00F81A49">
      <w:pPr>
        <w:jc w:val="right"/>
        <w:rPr>
          <w:color w:val="000000"/>
        </w:rPr>
      </w:pPr>
    </w:p>
    <w:p w:rsidR="00B20DE6" w:rsidRPr="004C15E0" w:rsidRDefault="00B20DE6" w:rsidP="00B20DE6">
      <w:pPr>
        <w:spacing w:after="120"/>
        <w:jc w:val="right"/>
        <w:rPr>
          <w:color w:val="FF0000"/>
          <w:sz w:val="22"/>
          <w:szCs w:val="22"/>
        </w:rPr>
      </w:pPr>
      <w:r w:rsidRPr="00FD6149">
        <w:rPr>
          <w:color w:val="000000"/>
          <w:sz w:val="22"/>
          <w:szCs w:val="22"/>
        </w:rPr>
        <w:t xml:space="preserve">Santa Maria, </w:t>
      </w:r>
      <w:r w:rsidRPr="004C15E0">
        <w:rPr>
          <w:sz w:val="22"/>
          <w:szCs w:val="22"/>
          <w:highlight w:val="yellow"/>
        </w:rPr>
        <w:t>XX de XXXXX de 20XX</w:t>
      </w:r>
      <w:r w:rsidRPr="004C15E0">
        <w:rPr>
          <w:sz w:val="22"/>
          <w:szCs w:val="22"/>
        </w:rPr>
        <w:t>.</w:t>
      </w:r>
    </w:p>
    <w:p w:rsidR="00F81A49" w:rsidRPr="00833848" w:rsidRDefault="00F81A49" w:rsidP="00F81A49">
      <w:pPr>
        <w:jc w:val="right"/>
        <w:rPr>
          <w:color w:val="000000"/>
        </w:rPr>
      </w:pPr>
    </w:p>
    <w:p w:rsidR="00F81A49" w:rsidRPr="00833848" w:rsidRDefault="00F81A49" w:rsidP="00F81A49">
      <w:pPr>
        <w:jc w:val="right"/>
        <w:rPr>
          <w:color w:val="000000"/>
        </w:rPr>
      </w:pPr>
      <w:bookmarkStart w:id="0" w:name="_GoBack"/>
      <w:bookmarkEnd w:id="0"/>
    </w:p>
    <w:sectPr w:rsidR="00F81A49" w:rsidRPr="00833848" w:rsidSect="00D603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F6E6B"/>
    <w:multiLevelType w:val="multilevel"/>
    <w:tmpl w:val="85E8BD4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80"/>
        </w:tabs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40"/>
        </w:tabs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49"/>
    <w:rsid w:val="00007D80"/>
    <w:rsid w:val="00020E91"/>
    <w:rsid w:val="000423A3"/>
    <w:rsid w:val="00053C73"/>
    <w:rsid w:val="0008668F"/>
    <w:rsid w:val="000D5FC8"/>
    <w:rsid w:val="000E0A71"/>
    <w:rsid w:val="00124AF1"/>
    <w:rsid w:val="00127E9C"/>
    <w:rsid w:val="00132681"/>
    <w:rsid w:val="00196AAD"/>
    <w:rsid w:val="001B16B0"/>
    <w:rsid w:val="001C142E"/>
    <w:rsid w:val="001D028F"/>
    <w:rsid w:val="001E1028"/>
    <w:rsid w:val="002306E3"/>
    <w:rsid w:val="002D53CC"/>
    <w:rsid w:val="002D6658"/>
    <w:rsid w:val="002F06BE"/>
    <w:rsid w:val="00302D41"/>
    <w:rsid w:val="00341A6A"/>
    <w:rsid w:val="00364971"/>
    <w:rsid w:val="003A3E21"/>
    <w:rsid w:val="003B57BE"/>
    <w:rsid w:val="003E4B9D"/>
    <w:rsid w:val="00417C32"/>
    <w:rsid w:val="00420A84"/>
    <w:rsid w:val="004273C9"/>
    <w:rsid w:val="00441E86"/>
    <w:rsid w:val="00454B13"/>
    <w:rsid w:val="00485623"/>
    <w:rsid w:val="004C0AEF"/>
    <w:rsid w:val="004E27E3"/>
    <w:rsid w:val="004E57AF"/>
    <w:rsid w:val="004F038C"/>
    <w:rsid w:val="005013D6"/>
    <w:rsid w:val="00513598"/>
    <w:rsid w:val="00535A7B"/>
    <w:rsid w:val="0054749F"/>
    <w:rsid w:val="005540AA"/>
    <w:rsid w:val="0057127C"/>
    <w:rsid w:val="005D6513"/>
    <w:rsid w:val="005E689A"/>
    <w:rsid w:val="005F0B7C"/>
    <w:rsid w:val="0061050C"/>
    <w:rsid w:val="00620CF3"/>
    <w:rsid w:val="0068279E"/>
    <w:rsid w:val="006869F9"/>
    <w:rsid w:val="00692B5B"/>
    <w:rsid w:val="006B1F79"/>
    <w:rsid w:val="006B3530"/>
    <w:rsid w:val="006B4F07"/>
    <w:rsid w:val="006F47BD"/>
    <w:rsid w:val="00704358"/>
    <w:rsid w:val="007215D5"/>
    <w:rsid w:val="007338C3"/>
    <w:rsid w:val="007A031B"/>
    <w:rsid w:val="007B4724"/>
    <w:rsid w:val="00802D6B"/>
    <w:rsid w:val="00813648"/>
    <w:rsid w:val="00833848"/>
    <w:rsid w:val="0086517C"/>
    <w:rsid w:val="008754B7"/>
    <w:rsid w:val="00892F94"/>
    <w:rsid w:val="0091504E"/>
    <w:rsid w:val="00950B7E"/>
    <w:rsid w:val="00953F6C"/>
    <w:rsid w:val="00954CB2"/>
    <w:rsid w:val="00962E10"/>
    <w:rsid w:val="009F1B96"/>
    <w:rsid w:val="00A13755"/>
    <w:rsid w:val="00A4334C"/>
    <w:rsid w:val="00A57C44"/>
    <w:rsid w:val="00AA7057"/>
    <w:rsid w:val="00AC51F4"/>
    <w:rsid w:val="00AD2862"/>
    <w:rsid w:val="00AD7E1D"/>
    <w:rsid w:val="00B01A4B"/>
    <w:rsid w:val="00B17D6E"/>
    <w:rsid w:val="00B20BA2"/>
    <w:rsid w:val="00B20DE6"/>
    <w:rsid w:val="00B305EB"/>
    <w:rsid w:val="00B54088"/>
    <w:rsid w:val="00B54473"/>
    <w:rsid w:val="00B5489A"/>
    <w:rsid w:val="00B619C0"/>
    <w:rsid w:val="00B74E1B"/>
    <w:rsid w:val="00BF5C89"/>
    <w:rsid w:val="00C7210C"/>
    <w:rsid w:val="00C759E0"/>
    <w:rsid w:val="00CA4E89"/>
    <w:rsid w:val="00CB159C"/>
    <w:rsid w:val="00D03968"/>
    <w:rsid w:val="00D23B35"/>
    <w:rsid w:val="00D603EA"/>
    <w:rsid w:val="00D74275"/>
    <w:rsid w:val="00DB77D5"/>
    <w:rsid w:val="00DB7CA5"/>
    <w:rsid w:val="00DD7DD8"/>
    <w:rsid w:val="00DE0E96"/>
    <w:rsid w:val="00E54CED"/>
    <w:rsid w:val="00E57926"/>
    <w:rsid w:val="00E62F6E"/>
    <w:rsid w:val="00EA730E"/>
    <w:rsid w:val="00F23329"/>
    <w:rsid w:val="00F30CC3"/>
    <w:rsid w:val="00F3477C"/>
    <w:rsid w:val="00F349D8"/>
    <w:rsid w:val="00F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1C6832F"/>
  <w15:chartTrackingRefBased/>
  <w15:docId w15:val="{D13FCB5A-397A-4022-917E-E4512074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028F"/>
    <w:pPr>
      <w:jc w:val="both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20D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E9C2-89F2-4FA7-A084-8A4C4F6D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Coordenadoria Ingresso Mobilidade e Desenvolvimento</cp:lastModifiedBy>
  <cp:revision>11</cp:revision>
  <cp:lastPrinted>2015-01-29T12:54:00Z</cp:lastPrinted>
  <dcterms:created xsi:type="dcterms:W3CDTF">2023-05-08T19:48:00Z</dcterms:created>
  <dcterms:modified xsi:type="dcterms:W3CDTF">2023-05-15T13:54:00Z</dcterms:modified>
</cp:coreProperties>
</file>