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5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shd w:fill="d9d9d9" w:val="clear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DECLARAÇÃO DE CONCORDÂNCIA DO(A) SERVIDOR(A)</w:t>
            </w:r>
          </w:p>
        </w:tc>
      </w:tr>
    </w:tbl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Eu,      , matrícula SIAPE nº      , ocupante do cargo de      , atualmente pertencente ao quadro de pessoal do(a)      , venho através desta manifestar concordância com a minha redistribuição para a Universidade Federal de Santa Maria - UFSM.</w:t>
      </w:r>
    </w:p>
    <w:p w:rsidR="00000000" w:rsidDel="00000000" w:rsidP="00000000" w:rsidRDefault="00000000" w:rsidRPr="00000000" w14:paraId="00000006">
      <w:pPr>
        <w:tabs>
          <w:tab w:val="left" w:leader="none" w:pos="3599"/>
          <w:tab w:val="left" w:leader="none" w:pos="53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599"/>
          <w:tab w:val="left" w:leader="none" w:pos="53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599"/>
          <w:tab w:val="left" w:leader="none" w:pos="53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599"/>
          <w:tab w:val="left" w:leader="none" w:pos="5351"/>
        </w:tabs>
        <w:jc w:val="right"/>
        <w:rPr/>
      </w:pPr>
      <w:r w:rsidDel="00000000" w:rsidR="00000000" w:rsidRPr="00000000">
        <w:rPr>
          <w:rtl w:val="0"/>
        </w:rPr>
        <w:t xml:space="preserve">     ,       de       de 2025.</w:t>
      </w:r>
    </w:p>
    <w:p w:rsidR="00000000" w:rsidDel="00000000" w:rsidP="00000000" w:rsidRDefault="00000000" w:rsidRPr="00000000" w14:paraId="0000000A">
      <w:pPr>
        <w:tabs>
          <w:tab w:val="left" w:leader="none" w:pos="3599"/>
          <w:tab w:val="left" w:leader="none" w:pos="53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599"/>
          <w:tab w:val="left" w:leader="none" w:pos="53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599"/>
          <w:tab w:val="left" w:leader="none" w:pos="53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599"/>
          <w:tab w:val="left" w:leader="none" w:pos="53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599"/>
          <w:tab w:val="left" w:leader="none" w:pos="535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599"/>
          <w:tab w:val="left" w:leader="none" w:pos="5351"/>
        </w:tabs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Assinatura eletrônica do(a) servidor(a)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134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57BD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CabealhoChar" w:customStyle="1">
    <w:name w:val="Cabeçalho Char"/>
    <w:basedOn w:val="Fontepargpadro"/>
    <w:link w:val="Cabealho"/>
    <w:rsid w:val="007A57BD"/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Default" w:customStyle="1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A17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A177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eYQT7lT1jfXhUMPwgmpfFRdYA==">CgMxLjA4AHIhMUQ3TDVkZzdXaEVUNWFTMG40TENLUUFDSjVDV3A2OW41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2023-05-26T19:30:00Z</dcterms:created>
  <dc:creator>Coordenadoria Ingresso Mobilidade e Desenvolvimento</dc:creator>
</cp:coreProperties>
</file>