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Formulário de Solicitação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Análise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Técnica de Projeto Pedagógico de Curso (PPC)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inculado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rocesso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riação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urso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À: CODE/PROGRAD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Do: Grupo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roponente do Curso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O grupo proponente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responsável pelo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processo de criação do Curso __________________________,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 ser lotado na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Unidade de Ensino ___________________, solicita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análise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técnica do projeto pedagógico de curso proposto, conforme documento anexo </w:t>
      </w:r>
      <w:r w:rsidDel="00000000" w:rsidR="00000000" w:rsidRPr="00000000">
        <w:rPr>
          <w:rFonts w:ascii="Calibri" w:cs="Calibri" w:eastAsia="Calibri" w:hAnsi="Calibri"/>
          <w:color w:val="c9211e"/>
          <w:vertAlign w:val="baseline"/>
          <w:rtl w:val="0"/>
        </w:rPr>
        <w:t xml:space="preserve">(arquivo editável do PPC em .doc ou .od</w:t>
      </w:r>
      <w:r w:rsidDel="00000000" w:rsidR="00000000" w:rsidRPr="00000000">
        <w:rPr>
          <w:rFonts w:ascii="Calibri" w:cs="Calibri" w:eastAsia="Calibri" w:hAnsi="Calibri"/>
          <w:color w:val="c9211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c9211e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Dados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ontato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5.0" w:type="dxa"/>
        <w:jc w:val="left"/>
        <w:tblInd w:w="-55.0" w:type="dxa"/>
        <w:tblLayout w:type="fixed"/>
        <w:tblLook w:val="0000"/>
      </w:tblPr>
      <w:tblGrid>
        <w:gridCol w:w="3173"/>
        <w:gridCol w:w="5912"/>
        <w:tblGridChange w:id="0">
          <w:tblGrid>
            <w:gridCol w:w="3173"/>
            <w:gridCol w:w="5912"/>
          </w:tblGrid>
        </w:tblGridChange>
      </w:tblGrid>
      <w:tr>
        <w:trPr>
          <w:cantSplit w:val="0"/>
          <w:trHeight w:val="683.2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do Presidente do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Grupo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.281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E-mail do/a(s) docente(s) responsável(eis) pelo processo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.1406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Ramal(is)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_____________________, xx de _______________ de 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color w:val="98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980000"/>
          <w:rtl w:val="0"/>
        </w:rPr>
        <w:t xml:space="preserve">Assinatura eletrônica do(a) </w:t>
      </w:r>
      <w:r w:rsidDel="00000000" w:rsidR="00000000" w:rsidRPr="00000000">
        <w:rPr>
          <w:rFonts w:ascii="Calibri" w:cs="Calibri" w:eastAsia="Calibri" w:hAnsi="Calibri"/>
          <w:color w:val="980000"/>
          <w:vertAlign w:val="baseline"/>
          <w:rtl w:val="0"/>
        </w:rPr>
        <w:t xml:space="preserve">Presidente do Grupo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98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701" w:left="1701" w:right="1134" w:header="720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432" w:right="0" w:hanging="43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COORDENADORIA DE DESENVOLVIMENTO DE ENSINO (CODE/PROGRAD/UFSM)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432" w:right="0" w:hanging="43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Avenida Roraima, n. 1000. Prédio 48 D – 2º andar. Cidade Universitária Prof. José Mariano da Rocha Filho. Bairro Camobi – Santa Maria/RS. CEP: 97105-900. Fone: 3220 – 8882. E-mail: code.prograd@ufsm.br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-195286</wp:posOffset>
          </wp:positionV>
          <wp:extent cx="1080000" cy="106299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000" cy="10629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ind w:left="2041" w:firstLine="0"/>
      <w:rPr>
        <w:rFonts w:ascii="Arial" w:cs="Arial" w:eastAsia="Arial" w:hAnsi="Arial"/>
        <w:b w:val="1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ind w:left="2041" w:firstLine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2041" w:firstLine="0"/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Universidade Federal de Santa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2041" w:firstLine="0"/>
      <w:jc w:val="both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Pró-Reitoria de Graduação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20">
    <w:name w:val="Títu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eastAsia="Times New Roman" w:hAnsi="Arial"/>
      <w:b w:val="1"/>
      <w:color w:val="000000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Lucida Sans Unicode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GCZRMwfKHeEQjVIk4vbsBEiu3A==">AMUW2mWV+nk10ziXBn3MofpZU4hEeyBy+kI2yYpbCrlvEjxakrdkLaP7fgvtHMyYRisDDOUv9vWa6gOLrcnFQlM4uy8Z8lheWSHrVyxMl/asv+8x6dz0NLU=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2019-03-07T14:10:00Z</dcterms:created>
  <dc:creator>pccli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