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157D" w14:textId="77777777" w:rsidR="00115E4F" w:rsidRDefault="00115E4F">
      <w:pPr>
        <w:tabs>
          <w:tab w:val="left" w:pos="2835"/>
        </w:tabs>
        <w:spacing w:before="120" w:after="12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ECA4C35" w14:textId="6D1956CA" w:rsidR="00115E4F" w:rsidRDefault="000B669A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FORMULÁRIO DE ANÁLISE</w:t>
      </w:r>
    </w:p>
    <w:p w14:paraId="306D1A71" w14:textId="521D4A0F" w:rsidR="00BF358F" w:rsidRDefault="00BF358F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PROPOSTA DE CURSO DE ESPECIALIZAÇÃO</w:t>
      </w:r>
    </w:p>
    <w:p w14:paraId="48AF0195" w14:textId="06014238" w:rsidR="00250DED" w:rsidRDefault="00AC4C79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commentRangeStart w:id="0"/>
      <w:r>
        <w:rPr>
          <w:rFonts w:ascii="Arial" w:eastAsia="Arial" w:hAnsi="Arial" w:cs="Arial"/>
          <w:b/>
          <w:sz w:val="28"/>
          <w:szCs w:val="28"/>
        </w:rPr>
        <w:t xml:space="preserve">Financiamento Sistema </w:t>
      </w:r>
      <w:r w:rsidR="00250DED">
        <w:rPr>
          <w:rFonts w:ascii="Arial" w:eastAsia="Arial" w:hAnsi="Arial" w:cs="Arial"/>
          <w:b/>
          <w:sz w:val="28"/>
          <w:szCs w:val="28"/>
        </w:rPr>
        <w:t>UAB/CAPES</w:t>
      </w:r>
      <w:commentRangeEnd w:id="0"/>
      <w:r w:rsidR="0032132F">
        <w:rPr>
          <w:rStyle w:val="Refdecomentrio"/>
        </w:rPr>
        <w:commentReference w:id="0"/>
      </w:r>
    </w:p>
    <w:p w14:paraId="6B53FC11" w14:textId="77777777" w:rsidR="000B669A" w:rsidRDefault="000B669A">
      <w:pPr>
        <w:tabs>
          <w:tab w:val="left" w:pos="2835"/>
        </w:tabs>
        <w:spacing w:before="120" w:after="12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11"/>
        <w:gridCol w:w="7621"/>
      </w:tblGrid>
      <w:tr w:rsidR="000B669A" w14:paraId="2053E6E0" w14:textId="77777777" w:rsidTr="008F33B2">
        <w:trPr>
          <w:trHeight w:val="326"/>
          <w:jc w:val="center"/>
        </w:trPr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2CCA7F3" w14:textId="3CF0F38D" w:rsidR="000B669A" w:rsidRP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Cs/>
                <w:i/>
                <w:iCs/>
              </w:rPr>
            </w:pPr>
            <w:r w:rsidRPr="000B669A">
              <w:rPr>
                <w:rFonts w:ascii="Arial" w:eastAsia="Arial" w:hAnsi="Arial" w:cs="Arial"/>
                <w:bCs/>
                <w:i/>
                <w:iCs/>
                <w:color w:val="808080" w:themeColor="background1" w:themeShade="80"/>
              </w:rPr>
              <w:t>Núcleo de Criação e Acompanhamento de Cursos de Pós-graduação (NCAC)</w:t>
            </w:r>
          </w:p>
        </w:tc>
      </w:tr>
      <w:tr w:rsidR="000B669A" w14:paraId="42D729E3" w14:textId="77777777" w:rsidTr="00576431">
        <w:trPr>
          <w:trHeight w:val="32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79A1642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Parecer nº</w:t>
            </w:r>
          </w:p>
        </w:tc>
        <w:tc>
          <w:tcPr>
            <w:tcW w:w="76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661D939" w14:textId="27E6C810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100EE39E" w14:textId="77777777" w:rsidTr="000067DB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6EBC8F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Data da Análise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A90CCD5" w14:textId="5B95DC7C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26E4F66F" w14:textId="77777777" w:rsidTr="002F166C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63EEEE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Processo nº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F76B87" w14:textId="1F38769D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7697E1D9" w14:textId="77777777" w:rsidTr="00383B46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CEBDD7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AC7F2D" w14:textId="542B1849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35435F12" w14:textId="77777777" w:rsidTr="00D43EF1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C02F6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Vinculação</w:t>
            </w:r>
          </w:p>
        </w:tc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C8CBE8" w14:textId="144F8BA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B669A" w14:paraId="7E838D78" w14:textId="77777777" w:rsidTr="00D161DC">
        <w:trPr>
          <w:trHeight w:val="326"/>
          <w:jc w:val="center"/>
        </w:trPr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4A2FC91" w14:textId="77777777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76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B8B6A8E" w14:textId="4AAD450F" w:rsidR="000B669A" w:rsidRDefault="000B669A" w:rsidP="000B669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2EEEA931" w14:textId="1ACD31F9" w:rsidR="00115E4F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Checklist da documentação</w:t>
      </w:r>
      <w:r w:rsidR="00CC7F55">
        <w:rPr>
          <w:rFonts w:ascii="Arial" w:eastAsia="Arial" w:hAnsi="Arial" w:cs="Arial"/>
          <w:b/>
          <w:sz w:val="24"/>
          <w:szCs w:val="24"/>
        </w:rPr>
        <w:t xml:space="preserve"> e enquadramento da proposta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4D02DC06" w14:textId="01BF9F5C" w:rsidR="00CC7F55" w:rsidRDefault="00CC7F55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26E576D1" w14:textId="02925E4B" w:rsidR="009D113C" w:rsidRPr="009D113C" w:rsidRDefault="00CC7F55" w:rsidP="009D11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jc w:val="both"/>
        <w:rPr>
          <w:rFonts w:ascii="Arial" w:eastAsia="Arial" w:hAnsi="Arial" w:cs="Arial"/>
          <w:b/>
          <w:sz w:val="24"/>
          <w:szCs w:val="24"/>
        </w:rPr>
      </w:pPr>
      <w:r w:rsidRPr="009D113C">
        <w:rPr>
          <w:rFonts w:ascii="Arial" w:eastAsia="Arial" w:hAnsi="Arial" w:cs="Arial"/>
          <w:b/>
          <w:bCs/>
          <w:sz w:val="24"/>
          <w:szCs w:val="24"/>
        </w:rPr>
        <w:t xml:space="preserve">A proposta é apresentada pela coordenação de um </w:t>
      </w:r>
      <w:r w:rsidRPr="009D113C">
        <w:rPr>
          <w:rFonts w:ascii="Arial" w:hAnsi="Arial" w:cs="Arial"/>
          <w:b/>
          <w:bCs/>
          <w:color w:val="000000"/>
          <w:sz w:val="24"/>
          <w:szCs w:val="24"/>
        </w:rPr>
        <w:t>Curso Stricto sensu da UFSM da mesma área ou subárea de avaliação da CAPES, sendo preferencialmente originária de curso Profissionais, ou alternativamente de curso Acadêmico e excepcionalmente de Curso de Graduação, sendo este último caso justificado pela inexistência de cursos preferenciais ou alternativos na mesma área ou subárea de conhecimento do Curso de Especialização proposto?</w:t>
      </w:r>
      <w:r w:rsidRPr="009D113C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ABCED2C" w14:textId="77777777" w:rsidR="009D113C" w:rsidRDefault="009D113C" w:rsidP="009D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hAnsi="Arial" w:cs="Arial"/>
          <w:color w:val="000000"/>
          <w:sz w:val="24"/>
          <w:szCs w:val="24"/>
        </w:rPr>
      </w:pPr>
    </w:p>
    <w:p w14:paraId="2F514358" w14:textId="275C2BE3" w:rsidR="00CC7F55" w:rsidRDefault="00CC7F55" w:rsidP="009D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9D113C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9D113C">
        <w:rPr>
          <w:rFonts w:ascii="Arial" w:hAnsi="Arial" w:cs="Arial"/>
          <w:color w:val="000000"/>
          <w:sz w:val="24"/>
          <w:szCs w:val="24"/>
        </w:rPr>
        <w:t xml:space="preserve">  )</w:t>
      </w:r>
      <w:r w:rsidR="003A511D" w:rsidRPr="009D113C">
        <w:rPr>
          <w:rFonts w:ascii="Arial" w:hAnsi="Arial" w:cs="Arial"/>
          <w:color w:val="000000"/>
          <w:sz w:val="24"/>
          <w:szCs w:val="24"/>
        </w:rPr>
        <w:t xml:space="preserve"> Sim     (     )   Não</w:t>
      </w:r>
    </w:p>
    <w:p w14:paraId="160C646E" w14:textId="747595F1" w:rsidR="000C7E7E" w:rsidRDefault="000C7E7E" w:rsidP="009D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eastAsia="Arial" w:hAnsi="Arial" w:cs="Arial"/>
          <w:b/>
          <w:sz w:val="24"/>
          <w:szCs w:val="24"/>
        </w:rPr>
      </w:pPr>
    </w:p>
    <w:p w14:paraId="5E06316A" w14:textId="5699CAB2" w:rsidR="000C7E7E" w:rsidRPr="000C7E7E" w:rsidRDefault="000C7E7E" w:rsidP="000C7E7E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proposta foi aprovada para financiamento</w:t>
      </w:r>
      <w:r w:rsidR="00F760F1">
        <w:rPr>
          <w:rFonts w:ascii="Arial" w:eastAsia="Arial" w:hAnsi="Arial" w:cs="Arial"/>
          <w:b/>
          <w:sz w:val="24"/>
          <w:szCs w:val="24"/>
        </w:rPr>
        <w:t>/oferta</w:t>
      </w:r>
      <w:r>
        <w:rPr>
          <w:rFonts w:ascii="Arial" w:eastAsia="Arial" w:hAnsi="Arial" w:cs="Arial"/>
          <w:b/>
          <w:sz w:val="24"/>
          <w:szCs w:val="24"/>
        </w:rPr>
        <w:t xml:space="preserve"> pel</w:t>
      </w:r>
      <w:r w:rsidR="00F760F1">
        <w:rPr>
          <w:rFonts w:ascii="Arial" w:eastAsia="Arial" w:hAnsi="Arial" w:cs="Arial"/>
          <w:b/>
          <w:sz w:val="24"/>
          <w:szCs w:val="24"/>
        </w:rPr>
        <w:t>o sistema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760F1">
        <w:rPr>
          <w:rFonts w:ascii="Arial" w:eastAsia="Arial" w:hAnsi="Arial" w:cs="Arial"/>
          <w:b/>
          <w:sz w:val="24"/>
          <w:szCs w:val="24"/>
        </w:rPr>
        <w:t>UAB/CAPES?</w:t>
      </w:r>
    </w:p>
    <w:p w14:paraId="60AB5C78" w14:textId="77777777" w:rsidR="00F760F1" w:rsidRDefault="00F760F1" w:rsidP="00F7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hAnsi="Arial" w:cs="Arial"/>
          <w:color w:val="000000"/>
          <w:sz w:val="24"/>
          <w:szCs w:val="24"/>
        </w:rPr>
      </w:pPr>
    </w:p>
    <w:p w14:paraId="290751FE" w14:textId="77777777" w:rsidR="00F760F1" w:rsidRDefault="00F760F1" w:rsidP="00F7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left="-2" w:firstLineChars="0" w:firstLine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9D113C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9D113C">
        <w:rPr>
          <w:rFonts w:ascii="Arial" w:hAnsi="Arial" w:cs="Arial"/>
          <w:color w:val="000000"/>
          <w:sz w:val="24"/>
          <w:szCs w:val="24"/>
        </w:rPr>
        <w:t xml:space="preserve">  ) Sim     (     )   Não</w:t>
      </w:r>
    </w:p>
    <w:p w14:paraId="14A63586" w14:textId="18E1546B" w:rsidR="00F760F1" w:rsidRDefault="00F760F1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177049DE" w14:textId="5A79202D" w:rsidR="00F760F1" w:rsidRPr="00AC4C79" w:rsidRDefault="00F760F1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Em caso afirmativo, </w:t>
      </w:r>
      <w:r w:rsidRPr="00AC4C79">
        <w:rPr>
          <w:rFonts w:ascii="Arial" w:eastAsia="Arial" w:hAnsi="Arial" w:cs="Arial"/>
          <w:b/>
          <w:sz w:val="24"/>
          <w:szCs w:val="24"/>
        </w:rPr>
        <w:t>indique:</w:t>
      </w:r>
    </w:p>
    <w:p w14:paraId="73D43410" w14:textId="345D808B" w:rsidR="00F760F1" w:rsidRPr="00AC4C79" w:rsidRDefault="00F760F1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hAnsi="Arial" w:cs="Arial"/>
          <w:bCs/>
          <w:sz w:val="24"/>
          <w:szCs w:val="24"/>
        </w:rPr>
      </w:pPr>
      <w:r w:rsidRPr="00AC4C79">
        <w:rPr>
          <w:rFonts w:ascii="Arial" w:eastAsia="Arial" w:hAnsi="Arial" w:cs="Arial"/>
          <w:b/>
          <w:sz w:val="24"/>
          <w:szCs w:val="24"/>
        </w:rPr>
        <w:t>Edital</w:t>
      </w:r>
      <w:r w:rsidR="00A72DBF">
        <w:rPr>
          <w:rFonts w:ascii="Arial" w:eastAsia="Arial" w:hAnsi="Arial" w:cs="Arial"/>
          <w:b/>
          <w:sz w:val="24"/>
          <w:szCs w:val="24"/>
        </w:rPr>
        <w:t>:</w:t>
      </w:r>
    </w:p>
    <w:p w14:paraId="0E7991A3" w14:textId="53C9CB25" w:rsidR="00F760F1" w:rsidRPr="00AC4C79" w:rsidRDefault="00F760F1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  <w:r w:rsidRPr="00AC4C79">
        <w:rPr>
          <w:rFonts w:ascii="Arial" w:eastAsia="Arial" w:hAnsi="Arial" w:cs="Arial"/>
          <w:b/>
          <w:sz w:val="24"/>
          <w:szCs w:val="24"/>
        </w:rPr>
        <w:t xml:space="preserve">Mês de início (inclusão dos alunos no </w:t>
      </w:r>
      <w:proofErr w:type="spellStart"/>
      <w:r w:rsidRPr="00AC4C79">
        <w:rPr>
          <w:rFonts w:ascii="Arial" w:eastAsia="Arial" w:hAnsi="Arial" w:cs="Arial"/>
          <w:b/>
          <w:sz w:val="24"/>
          <w:szCs w:val="24"/>
        </w:rPr>
        <w:t>SisUAB</w:t>
      </w:r>
      <w:proofErr w:type="spellEnd"/>
      <w:r w:rsidRPr="00AC4C79">
        <w:rPr>
          <w:rFonts w:ascii="Arial" w:eastAsia="Arial" w:hAnsi="Arial" w:cs="Arial"/>
          <w:b/>
          <w:sz w:val="24"/>
          <w:szCs w:val="24"/>
        </w:rPr>
        <w:t>):</w:t>
      </w:r>
    </w:p>
    <w:p w14:paraId="4915A32C" w14:textId="5E219916" w:rsidR="00F760F1" w:rsidRPr="00AC4C79" w:rsidRDefault="00F760F1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4EB95AEA" w14:textId="19B4EAA4" w:rsidR="008E0EC6" w:rsidRPr="008E0EC6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8E0EC6">
        <w:rPr>
          <w:rFonts w:ascii="Arial" w:eastAsia="Arial" w:hAnsi="Arial" w:cs="Arial"/>
          <w:b/>
          <w:sz w:val="24"/>
          <w:szCs w:val="24"/>
        </w:rPr>
        <w:t>Projeto pedagógico de curso (PPC) composto por:</w:t>
      </w:r>
    </w:p>
    <w:p w14:paraId="0D57D499" w14:textId="77777777" w:rsidR="009D113C" w:rsidRDefault="009D113C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3E27ECD4" w14:textId="3768CD83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9D113C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9D113C">
        <w:rPr>
          <w:rFonts w:ascii="Arial" w:eastAsia="Arial" w:hAnsi="Arial" w:cs="Arial"/>
          <w:bCs/>
          <w:sz w:val="24"/>
          <w:szCs w:val="24"/>
        </w:rPr>
        <w:t xml:space="preserve"> ) </w:t>
      </w:r>
      <w:r w:rsidRPr="008E0EC6">
        <w:rPr>
          <w:rFonts w:ascii="Arial" w:eastAsia="Arial" w:hAnsi="Arial" w:cs="Arial"/>
          <w:bCs/>
          <w:sz w:val="24"/>
          <w:szCs w:val="24"/>
        </w:rPr>
        <w:t>Formulário de apresentação de projeto (modelo estruturado</w:t>
      </w:r>
      <w:r w:rsidR="00F760F1">
        <w:rPr>
          <w:rFonts w:ascii="Arial" w:eastAsia="Arial" w:hAnsi="Arial" w:cs="Arial"/>
          <w:bCs/>
          <w:sz w:val="24"/>
          <w:szCs w:val="24"/>
        </w:rPr>
        <w:t xml:space="preserve"> – UAB</w:t>
      </w:r>
      <w:r w:rsidRPr="008E0EC6">
        <w:rPr>
          <w:rFonts w:ascii="Arial" w:eastAsia="Arial" w:hAnsi="Arial" w:cs="Arial"/>
          <w:bCs/>
          <w:sz w:val="24"/>
          <w:szCs w:val="24"/>
        </w:rPr>
        <w:t>)</w:t>
      </w:r>
    </w:p>
    <w:p w14:paraId="73499186" w14:textId="4D23A910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Organização curricular (formato livre)</w:t>
      </w:r>
    </w:p>
    <w:p w14:paraId="2469C39A" w14:textId="261CAD89" w:rsidR="00413742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Relação de disciplinas e docentes (modelo estruturado)</w:t>
      </w:r>
    </w:p>
    <w:p w14:paraId="353A2C99" w14:textId="42386D0F" w:rsidR="009F263C" w:rsidRPr="008E0EC6" w:rsidRDefault="009F263C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) Informações docentes (modelo estruturado)</w:t>
      </w:r>
    </w:p>
    <w:p w14:paraId="454BB706" w14:textId="6DDC4C39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Plano de ensino de cada disciplina</w:t>
      </w:r>
    </w:p>
    <w:p w14:paraId="37650F3C" w14:textId="16F1F993" w:rsidR="00413742" w:rsidRPr="008E0EC6" w:rsidRDefault="00413742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</w:t>
      </w:r>
      <w:r w:rsidR="008E0EC6" w:rsidRPr="008E0EC6">
        <w:rPr>
          <w:rFonts w:ascii="Arial" w:eastAsia="Arial" w:hAnsi="Arial" w:cs="Arial"/>
          <w:bCs/>
          <w:sz w:val="24"/>
          <w:szCs w:val="24"/>
        </w:rPr>
        <w:t>Processo de avaliação de aprendizagem e escala de conceitos (formato livre)</w:t>
      </w:r>
    </w:p>
    <w:p w14:paraId="0FCF5E0E" w14:textId="0070FFB1" w:rsidR="008E0EC6" w:rsidRPr="008E0EC6" w:rsidRDefault="008E0EC6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Aproveitamento de disciplinas (formato livre)</w:t>
      </w:r>
    </w:p>
    <w:p w14:paraId="6F2F7040" w14:textId="78F8C037" w:rsidR="000B669A" w:rsidRDefault="008E0EC6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  <w:proofErr w:type="gramStart"/>
      <w:r w:rsidRPr="008E0EC6">
        <w:rPr>
          <w:rFonts w:ascii="Arial" w:eastAsia="Arial" w:hAnsi="Arial" w:cs="Arial"/>
          <w:bCs/>
          <w:sz w:val="24"/>
          <w:szCs w:val="24"/>
        </w:rPr>
        <w:t xml:space="preserve">(  </w:t>
      </w:r>
      <w:proofErr w:type="gramEnd"/>
      <w:r w:rsidRPr="008E0EC6">
        <w:rPr>
          <w:rFonts w:ascii="Arial" w:eastAsia="Arial" w:hAnsi="Arial" w:cs="Arial"/>
          <w:bCs/>
          <w:sz w:val="24"/>
          <w:szCs w:val="24"/>
        </w:rPr>
        <w:t xml:space="preserve"> ) Prazo de conclusão do curso e prorrogação (formato livre)</w:t>
      </w:r>
    </w:p>
    <w:p w14:paraId="79F2E574" w14:textId="77777777" w:rsidR="000B669A" w:rsidRDefault="000B669A" w:rsidP="000B6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hanging="2"/>
        <w:rPr>
          <w:rFonts w:ascii="Arial" w:eastAsia="Arial" w:hAnsi="Arial" w:cs="Arial"/>
          <w:bCs/>
          <w:sz w:val="24"/>
          <w:szCs w:val="24"/>
        </w:rPr>
      </w:pPr>
    </w:p>
    <w:p w14:paraId="2140647D" w14:textId="04FBCE91" w:rsidR="008E0EC6" w:rsidRPr="000B669A" w:rsidRDefault="000B669A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lastRenderedPageBreak/>
        <w:t>Mo</w:t>
      </w:r>
      <w:r w:rsidR="008E0EC6" w:rsidRPr="000B669A">
        <w:rPr>
          <w:rFonts w:ascii="Arial" w:eastAsia="Arial" w:hAnsi="Arial" w:cs="Arial"/>
          <w:b/>
          <w:sz w:val="24"/>
          <w:szCs w:val="24"/>
        </w:rPr>
        <w:t xml:space="preserve">nografia de especialização (formato livre) </w:t>
      </w:r>
      <w:proofErr w:type="gramStart"/>
      <w:r w:rsidRPr="000B669A"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 w:rsidRPr="000B669A"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14DD8077" w14:textId="0D849137" w:rsidR="00115E4F" w:rsidRPr="000B669A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 xml:space="preserve">Regulamento do </w:t>
      </w:r>
      <w:proofErr w:type="gramStart"/>
      <w:r w:rsidRPr="000B669A">
        <w:rPr>
          <w:rFonts w:ascii="Arial" w:eastAsia="Arial" w:hAnsi="Arial" w:cs="Arial"/>
          <w:b/>
          <w:sz w:val="24"/>
          <w:szCs w:val="24"/>
        </w:rPr>
        <w:t>curso  (</w:t>
      </w:r>
      <w:proofErr w:type="gramEnd"/>
      <w:r w:rsidRPr="000B669A">
        <w:rPr>
          <w:rFonts w:ascii="Arial" w:eastAsia="Arial" w:hAnsi="Arial" w:cs="Arial"/>
          <w:b/>
          <w:sz w:val="24"/>
          <w:szCs w:val="24"/>
        </w:rPr>
        <w:t xml:space="preserve">   )</w:t>
      </w:r>
    </w:p>
    <w:p w14:paraId="0D7C4062" w14:textId="76598D7F" w:rsidR="008E0EC6" w:rsidRDefault="008E0EC6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 w:rsidRPr="000B669A">
        <w:rPr>
          <w:rFonts w:ascii="Arial" w:eastAsia="Arial" w:hAnsi="Arial" w:cs="Arial"/>
          <w:b/>
          <w:sz w:val="24"/>
          <w:szCs w:val="24"/>
        </w:rPr>
        <w:t xml:space="preserve"> Formulário de previsão orçamentária </w:t>
      </w:r>
      <w:proofErr w:type="gramStart"/>
      <w:r w:rsidRPr="000B669A"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 w:rsidRPr="000B669A"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4AD25DE4" w14:textId="0D4CEA49" w:rsidR="000B669A" w:rsidRDefault="009F263C" w:rsidP="000B669A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6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Ata da reunião do Colegiado do PPG proponente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62063DD2" w14:textId="7FBF70E7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Ata da reunião do(s) Colegiado(s) de Departamento(s) – liberação docente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207B937E" w14:textId="78F06DDE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Ata da reunião do Conselho da Unidade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)</w:t>
      </w:r>
    </w:p>
    <w:p w14:paraId="11F3D1A6" w14:textId="4F230587" w:rsidR="009F263C" w:rsidRDefault="009F263C" w:rsidP="009F263C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firstLineChars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Minuta da resolução de criação do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curso  (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 )</w:t>
      </w:r>
    </w:p>
    <w:p w14:paraId="0D97EAFB" w14:textId="77777777" w:rsidR="00377C49" w:rsidRDefault="00377C49" w:rsidP="009D113C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727"/>
          <w:tab w:val="left" w:pos="8861"/>
        </w:tabs>
        <w:spacing w:before="240" w:after="60"/>
        <w:ind w:leftChars="0" w:left="358" w:firstLineChars="0" w:firstLine="0"/>
        <w:rPr>
          <w:rFonts w:ascii="Arial" w:eastAsia="Arial" w:hAnsi="Arial" w:cs="Arial"/>
          <w:b/>
          <w:sz w:val="24"/>
          <w:szCs w:val="24"/>
        </w:rPr>
      </w:pPr>
    </w:p>
    <w:p w14:paraId="35373A26" w14:textId="374896CE" w:rsidR="00377C49" w:rsidRDefault="00377C4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76CE1F4B" w14:textId="77777777" w:rsidR="008E0EC6" w:rsidRPr="000B669A" w:rsidRDefault="008E0EC6" w:rsidP="00377C49">
      <w:pPr>
        <w:tabs>
          <w:tab w:val="left" w:pos="7727"/>
          <w:tab w:val="left" w:pos="8861"/>
        </w:tabs>
        <w:spacing w:before="60" w:after="60"/>
        <w:ind w:leftChars="0" w:left="0" w:firstLineChars="0" w:firstLine="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99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4961"/>
        <w:gridCol w:w="615"/>
        <w:gridCol w:w="660"/>
        <w:gridCol w:w="555"/>
        <w:gridCol w:w="13"/>
      </w:tblGrid>
      <w:tr w:rsidR="00377C49" w14:paraId="42AF1180" w14:textId="77777777" w:rsidTr="00377C49">
        <w:trPr>
          <w:trHeight w:val="22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3B04C" w14:textId="7B4384D9" w:rsidR="00377C49" w:rsidRPr="00377C49" w:rsidRDefault="00F760F1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Cs/>
                <w:i/>
                <w:iCs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808080" w:themeColor="background1" w:themeShade="80"/>
              </w:rPr>
              <w:t>Núcleo de Acompanhamento e Criação de Cursos</w:t>
            </w:r>
          </w:p>
        </w:tc>
      </w:tr>
      <w:tr w:rsidR="00377C49" w14:paraId="3E90BE97" w14:textId="77777777" w:rsidTr="00377C49">
        <w:trPr>
          <w:trHeight w:val="440"/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78CE9" w14:textId="55344966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Pareceristas</w:t>
            </w:r>
            <w:r w:rsidR="0016740E">
              <w:rPr>
                <w:rFonts w:ascii="Arial" w:eastAsia="Arial" w:hAnsi="Arial" w:cs="Arial"/>
                <w:b/>
                <w:sz w:val="24"/>
                <w:szCs w:val="24"/>
              </w:rPr>
              <w:t>/relatores</w:t>
            </w: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5801E" w14:textId="7F8321E1" w:rsidR="00153456" w:rsidRDefault="00153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C49" w14:paraId="60FB4079" w14:textId="77777777" w:rsidTr="00377C49">
        <w:trPr>
          <w:trHeight w:val="440"/>
          <w:jc w:val="center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38E9C" w14:textId="47D6EBA2" w:rsidR="00377C49" w:rsidRPr="00377C49" w:rsidRDefault="00377C49" w:rsidP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77C49">
              <w:rPr>
                <w:rFonts w:ascii="Arial" w:eastAsia="Arial" w:hAnsi="Arial" w:cs="Arial"/>
                <w:b/>
                <w:sz w:val="24"/>
                <w:szCs w:val="24"/>
              </w:rPr>
              <w:t>Data da análise:</w:t>
            </w:r>
          </w:p>
        </w:tc>
        <w:tc>
          <w:tcPr>
            <w:tcW w:w="680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2E4AA" w14:textId="64B7B3F7" w:rsidR="00377C49" w:rsidRDefault="00377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15E4F" w14:paraId="652090C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60989" w14:textId="77777777" w:rsidR="00115E4F" w:rsidRDefault="00D6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Itens de análise</w:t>
            </w:r>
          </w:p>
        </w:tc>
        <w:tc>
          <w:tcPr>
            <w:tcW w:w="18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87800" w14:textId="77777777" w:rsidR="00115E4F" w:rsidRDefault="00D6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Atendimento</w:t>
            </w:r>
          </w:p>
        </w:tc>
      </w:tr>
      <w:tr w:rsidR="00115E4F" w14:paraId="141B2D69" w14:textId="77777777" w:rsidTr="00377C49">
        <w:trPr>
          <w:gridAfter w:val="1"/>
          <w:wAfter w:w="13" w:type="dxa"/>
          <w:trHeight w:val="382"/>
          <w:jc w:val="center"/>
        </w:trPr>
        <w:tc>
          <w:tcPr>
            <w:tcW w:w="807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F415E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B7E87" w14:textId="77777777" w:rsidR="00115E4F" w:rsidRDefault="00D6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1D08A" w14:textId="77777777" w:rsidR="00115E4F" w:rsidRDefault="00D6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NÃO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A339F" w14:textId="77777777" w:rsidR="00115E4F" w:rsidRDefault="00D6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N/A</w:t>
            </w:r>
          </w:p>
        </w:tc>
      </w:tr>
      <w:tr w:rsidR="00115E4F" w14:paraId="1B84D649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9D608" w14:textId="38D9C437" w:rsidR="00115E4F" w:rsidRDefault="00D6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FORMULÁRIO D</w:t>
            </w:r>
            <w:r w:rsidR="00F15038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PROJETO</w:t>
            </w:r>
          </w:p>
        </w:tc>
      </w:tr>
      <w:tr w:rsidR="00115E4F" w14:paraId="55B51799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DF98" w14:textId="0A4EF2E8" w:rsidR="00115E4F" w:rsidRDefault="00E15B86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É exigido tí</w:t>
            </w:r>
            <w:r w:rsidR="0084497F">
              <w:rPr>
                <w:rFonts w:ascii="Arial" w:eastAsia="Arial" w:hAnsi="Arial" w:cs="Arial"/>
                <w:i/>
                <w:sz w:val="22"/>
                <w:szCs w:val="22"/>
              </w:rPr>
              <w:t>tulo de graduação para ingresso no curso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8663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5855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1A2F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3CD01C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C3FD" w14:textId="77777777" w:rsidR="00115E4F" w:rsidRDefault="00E15B86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No processo seletivo, são reservadas vagas para ações afirmativas</w:t>
            </w:r>
            <w:r w:rsidR="0084497F">
              <w:rPr>
                <w:rFonts w:ascii="Arial" w:eastAsia="Arial" w:hAnsi="Arial" w:cs="Arial"/>
                <w:i/>
                <w:sz w:val="22"/>
                <w:szCs w:val="22"/>
              </w:rPr>
              <w:t xml:space="preserve"> de acordo com a Res. 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>68/2021/UFSM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  <w:p w14:paraId="1F5721D3" w14:textId="283ED6B6" w:rsidR="009D113C" w:rsidRPr="009D113C" w:rsidRDefault="009D113C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9D113C">
              <w:rPr>
                <w:rFonts w:ascii="Arial" w:eastAsia="Arial" w:hAnsi="Arial" w:cs="Arial"/>
                <w:i/>
                <w:color w:val="FF0000"/>
              </w:rPr>
              <w:t>[Obrigatória a partir do edital para ingresso no primeiro semestre de 2024]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95BF0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9008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6C62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5038" w14:paraId="5EEE6266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858A" w14:textId="11AB2703" w:rsidR="00F15038" w:rsidRDefault="00F15038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estudo da demanda está adequadamente suportado por números que indicam a viabilidade da oferta do curso?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BC20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1EBEA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7D79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5038" w14:paraId="71305599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22C1" w14:textId="39BA6BDE" w:rsidR="00F15038" w:rsidRDefault="00F15038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 oferta do curso está alinhada com o PDI e com o Plano de metas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EB6E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49FF8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9E91A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15038" w14:paraId="054ADAE2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CF54" w14:textId="0A28A309" w:rsidR="00F15038" w:rsidRDefault="005B1B6F" w:rsidP="00E15B8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 oferta do curso é relevante para a região de atuação da UFSM e para a área de conhecimento?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B3D7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70F5C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4DE23" w14:textId="77777777" w:rsidR="00F15038" w:rsidRDefault="00F15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240F73C3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A75A0" w14:textId="77777777" w:rsidR="00115E4F" w:rsidRDefault="00D61805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ORGANIZAÇÃO CURRICULAR</w:t>
            </w:r>
          </w:p>
        </w:tc>
      </w:tr>
      <w:tr w:rsidR="00115E4F" w14:paraId="35026C5F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C43F" w14:textId="703934BF" w:rsidR="00115E4F" w:rsidRDefault="009D113C" w:rsidP="009D1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curso p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>ossui carga horária mínima de 360 (trezentos e sessenta) horas, equivalência de 15 horas/crédito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e</w:t>
            </w:r>
            <w:r w:rsidR="00E17B37">
              <w:rPr>
                <w:rFonts w:ascii="Arial" w:eastAsia="Arial" w:hAnsi="Arial" w:cs="Arial"/>
                <w:i/>
                <w:sz w:val="22"/>
                <w:szCs w:val="22"/>
              </w:rPr>
              <w:t xml:space="preserve"> mínimo de 24 créditos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9EDF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49FC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1D202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878047C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4397" w14:textId="0A0B1B4A" w:rsidR="00115E4F" w:rsidRDefault="00E17B37" w:rsidP="009D113C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Para cursos destinados à formação inicial ou continuada de professores da </w:t>
            </w:r>
            <w:r>
              <w:rPr>
                <w:rFonts w:ascii="Arial" w:eastAsia="Arial" w:hAnsi="Arial" w:cs="Arial"/>
                <w:i/>
                <w:sz w:val="22"/>
                <w:szCs w:val="22"/>
                <w:u w:val="single"/>
              </w:rPr>
              <w:t>Educação Básica ou formação de docentes para a Educação Superior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: </w:t>
            </w:r>
            <w:r w:rsidR="00CD08A1">
              <w:rPr>
                <w:rFonts w:ascii="Arial" w:eastAsia="Arial" w:hAnsi="Arial" w:cs="Arial"/>
                <w:i/>
                <w:sz w:val="22"/>
                <w:szCs w:val="22"/>
              </w:rPr>
              <w:t>No m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ínimo 120 h das 360 </w:t>
            </w:r>
            <w:r w:rsidR="00CD08A1">
              <w:rPr>
                <w:rFonts w:ascii="Arial" w:eastAsia="Arial" w:hAnsi="Arial" w:cs="Arial"/>
                <w:i/>
                <w:sz w:val="22"/>
                <w:szCs w:val="22"/>
              </w:rPr>
              <w:t xml:space="preserve">h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deverão ser disciplinas ou atividades de conteúdo pedagógico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D1D7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2B14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D6F69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3D1C8A5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29AFD" w14:textId="37DD2D03" w:rsidR="00115E4F" w:rsidRDefault="00BF6BF4" w:rsidP="00CD08A1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A</w:t>
            </w:r>
            <w:r w:rsidR="00CD08A1" w:rsidRPr="003762D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grade curricular é compatível com os objetivos do curso e com o perfil do egresso pretendido?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D418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5840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7866B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5E4F" w14:paraId="72D35E72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12C9" w14:textId="0382B669" w:rsidR="00115E4F" w:rsidRPr="003762DA" w:rsidRDefault="00CD08A1" w:rsidP="00E17B37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Os planos de ensino das disciplinas estão preenchidos de forma</w:t>
            </w:r>
            <w:r w:rsidR="006813AD">
              <w:rPr>
                <w:rFonts w:ascii="Arial" w:eastAsia="Arial" w:hAnsi="Arial" w:cs="Arial"/>
                <w:i/>
                <w:sz w:val="22"/>
                <w:szCs w:val="22"/>
              </w:rPr>
              <w:t xml:space="preserve"> completa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6111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59DEC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82AEB" w14:textId="77777777" w:rsidR="00115E4F" w:rsidRDefault="00115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468FFE6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CBD1" w14:textId="51B5FF89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No caso de curso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foram incluídas provas presenciais e defesa presencial individual da monografia?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EF90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02A9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F0DC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65B1A051" w14:textId="77777777" w:rsidTr="00377C49">
        <w:trPr>
          <w:trHeight w:val="532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74226" w14:textId="40ED1EF3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COMPOSIÇÃO DO CORPO DOCENTE</w:t>
            </w:r>
          </w:p>
        </w:tc>
      </w:tr>
      <w:tr w:rsidR="00BF6BF4" w14:paraId="4A34E587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2E92" w14:textId="5D4EC34D" w:rsidR="00BF6BF4" w:rsidRDefault="00BF6BF4" w:rsidP="00220E70">
            <w:pPr>
              <w:widowControl w:val="0"/>
              <w:ind w:leftChars="0" w:left="-2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O corpo docente possui formação na mesma área do curso ou em área correlata?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8D8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C480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4CC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62B48BA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5900" w14:textId="0EF2116D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corpo docente é constituído de no mínimo 50% de mestres ou doutores com título obtido em cursos reconhecidos ou revalidados?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2CF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DE303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AB76B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0FF366AA" w14:textId="77777777" w:rsidTr="00377C49">
        <w:trPr>
          <w:gridAfter w:val="1"/>
          <w:wAfter w:w="13" w:type="dxa"/>
          <w:trHeight w:val="435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2E5A" w14:textId="2242D252" w:rsidR="00BF6BF4" w:rsidRDefault="00153456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Cada membro do corpo docente leciona no máximo </w:t>
            </w:r>
            <w:r w:rsidR="00CE2F44">
              <w:rPr>
                <w:rFonts w:ascii="Arial" w:eastAsia="Arial" w:hAnsi="Arial" w:cs="Arial"/>
                <w:i/>
                <w:sz w:val="22"/>
                <w:szCs w:val="22"/>
              </w:rPr>
              <w:t>2 (duas)</w:t>
            </w:r>
            <w:r w:rsidR="002F3A5A"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disciplinas </w:t>
            </w:r>
            <w:r w:rsidR="002F3A5A">
              <w:rPr>
                <w:rFonts w:ascii="Arial" w:eastAsia="Arial" w:hAnsi="Arial" w:cs="Arial"/>
                <w:i/>
                <w:sz w:val="22"/>
                <w:szCs w:val="22"/>
              </w:rPr>
              <w:t>?</w:t>
            </w:r>
            <w:bookmarkStart w:id="1" w:name="_GoBack"/>
            <w:bookmarkEnd w:id="1"/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F682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49B7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CED95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451522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F3C5" w14:textId="51CA8D21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Sendo um curso na modalidade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o percentual de docentes externos a UFSM é no máximo 20% do corpo docente?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739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3CD22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18AA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6002F9BC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9D93" w14:textId="31A7400F" w:rsidR="00BF6BF4" w:rsidRDefault="00BF6BF4" w:rsidP="00153456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Sendo um curso na modalidade de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EaD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, está prevista a participação de tutores na proporção de 1 (um) tutor para cada grupo de até 25 (vinte e cinco) estudantes?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F08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E936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DC3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3E7EDA69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69F5" w14:textId="7777777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PROCESSO DE AVALIAÇÃO DE APRENDIZAGEM E ESCALA DE CONCEITOS</w:t>
            </w:r>
          </w:p>
        </w:tc>
      </w:tr>
      <w:tr w:rsidR="00BF6BF4" w14:paraId="39F47851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B208" w14:textId="29358D3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PPC presenta a forma de avaliação da aprendizagem dos alunos, recuperação da aprendizagem, frequência mínima exigida, escala de conceitos, critérios para aprovação e reprovação, como consta no Regimento Geral da Pós-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graduação  Stricto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sensu e Lato sensu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A61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86BC5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381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2E54629A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895B6" w14:textId="43B4FDF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REGULAMENTO DO CURSO</w:t>
            </w:r>
          </w:p>
        </w:tc>
      </w:tr>
      <w:tr w:rsidR="00BF6BF4" w14:paraId="547E3098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6E9B" w14:textId="78353ED8" w:rsidR="00BF6BF4" w:rsidRPr="005758D0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5758D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O regulamento do curso está em consonância com o Regimento Geral da Pós-Graduação Stricto sensu </w:t>
            </w:r>
            <w:proofErr w:type="gramStart"/>
            <w:r w:rsidRPr="005758D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 Lato</w:t>
            </w:r>
            <w:proofErr w:type="gramEnd"/>
            <w:r w:rsidRPr="005758D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sensu da UFSM?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272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9393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F662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18ABCD2A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E269" w14:textId="7199280D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limita o aproveitamento de créditos de atividades excedentes obtidas em Cursos de Pós-Graduação Stricto sensu ao máximo de 4 (quatro) créditos, desde que na mesma área do conhecimento?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FB680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93CF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4C238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156BA904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ABC5" w14:textId="0866FA33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O regulamento estabelece o tempo máximo de 4 (quatro) anos para a validade dos créditos obtidos no curso?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54B27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05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CA751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759E4AA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7FCC" w14:textId="2B144C93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O regulamento especifica o prazo para conclusão do curso e prazo de prorrogação em consonância com o Regimento Geral da Pós-graduação Stricto sensu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e Lato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sensu da UFSM?</w:t>
            </w:r>
          </w:p>
          <w:p w14:paraId="1ECAE011" w14:textId="6758FB12" w:rsidR="00BF6BF4" w:rsidRPr="00F05DEF" w:rsidRDefault="00BF6BF4" w:rsidP="00BF6BF4">
            <w:pPr>
              <w:pStyle w:val="NormalWeb"/>
              <w:shd w:val="clear" w:color="auto" w:fill="FFFFFF"/>
              <w:spacing w:before="0" w:beforeAutospacing="0"/>
              <w:ind w:hanging="2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05DEF">
              <w:rPr>
                <w:rFonts w:ascii="Arial" w:hAnsi="Arial" w:cs="Arial"/>
                <w:color w:val="FF0000"/>
                <w:sz w:val="20"/>
                <w:szCs w:val="20"/>
              </w:rPr>
              <w:t>[Mínimo de 12 meses e máximo de 18 meses para cursos com CH maior ou igual a 360 h e superior a 720 h; mínimo de 12 meses e máximo de 24 meses para cursos cuja CH for igual ou superior a 720 h; prazo de prorrogação de até 6 meses mediante aprovação do colegiado].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BA8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B8C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9B0B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315540CB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7D71" w14:textId="1990C46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Para os cursos pagos (edição única) foi incluída previsão de desfecho relacionado a casos de reprovação em uma disciplina?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A2A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71FAC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6F156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4C427FB7" w14:textId="77777777" w:rsidTr="00377C49">
        <w:trPr>
          <w:trHeight w:val="440"/>
          <w:jc w:val="center"/>
        </w:trPr>
        <w:tc>
          <w:tcPr>
            <w:tcW w:w="99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71CA3" w14:textId="77777777" w:rsidR="00BF6BF4" w:rsidRDefault="00BF6BF4" w:rsidP="00BF6BF4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MONOGRAFIA DE ESPECIALIZAÇÃO</w:t>
            </w:r>
          </w:p>
        </w:tc>
      </w:tr>
      <w:tr w:rsidR="00BF6BF4" w14:paraId="5064EC27" w14:textId="77777777" w:rsidTr="00377C49">
        <w:trPr>
          <w:gridAfter w:val="1"/>
          <w:wAfter w:w="13" w:type="dxa"/>
          <w:trHeight w:val="44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6F4D" w14:textId="77777777" w:rsidR="00BF6BF4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Foram detalhados no PPC e/ou no regulamento do curso, o plano de orientação da monografia, indicação do tipo de monografia, banca examinadora e sessão de arguição em consonância com o Regimento Geral da Pós-Graduação Stricto sensu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e Lato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sensu da UFSM?</w:t>
            </w:r>
          </w:p>
          <w:p w14:paraId="2E2A7BE7" w14:textId="47C956C5" w:rsidR="00BF6BF4" w:rsidRPr="00E66D83" w:rsidRDefault="00BF6BF4" w:rsidP="00BF6BF4">
            <w:pPr>
              <w:widowControl w:val="0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[Resolução 72/2021/UFSM: A monografia deverá consistir em um trabalho escrito na área ou subárea </w:t>
            </w:r>
            <w:proofErr w:type="spellStart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dec</w:t>
            </w:r>
            <w:proofErr w:type="spellEnd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onhecimento</w:t>
            </w:r>
            <w:proofErr w:type="spellEnd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do curso, observando as normas da MDT vigente da UFSM </w:t>
            </w:r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e será defendida somente após a conclusão de todos os créditos em disciplinas. A arguição poderá ser realizada por videoconferência, desde que pelo menos um membro da banca examinadora esteja junto ao examinando. Excepcionalmente, de acordo com a natureza do curso, e desde que previsto no </w:t>
            </w:r>
            <w:proofErr w:type="spellStart"/>
            <w:proofErr w:type="gramStart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>PPC,a</w:t>
            </w:r>
            <w:proofErr w:type="spellEnd"/>
            <w:proofErr w:type="gramEnd"/>
            <w:r w:rsidRPr="00E66D83">
              <w:rPr>
                <w:rStyle w:val="fontstyle01"/>
                <w:rFonts w:ascii="Arial" w:hAnsi="Arial" w:cs="Arial"/>
                <w:color w:val="FF0000"/>
                <w:sz w:val="20"/>
                <w:szCs w:val="20"/>
              </w:rPr>
              <w:t xml:space="preserve"> monografia poderá ser substituída por p</w:t>
            </w:r>
            <w:r w:rsidRPr="00E66D83">
              <w:rPr>
                <w:rFonts w:ascii="Arial" w:eastAsia="Arial" w:hAnsi="Arial" w:cs="Arial"/>
                <w:i/>
                <w:color w:val="FF0000"/>
              </w:rPr>
              <w:t>rojeto de pesquisa, projeto de extensão, projeto de inovação de processo ou produto e artefato ou protótipo, ou produção artístico-cultural, para a conclusão do curso.</w:t>
            </w:r>
            <w:r>
              <w:rPr>
                <w:rFonts w:ascii="Arial" w:eastAsia="Arial" w:hAnsi="Arial" w:cs="Arial"/>
                <w:i/>
                <w:color w:val="FF0000"/>
              </w:rPr>
              <w:t>]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206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75D24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0C7D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6BF4" w14:paraId="0123CD0F" w14:textId="77777777" w:rsidTr="00944079">
        <w:trPr>
          <w:gridAfter w:val="1"/>
          <w:wAfter w:w="13" w:type="dxa"/>
          <w:trHeight w:val="440"/>
          <w:jc w:val="center"/>
        </w:trPr>
        <w:tc>
          <w:tcPr>
            <w:tcW w:w="99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7F4AC" w14:textId="236B5FF9" w:rsidR="00BF6BF4" w:rsidRPr="00E15B86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15B8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Comentários:</w:t>
            </w:r>
          </w:p>
          <w:p w14:paraId="3FCAB8BA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B54E6D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2CF7CB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BC60E9" w14:textId="77777777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A40369" w14:textId="7E2B071A" w:rsidR="00BF6BF4" w:rsidRDefault="00BF6BF4" w:rsidP="00BF6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6496C08" w14:textId="77777777" w:rsidR="00115E4F" w:rsidRDefault="00115E4F">
      <w:pPr>
        <w:tabs>
          <w:tab w:val="left" w:pos="7727"/>
          <w:tab w:val="left" w:pos="8861"/>
        </w:tabs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9C22E4C" w14:textId="77777777" w:rsidR="00115E4F" w:rsidRDefault="00EC5B4C">
      <w:pPr>
        <w:tabs>
          <w:tab w:val="left" w:pos="7371"/>
          <w:tab w:val="left" w:pos="8789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pict w14:anchorId="51D95E76">
          <v:rect id="_x0000_i1025" style="width:0;height:1.5pt" o:hralign="center" o:hrstd="t" o:hr="t" fillcolor="#a0a0a0" stroked="f"/>
        </w:pict>
      </w:r>
    </w:p>
    <w:p w14:paraId="4976E6B6" w14:textId="77777777" w:rsidR="00115E4F" w:rsidRDefault="00115E4F">
      <w:pPr>
        <w:tabs>
          <w:tab w:val="left" w:pos="7371"/>
          <w:tab w:val="left" w:pos="8789"/>
        </w:tabs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17DAA6F" w14:textId="4A7F96EE" w:rsidR="00115E4F" w:rsidRDefault="00D61805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Realizada a análise quanto ao cumprimento dos critérios acima propostos, bem como a adequação da proposta à Resolução UFSM nº 72/2021</w:t>
      </w:r>
      <w:r w:rsidR="0016740E">
        <w:rPr>
          <w:rFonts w:ascii="Arial" w:eastAsia="Arial" w:hAnsi="Arial" w:cs="Arial"/>
          <w:sz w:val="24"/>
          <w:szCs w:val="24"/>
        </w:rPr>
        <w:t xml:space="preserve">, Resolução UFSM nº 37/2019 e Regimento Geral da Pós-graduação Stricto sensu </w:t>
      </w:r>
      <w:proofErr w:type="gramStart"/>
      <w:r w:rsidR="0016740E">
        <w:rPr>
          <w:rFonts w:ascii="Arial" w:eastAsia="Arial" w:hAnsi="Arial" w:cs="Arial"/>
          <w:sz w:val="24"/>
          <w:szCs w:val="24"/>
        </w:rPr>
        <w:t>e Lato</w:t>
      </w:r>
      <w:proofErr w:type="gramEnd"/>
      <w:r w:rsidR="0016740E">
        <w:rPr>
          <w:rFonts w:ascii="Arial" w:eastAsia="Arial" w:hAnsi="Arial" w:cs="Arial"/>
          <w:sz w:val="24"/>
          <w:szCs w:val="24"/>
        </w:rPr>
        <w:t xml:space="preserve"> sensu da UFSM </w:t>
      </w:r>
      <w:r>
        <w:rPr>
          <w:rFonts w:ascii="Arial" w:eastAsia="Arial" w:hAnsi="Arial" w:cs="Arial"/>
          <w:sz w:val="24"/>
          <w:szCs w:val="24"/>
        </w:rPr>
        <w:t xml:space="preserve">este </w:t>
      </w:r>
      <w:r w:rsidR="00F760F1">
        <w:rPr>
          <w:rFonts w:ascii="Arial" w:eastAsia="Arial" w:hAnsi="Arial" w:cs="Arial"/>
          <w:sz w:val="24"/>
          <w:szCs w:val="24"/>
        </w:rPr>
        <w:t xml:space="preserve">Núcleo </w:t>
      </w:r>
      <w:r>
        <w:rPr>
          <w:rFonts w:ascii="Arial" w:eastAsia="Arial" w:hAnsi="Arial" w:cs="Arial"/>
          <w:sz w:val="24"/>
          <w:szCs w:val="24"/>
        </w:rPr>
        <w:t>é de parecer pel</w:t>
      </w:r>
      <w:r w:rsidR="00F760F1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14:paraId="7D0047C0" w14:textId="77777777" w:rsidR="00115E4F" w:rsidRDefault="00115E4F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E71CC0" w14:textId="77777777" w:rsidR="0016740E" w:rsidRDefault="00D61805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</w:t>
      </w:r>
      <w:r w:rsidR="0016740E">
        <w:rPr>
          <w:rFonts w:ascii="Arial" w:eastAsia="Arial" w:hAnsi="Arial" w:cs="Arial"/>
          <w:sz w:val="24"/>
          <w:szCs w:val="24"/>
        </w:rPr>
        <w:t>Aprovação do mérito e viabilidade técnica da proposta de curso de especialização apresentada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F782FCC" w14:textId="77777777" w:rsidR="00115E4F" w:rsidRDefault="00115E4F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A558AFF" w14:textId="5EC22297" w:rsidR="00B30C5C" w:rsidRDefault="00D61805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</w:t>
      </w:r>
      <w:r w:rsidR="00F760F1">
        <w:rPr>
          <w:rFonts w:ascii="Arial" w:eastAsia="Arial" w:hAnsi="Arial" w:cs="Arial"/>
          <w:sz w:val="24"/>
          <w:szCs w:val="24"/>
        </w:rPr>
        <w:t xml:space="preserve">Retorno da proposta à unidade responsável para ajustes conforme descrito nos </w:t>
      </w:r>
      <w:r w:rsidR="00B30C5C">
        <w:rPr>
          <w:rFonts w:ascii="Arial" w:eastAsia="Arial" w:hAnsi="Arial" w:cs="Arial"/>
          <w:sz w:val="24"/>
          <w:szCs w:val="24"/>
        </w:rPr>
        <w:t>comentários do parecer.</w:t>
      </w:r>
    </w:p>
    <w:p w14:paraId="52C85E76" w14:textId="77777777" w:rsidR="00115E4F" w:rsidRDefault="00115E4F">
      <w:pPr>
        <w:spacing w:before="60" w:after="6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D213C2E" w14:textId="77777777" w:rsidR="00115E4F" w:rsidRDefault="00115E4F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sectPr w:rsidR="00115E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530" w:right="851" w:bottom="212" w:left="1418" w:header="680" w:footer="68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RPGPcoordCpg" w:date="2022-12-27T09:26:00Z" w:initials="P">
    <w:p w14:paraId="0A041A88" w14:textId="25A2D15E" w:rsidR="0032132F" w:rsidRDefault="0032132F">
      <w:pPr>
        <w:pStyle w:val="Textodecomentrio"/>
        <w:ind w:left="0" w:hanging="2"/>
      </w:pPr>
      <w:r>
        <w:rPr>
          <w:rStyle w:val="Refdecomentrio"/>
        </w:rPr>
        <w:annotationRef/>
      </w:r>
      <w:r>
        <w:t xml:space="preserve">Pedir para a equipe da UAB revisar o que é pertinente. Especialmente em relação ao corpo docente. Ver se é compatível e se dá para avaliar neste momento, ou se solicitaríamos uma declaração de ciência e compromisso de cumprimento da norma em relação a docentes.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041A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041A88" w16cid:durableId="275538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5EE30" w14:textId="77777777" w:rsidR="00EC5B4C" w:rsidRDefault="00EC5B4C">
      <w:pPr>
        <w:spacing w:line="240" w:lineRule="auto"/>
        <w:ind w:left="0" w:hanging="2"/>
      </w:pPr>
      <w:r>
        <w:separator/>
      </w:r>
    </w:p>
  </w:endnote>
  <w:endnote w:type="continuationSeparator" w:id="0">
    <w:p w14:paraId="28EB07DD" w14:textId="77777777" w:rsidR="00EC5B4C" w:rsidRDefault="00EC5B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DB3E8" w14:textId="77777777" w:rsidR="00901BFC" w:rsidRDefault="00901BF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2D6B0" w14:textId="77777777" w:rsidR="00115E4F" w:rsidRDefault="00115E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</w:p>
  <w:p w14:paraId="78E2F095" w14:textId="77777777" w:rsidR="00115E4F" w:rsidRDefault="00115E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A61F" w14:textId="77777777" w:rsidR="00901BFC" w:rsidRDefault="00901BF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44EC4" w14:textId="77777777" w:rsidR="00EC5B4C" w:rsidRDefault="00EC5B4C">
      <w:pPr>
        <w:spacing w:line="240" w:lineRule="auto"/>
        <w:ind w:left="0" w:hanging="2"/>
      </w:pPr>
      <w:r>
        <w:separator/>
      </w:r>
    </w:p>
  </w:footnote>
  <w:footnote w:type="continuationSeparator" w:id="0">
    <w:p w14:paraId="10F6B547" w14:textId="77777777" w:rsidR="00EC5B4C" w:rsidRDefault="00EC5B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735D5" w14:textId="77777777" w:rsidR="00901BFC" w:rsidRDefault="00901BF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37457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5DC32809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22E3D9FB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  <w:p w14:paraId="1A2E3D90" w14:textId="77777777" w:rsidR="00115E4F" w:rsidRDefault="00115E4F">
    <w:pPr>
      <w:ind w:left="0" w:hanging="2"/>
      <w:jc w:val="both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84DC4" w14:textId="77777777" w:rsidR="00115E4F" w:rsidRDefault="00D61805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58F2520" wp14:editId="3F901B56">
          <wp:simplePos x="0" y="0"/>
          <wp:positionH relativeFrom="column">
            <wp:posOffset>1</wp:posOffset>
          </wp:positionH>
          <wp:positionV relativeFrom="paragraph">
            <wp:posOffset>19050</wp:posOffset>
          </wp:positionV>
          <wp:extent cx="1323975" cy="9954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99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C36C3" w14:textId="77777777" w:rsidR="00115E4F" w:rsidRDefault="00D61805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UNIVERSIDADE FEDERAL DE SANTA MARIA</w:t>
    </w:r>
  </w:p>
  <w:p w14:paraId="07EDB986" w14:textId="77777777" w:rsidR="00115E4F" w:rsidRDefault="00D61805">
    <w:pPr>
      <w:spacing w:before="60" w:after="60"/>
      <w:ind w:left="1" w:hanging="3"/>
      <w:rPr>
        <w:sz w:val="26"/>
        <w:szCs w:val="26"/>
      </w:rPr>
    </w:pPr>
    <w:r>
      <w:rPr>
        <w:sz w:val="26"/>
        <w:szCs w:val="26"/>
      </w:rPr>
      <w:t>PRÓ-REITORIA DE PÓS-GRADUAÇÃO E PESQUISA</w:t>
    </w:r>
  </w:p>
  <w:p w14:paraId="172B8A98" w14:textId="1BBD1F13" w:rsidR="00115E4F" w:rsidRDefault="00D61805" w:rsidP="00901BFC">
    <w:pPr>
      <w:spacing w:before="60" w:after="60"/>
      <w:ind w:left="1" w:hanging="3"/>
      <w:rPr>
        <w:color w:val="000000"/>
      </w:rPr>
    </w:pPr>
    <w:r>
      <w:rPr>
        <w:sz w:val="26"/>
        <w:szCs w:val="26"/>
      </w:rPr>
      <w:t>COMITÊ ASSESSOR</w:t>
    </w:r>
    <w:r w:rsidR="00901BFC">
      <w:rPr>
        <w:sz w:val="26"/>
        <w:szCs w:val="26"/>
      </w:rPr>
      <w:t xml:space="preserve"> DA PRPGP</w:t>
    </w:r>
    <w:r w:rsidR="00901BFC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57E97"/>
    <w:multiLevelType w:val="hybridMultilevel"/>
    <w:tmpl w:val="5CB03636"/>
    <w:lvl w:ilvl="0" w:tplc="83107A9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FC30732"/>
    <w:multiLevelType w:val="multilevel"/>
    <w:tmpl w:val="7E4495CC"/>
    <w:lvl w:ilvl="0">
      <w:start w:val="1"/>
      <w:numFmt w:val="decimal"/>
      <w:lvlText w:val="%1."/>
      <w:lvlJc w:val="right"/>
      <w:pPr>
        <w:ind w:left="720" w:hanging="360"/>
      </w:pPr>
      <w:rPr>
        <w:i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PGPcoordCpg">
    <w15:presenceInfo w15:providerId="None" w15:userId="PRPGPcoordC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4F"/>
    <w:rsid w:val="000B669A"/>
    <w:rsid w:val="000C7E7E"/>
    <w:rsid w:val="00115E4F"/>
    <w:rsid w:val="00153456"/>
    <w:rsid w:val="0016740E"/>
    <w:rsid w:val="00220E70"/>
    <w:rsid w:val="00250DED"/>
    <w:rsid w:val="002A67E8"/>
    <w:rsid w:val="002F3A5A"/>
    <w:rsid w:val="0031768D"/>
    <w:rsid w:val="0032132F"/>
    <w:rsid w:val="003762DA"/>
    <w:rsid w:val="00377C49"/>
    <w:rsid w:val="003A511D"/>
    <w:rsid w:val="003C58F1"/>
    <w:rsid w:val="00413742"/>
    <w:rsid w:val="004D76EC"/>
    <w:rsid w:val="004F27D0"/>
    <w:rsid w:val="00563841"/>
    <w:rsid w:val="005758D0"/>
    <w:rsid w:val="005A72B6"/>
    <w:rsid w:val="005B1B6F"/>
    <w:rsid w:val="00616F67"/>
    <w:rsid w:val="006813AD"/>
    <w:rsid w:val="006D395E"/>
    <w:rsid w:val="006D3BFB"/>
    <w:rsid w:val="006F0367"/>
    <w:rsid w:val="0075292E"/>
    <w:rsid w:val="0084497F"/>
    <w:rsid w:val="008C60A4"/>
    <w:rsid w:val="008E0EC6"/>
    <w:rsid w:val="00901BFC"/>
    <w:rsid w:val="009D113C"/>
    <w:rsid w:val="009F263C"/>
    <w:rsid w:val="00A0729B"/>
    <w:rsid w:val="00A72DBF"/>
    <w:rsid w:val="00AC4C79"/>
    <w:rsid w:val="00B30C5C"/>
    <w:rsid w:val="00B72C7A"/>
    <w:rsid w:val="00BF358F"/>
    <w:rsid w:val="00BF6BF4"/>
    <w:rsid w:val="00C05B5D"/>
    <w:rsid w:val="00C13FEC"/>
    <w:rsid w:val="00C23345"/>
    <w:rsid w:val="00C51199"/>
    <w:rsid w:val="00CC7F55"/>
    <w:rsid w:val="00CD08A1"/>
    <w:rsid w:val="00CE2F44"/>
    <w:rsid w:val="00D61805"/>
    <w:rsid w:val="00E15B86"/>
    <w:rsid w:val="00E17B37"/>
    <w:rsid w:val="00E66D83"/>
    <w:rsid w:val="00E80870"/>
    <w:rsid w:val="00EC5B4C"/>
    <w:rsid w:val="00ED4C66"/>
    <w:rsid w:val="00F05DEF"/>
    <w:rsid w:val="00F15038"/>
    <w:rsid w:val="00F760F1"/>
    <w:rsid w:val="00F82738"/>
    <w:rsid w:val="00F86B51"/>
    <w:rsid w:val="00F93AC8"/>
    <w:rsid w:val="00FB66F4"/>
    <w:rsid w:val="00F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E34"/>
  <w15:docId w15:val="{E164B2C2-BDF3-49FD-955B-4C2454BC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0"/>
      </w:tabs>
      <w:ind w:firstLine="6379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5245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line="360" w:lineRule="auto"/>
      <w:ind w:left="709" w:firstLine="851"/>
      <w:jc w:val="both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rPr>
      <w:rFonts w:ascii="Cambria" w:hAnsi="Cambria" w:cs="Times New Roman"/>
      <w:b/>
      <w:w w:val="100"/>
      <w:kern w:val="32"/>
      <w:position w:val="-1"/>
      <w:sz w:val="32"/>
      <w:effect w:val="none"/>
      <w:vertAlign w:val="baseline"/>
      <w:cs w:val="0"/>
      <w:em w:val="none"/>
    </w:rPr>
  </w:style>
  <w:style w:type="character" w:customStyle="1" w:styleId="Ttulo2Char">
    <w:name w:val="Título 2 Char"/>
    <w:basedOn w:val="Fontepargpadro"/>
    <w:rPr>
      <w:rFonts w:ascii="Cambria" w:hAnsi="Cambria" w:cs="Times New Roman"/>
      <w:b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3Char">
    <w:name w:val="Título 3 Char"/>
    <w:basedOn w:val="Fontepargpadro"/>
    <w:rPr>
      <w:rFonts w:ascii="Cambria" w:hAnsi="Cambria" w:cs="Times New Roman"/>
      <w:b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tulo4Char">
    <w:name w:val="Título 4 Char"/>
    <w:basedOn w:val="Fontepargpadro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5Char">
    <w:name w:val="Título 5 Char"/>
    <w:basedOn w:val="Fontepargpadro"/>
    <w:rPr>
      <w:rFonts w:ascii="Calibri" w:hAnsi="Calibri" w:cs="Times New Roman"/>
      <w:b/>
      <w:i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tulo6Char">
    <w:name w:val="Título 6 Char"/>
    <w:basedOn w:val="Fontepargpadro"/>
    <w:rPr>
      <w:rFonts w:ascii="Calibri" w:hAnsi="Calibri" w:cs="Times New Roman"/>
      <w:b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basedOn w:val="Fontepargpadro"/>
    <w:rPr>
      <w:rFonts w:ascii="Calibri" w:hAnsi="Calibri" w:cs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</w:style>
  <w:style w:type="character" w:customStyle="1" w:styleId="Recuodecorpodetexto2Char">
    <w:name w:val="Recuo de corpo de texto 2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</w:style>
  <w:style w:type="character" w:customStyle="1" w:styleId="CorpodetextoChar">
    <w:name w:val="Corpo de text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Corpodetexto21">
    <w:name w:val="Corpo de texto 21"/>
    <w:basedOn w:val="Normal"/>
    <w:pPr>
      <w:widowControl w:val="0"/>
    </w:pPr>
    <w:rPr>
      <w:sz w:val="28"/>
      <w:szCs w:val="28"/>
    </w:rPr>
  </w:style>
  <w:style w:type="paragraph" w:styleId="Recuodecorpodetexto3">
    <w:name w:val="Body Text Indent 3"/>
    <w:basedOn w:val="Normal"/>
    <w:pPr>
      <w:ind w:firstLine="852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1"/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Times New Roman"/>
      <w:w w:val="100"/>
      <w:position w:val="-1"/>
      <w:sz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729B"/>
    <w:pPr>
      <w:spacing w:line="240" w:lineRule="auto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rsid w:val="00A0729B"/>
    <w:rPr>
      <w:position w:val="-1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A0729B"/>
    <w:rPr>
      <w:b/>
      <w:bCs/>
      <w:position w:val="-1"/>
    </w:rPr>
  </w:style>
  <w:style w:type="paragraph" w:styleId="NormalWeb">
    <w:name w:val="Normal (Web)"/>
    <w:basedOn w:val="Normal"/>
    <w:uiPriority w:val="99"/>
    <w:unhideWhenUsed/>
    <w:rsid w:val="0056384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0EC6"/>
    <w:pPr>
      <w:ind w:left="720"/>
      <w:contextualSpacing/>
    </w:pPr>
  </w:style>
  <w:style w:type="character" w:customStyle="1" w:styleId="fontstyle01">
    <w:name w:val="fontstyle01"/>
    <w:basedOn w:val="Fontepargpadro"/>
    <w:rsid w:val="00E66D83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66D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PXPIorN04FPskJEyeuiX/YWVKg==">AMUW2mWI+Iz//opTNCncvGPNISZe5ykMjEFmuXUBOgSDs+NzcvSbiWJngL/NLZKbYWyrzWwiZB5qDUg5Ss4jUMp6XufLfqIEoClmR4YsjTLOKJ9JVWcarLE=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PRPGPcoordCpg</cp:lastModifiedBy>
  <cp:revision>32</cp:revision>
  <dcterms:created xsi:type="dcterms:W3CDTF">2022-10-15T16:42:00Z</dcterms:created>
  <dcterms:modified xsi:type="dcterms:W3CDTF">2022-12-27T13:59:00Z</dcterms:modified>
</cp:coreProperties>
</file>