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E22" w:rsidRPr="005C5CF6" w:rsidRDefault="007C6E22" w:rsidP="007C6E22">
      <w:pPr>
        <w:pStyle w:val="Standard"/>
        <w:widowControl w:val="0"/>
        <w:spacing w:after="0" w:line="240" w:lineRule="auto"/>
        <w:jc w:val="center"/>
        <w:rPr>
          <w:b/>
          <w:bCs/>
        </w:rPr>
      </w:pPr>
      <w:r w:rsidRPr="005C5CF6">
        <w:rPr>
          <w:b/>
          <w:bCs/>
        </w:rPr>
        <w:t>ANEXO 2 - Modelo de Edital de Seleção de Bolsista</w:t>
      </w:r>
    </w:p>
    <w:p w:rsidR="007C6E22" w:rsidRPr="005C5CF6" w:rsidRDefault="007C6E22" w:rsidP="007C6E22">
      <w:pPr>
        <w:pStyle w:val="Standard"/>
        <w:widowControl w:val="0"/>
        <w:spacing w:after="0" w:line="240" w:lineRule="auto"/>
        <w:jc w:val="center"/>
        <w:rPr>
          <w:bCs/>
          <w:color w:val="FF0000"/>
        </w:rPr>
      </w:pPr>
      <w:r w:rsidRPr="005C5CF6">
        <w:rPr>
          <w:bCs/>
          <w:color w:val="FF0000"/>
        </w:rPr>
        <w:t>(Documento produzido com finalidade de específica padronizar a seleção de bolsistas de iniciação científica e/ou iniciação tecnológica e inovação na UFSM)</w:t>
      </w:r>
    </w:p>
    <w:p w:rsidR="007C6E22" w:rsidRPr="005C5CF6" w:rsidRDefault="007C6E22" w:rsidP="007C6E22">
      <w:pPr>
        <w:pStyle w:val="Standard"/>
        <w:widowControl w:val="0"/>
        <w:spacing w:after="0" w:line="240" w:lineRule="auto"/>
        <w:jc w:val="center"/>
        <w:rPr>
          <w:b/>
          <w:bCs/>
        </w:rPr>
      </w:pPr>
    </w:p>
    <w:p w:rsidR="007C6E22" w:rsidRPr="005C5CF6" w:rsidRDefault="007C6E22" w:rsidP="007C6E22">
      <w:pPr>
        <w:pStyle w:val="Standard"/>
        <w:autoSpaceDE w:val="0"/>
        <w:spacing w:after="0"/>
        <w:jc w:val="center"/>
        <w:rPr>
          <w:b/>
          <w:bCs/>
        </w:rPr>
      </w:pPr>
      <w:r w:rsidRPr="005C5CF6">
        <w:rPr>
          <w:b/>
          <w:bCs/>
        </w:rPr>
        <w:t xml:space="preserve">EDITAL DE SELEÇÃO DE BOLSISTA DE INICIAÇÃO CIENTÍFICA OU TECNOLÓGICA E INOVAÇÃO </w:t>
      </w:r>
    </w:p>
    <w:p w:rsidR="007C6E22" w:rsidRPr="005C5CF6" w:rsidRDefault="007C6E22" w:rsidP="007C6E22">
      <w:pPr>
        <w:pStyle w:val="Standard"/>
        <w:autoSpaceDE w:val="0"/>
        <w:spacing w:after="0"/>
        <w:jc w:val="center"/>
      </w:pPr>
      <w:r w:rsidRPr="005C5CF6">
        <w:rPr>
          <w:b/>
          <w:bCs/>
        </w:rPr>
        <w:t xml:space="preserve">nº </w:t>
      </w:r>
      <w:proofErr w:type="spellStart"/>
      <w:r w:rsidRPr="005C5CF6">
        <w:rPr>
          <w:b/>
          <w:bCs/>
          <w:color w:val="FF0000"/>
        </w:rPr>
        <w:t>xx</w:t>
      </w:r>
      <w:proofErr w:type="spellEnd"/>
      <w:r w:rsidRPr="005C5CF6">
        <w:rPr>
          <w:b/>
          <w:bCs/>
          <w:color w:val="FF0000"/>
        </w:rPr>
        <w:t>/202</w:t>
      </w:r>
      <w:r>
        <w:rPr>
          <w:b/>
          <w:bCs/>
          <w:color w:val="FF0000"/>
        </w:rPr>
        <w:t>5</w:t>
      </w:r>
      <w:r w:rsidRPr="005C5CF6">
        <w:rPr>
          <w:b/>
          <w:bCs/>
          <w:color w:val="FF0000"/>
        </w:rPr>
        <w:t xml:space="preserve"> </w:t>
      </w:r>
      <w:r w:rsidRPr="005C5CF6">
        <w:rPr>
          <w:bCs/>
          <w:color w:val="FF0000"/>
        </w:rPr>
        <w:t>(informar o número sequencial que o professor adotar nos editais de seleção ao longo do ano)</w:t>
      </w:r>
    </w:p>
    <w:p w:rsidR="007C6E22" w:rsidRPr="005C5CF6" w:rsidRDefault="007C6E22" w:rsidP="007C6E22">
      <w:pPr>
        <w:pStyle w:val="Standard"/>
        <w:autoSpaceDE w:val="0"/>
        <w:spacing w:after="0"/>
        <w:jc w:val="both"/>
        <w:rPr>
          <w:b/>
          <w:bCs/>
          <w:color w:val="000000"/>
        </w:rPr>
      </w:pPr>
    </w:p>
    <w:p w:rsidR="007C6E22" w:rsidRPr="005C5CF6" w:rsidRDefault="007C6E22" w:rsidP="007C6E22">
      <w:pPr>
        <w:pStyle w:val="Standard"/>
        <w:autoSpaceDE w:val="0"/>
        <w:spacing w:after="0" w:line="360" w:lineRule="auto"/>
        <w:jc w:val="both"/>
      </w:pPr>
      <w:r w:rsidRPr="005C5CF6">
        <w:rPr>
          <w:color w:val="000000"/>
        </w:rPr>
        <w:tab/>
        <w:t xml:space="preserve">O professor(a) </w:t>
      </w:r>
      <w:proofErr w:type="spellStart"/>
      <w:r w:rsidRPr="005C5CF6">
        <w:rPr>
          <w:color w:val="FF0000"/>
        </w:rPr>
        <w:t>xxxxxxxxxxxxxxxxxxx</w:t>
      </w:r>
      <w:proofErr w:type="spellEnd"/>
      <w:r w:rsidRPr="005C5CF6">
        <w:rPr>
          <w:color w:val="FF0000"/>
        </w:rPr>
        <w:t xml:space="preserve"> </w:t>
      </w:r>
      <w:r w:rsidRPr="005C5CF6">
        <w:rPr>
          <w:color w:val="000000"/>
        </w:rPr>
        <w:t>d</w:t>
      </w:r>
      <w:r>
        <w:rPr>
          <w:color w:val="000000"/>
        </w:rPr>
        <w:t xml:space="preserve">o Departamento de </w:t>
      </w:r>
      <w:proofErr w:type="spellStart"/>
      <w:r w:rsidRPr="005C5CF6">
        <w:rPr>
          <w:color w:val="FF0000"/>
        </w:rPr>
        <w:t>xxxxxxxxxxxx</w:t>
      </w:r>
      <w:proofErr w:type="spellEnd"/>
      <w:r>
        <w:rPr>
          <w:color w:val="000000"/>
        </w:rPr>
        <w:t xml:space="preserve"> d</w:t>
      </w:r>
      <w:r w:rsidRPr="005C5CF6">
        <w:rPr>
          <w:color w:val="000000"/>
        </w:rPr>
        <w:t xml:space="preserve">a Universidade Federal de Santa Maria (UFSM) torna público(a) a abertura de inscrições para seleção de acadêmicos dos cursos de graduação </w:t>
      </w:r>
      <w:r w:rsidRPr="005C5CF6">
        <w:t>da Universidade Federal de Santa Maria</w:t>
      </w:r>
      <w:r w:rsidRPr="005C5CF6">
        <w:rPr>
          <w:color w:val="000000"/>
        </w:rPr>
        <w:t xml:space="preserve"> para Bolsa de Iniciação Científica obtida </w:t>
      </w:r>
      <w:r w:rsidRPr="00DA00CA">
        <w:rPr>
          <w:color w:val="000000"/>
        </w:rPr>
        <w:t>junto ao Edital 018/2025 – PIBIC AF. As informações sobre a bolsa e os demais detalhes sobre requisitos e exigências do bolsista constam no Edital 018/2025 – PIBIC AF e que devem ser consultadas antes de se su</w:t>
      </w:r>
      <w:r w:rsidRPr="005C5CF6">
        <w:rPr>
          <w:color w:val="000000"/>
        </w:rPr>
        <w:t xml:space="preserve">bmeter ao processo de seleção. </w:t>
      </w:r>
    </w:p>
    <w:p w:rsidR="007C6E22" w:rsidRPr="005C5CF6" w:rsidRDefault="007C6E22" w:rsidP="007C6E22">
      <w:pPr>
        <w:pStyle w:val="Standard"/>
        <w:autoSpaceDE w:val="0"/>
        <w:spacing w:after="0" w:line="360" w:lineRule="auto"/>
        <w:jc w:val="both"/>
        <w:rPr>
          <w:color w:val="000000"/>
        </w:rPr>
      </w:pPr>
    </w:p>
    <w:p w:rsidR="007C6E22" w:rsidRPr="005C5CF6" w:rsidRDefault="007C6E22" w:rsidP="007C6E22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  <w:r w:rsidRPr="005C5CF6">
        <w:rPr>
          <w:b/>
          <w:bCs/>
          <w:color w:val="000000"/>
        </w:rPr>
        <w:t>1. OBJETO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0"/>
        <w:gridCol w:w="5444"/>
      </w:tblGrid>
      <w:tr w:rsidR="007C6E22" w:rsidRPr="005C5CF6" w:rsidTr="004B7D4D">
        <w:tc>
          <w:tcPr>
            <w:tcW w:w="3150" w:type="dxa"/>
          </w:tcPr>
          <w:p w:rsidR="007C6E22" w:rsidRPr="005C5CF6" w:rsidRDefault="007C6E22" w:rsidP="004B7D4D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>Título do Projeto</w:t>
            </w:r>
          </w:p>
        </w:tc>
        <w:tc>
          <w:tcPr>
            <w:tcW w:w="6586" w:type="dxa"/>
          </w:tcPr>
          <w:p w:rsidR="007C6E22" w:rsidRPr="005C5CF6" w:rsidRDefault="007C6E22" w:rsidP="004B7D4D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FF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  <w:tr w:rsidR="007C6E22" w:rsidRPr="005C5CF6" w:rsidTr="004B7D4D">
        <w:tc>
          <w:tcPr>
            <w:tcW w:w="3150" w:type="dxa"/>
          </w:tcPr>
          <w:p w:rsidR="007C6E22" w:rsidRPr="005C5CF6" w:rsidRDefault="007C6E22" w:rsidP="004B7D4D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>Unidade de Ensino</w:t>
            </w:r>
          </w:p>
        </w:tc>
        <w:tc>
          <w:tcPr>
            <w:tcW w:w="6586" w:type="dxa"/>
          </w:tcPr>
          <w:p w:rsidR="007C6E22" w:rsidRPr="005C5CF6" w:rsidRDefault="007C6E22" w:rsidP="004B7D4D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FF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  <w:tr w:rsidR="007C6E22" w:rsidRPr="005C5CF6" w:rsidTr="004B7D4D">
        <w:tc>
          <w:tcPr>
            <w:tcW w:w="3150" w:type="dxa"/>
          </w:tcPr>
          <w:p w:rsidR="007C6E22" w:rsidRPr="005C5CF6" w:rsidRDefault="007C6E22" w:rsidP="004B7D4D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 xml:space="preserve">Departamento/Laboratório </w:t>
            </w:r>
          </w:p>
        </w:tc>
        <w:tc>
          <w:tcPr>
            <w:tcW w:w="6586" w:type="dxa"/>
          </w:tcPr>
          <w:p w:rsidR="007C6E22" w:rsidRPr="005C5CF6" w:rsidRDefault="007C6E22" w:rsidP="004B7D4D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FF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  <w:tr w:rsidR="007C6E22" w:rsidRPr="005C5CF6" w:rsidTr="004B7D4D">
        <w:tc>
          <w:tcPr>
            <w:tcW w:w="3150" w:type="dxa"/>
          </w:tcPr>
          <w:p w:rsidR="007C6E22" w:rsidRPr="005C5CF6" w:rsidRDefault="007C6E22" w:rsidP="004B7D4D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>Registro na UFSM n°</w:t>
            </w:r>
          </w:p>
        </w:tc>
        <w:tc>
          <w:tcPr>
            <w:tcW w:w="6586" w:type="dxa"/>
          </w:tcPr>
          <w:p w:rsidR="007C6E22" w:rsidRPr="005C5CF6" w:rsidRDefault="007C6E22" w:rsidP="004B7D4D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FF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  <w:tr w:rsidR="007C6E22" w:rsidRPr="005C5CF6" w:rsidTr="004B7D4D">
        <w:tc>
          <w:tcPr>
            <w:tcW w:w="3150" w:type="dxa"/>
          </w:tcPr>
          <w:p w:rsidR="007C6E22" w:rsidRPr="005C5CF6" w:rsidRDefault="007C6E22" w:rsidP="004B7D4D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>Área do CNPq (3º nível)</w:t>
            </w:r>
          </w:p>
        </w:tc>
        <w:tc>
          <w:tcPr>
            <w:tcW w:w="6586" w:type="dxa"/>
          </w:tcPr>
          <w:p w:rsidR="007C6E22" w:rsidRPr="005C5CF6" w:rsidRDefault="007C6E22" w:rsidP="004B7D4D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/>
                <w:bCs/>
                <w:color w:val="00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</w:tbl>
    <w:p w:rsidR="007C6E22" w:rsidRPr="005C5CF6" w:rsidRDefault="007C6E22" w:rsidP="007C6E22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</w:p>
    <w:p w:rsidR="007C6E22" w:rsidRPr="005C5CF6" w:rsidRDefault="007C6E22" w:rsidP="007C6E22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  <w:r w:rsidRPr="005C5CF6">
        <w:rPr>
          <w:b/>
          <w:bCs/>
          <w:color w:val="000000"/>
        </w:rPr>
        <w:t>2. CRONOGRAMA</w:t>
      </w:r>
    </w:p>
    <w:tbl>
      <w:tblPr>
        <w:tblW w:w="994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1"/>
        <w:gridCol w:w="4860"/>
      </w:tblGrid>
      <w:tr w:rsidR="007C6E22" w:rsidRPr="005C5CF6" w:rsidTr="004B7D4D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E22" w:rsidRPr="005C5CF6" w:rsidRDefault="007C6E22" w:rsidP="004B7D4D">
            <w:pPr>
              <w:pStyle w:val="Standard"/>
              <w:autoSpaceDE w:val="0"/>
              <w:spacing w:after="0" w:line="240" w:lineRule="auto"/>
              <w:jc w:val="center"/>
              <w:rPr>
                <w:b/>
              </w:rPr>
            </w:pPr>
            <w:r w:rsidRPr="005C5CF6">
              <w:rPr>
                <w:b/>
              </w:rPr>
              <w:t>ATIVIDADE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E22" w:rsidRPr="005C5CF6" w:rsidRDefault="007C6E22" w:rsidP="004B7D4D">
            <w:pPr>
              <w:pStyle w:val="Standard"/>
              <w:autoSpaceDE w:val="0"/>
              <w:spacing w:after="0" w:line="240" w:lineRule="auto"/>
              <w:jc w:val="center"/>
              <w:rPr>
                <w:b/>
              </w:rPr>
            </w:pPr>
            <w:r w:rsidRPr="005C5CF6">
              <w:rPr>
                <w:b/>
              </w:rPr>
              <w:t>PERÍODO</w:t>
            </w:r>
          </w:p>
        </w:tc>
      </w:tr>
      <w:tr w:rsidR="007C6E22" w:rsidRPr="005C5CF6" w:rsidTr="004B7D4D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E22" w:rsidRPr="00FE4144" w:rsidRDefault="007C6E22" w:rsidP="004B7D4D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FE4144">
              <w:rPr>
                <w:color w:val="000000"/>
              </w:rPr>
              <w:t>Prazo de inscrição dos candidatos*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E22" w:rsidRPr="00FE4144" w:rsidRDefault="007C6E22" w:rsidP="004B7D4D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r w:rsidRPr="00FE4144">
              <w:rPr>
                <w:rStyle w:val="fontstyle01"/>
                <w:color w:val="000000"/>
                <w:highlight w:val="yellow"/>
              </w:rPr>
              <w:t>01 a 07 de julho de 2025*</w:t>
            </w:r>
          </w:p>
        </w:tc>
      </w:tr>
      <w:tr w:rsidR="007C6E22" w:rsidRPr="005C5CF6" w:rsidTr="004B7D4D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E22" w:rsidRPr="00FE4144" w:rsidRDefault="007C6E22" w:rsidP="004B7D4D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FE4144">
              <w:rPr>
                <w:color w:val="000000"/>
              </w:rPr>
              <w:t>Avaliação dos candidatos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E22" w:rsidRPr="00FE4144" w:rsidRDefault="007C6E22" w:rsidP="004B7D4D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proofErr w:type="spellStart"/>
            <w:r w:rsidRPr="00FE4144">
              <w:rPr>
                <w:color w:val="FF0000"/>
                <w:highlight w:val="yellow"/>
              </w:rPr>
              <w:t>xx</w:t>
            </w:r>
            <w:proofErr w:type="spellEnd"/>
            <w:r w:rsidRPr="00FE4144">
              <w:rPr>
                <w:color w:val="FF0000"/>
                <w:highlight w:val="yellow"/>
              </w:rPr>
              <w:t xml:space="preserve"> </w:t>
            </w:r>
            <w:r w:rsidRPr="009611E7">
              <w:rPr>
                <w:color w:val="auto"/>
                <w:highlight w:val="yellow"/>
              </w:rPr>
              <w:t>a</w:t>
            </w:r>
            <w:r w:rsidRPr="00FE4144">
              <w:rPr>
                <w:color w:val="FF0000"/>
                <w:highlight w:val="yellow"/>
              </w:rPr>
              <w:t xml:space="preserve"> </w:t>
            </w:r>
            <w:proofErr w:type="spellStart"/>
            <w:r w:rsidRPr="00FE4144">
              <w:rPr>
                <w:color w:val="FF0000"/>
                <w:highlight w:val="yellow"/>
              </w:rPr>
              <w:t>xx</w:t>
            </w:r>
            <w:proofErr w:type="spellEnd"/>
            <w:r w:rsidRPr="00FE4144">
              <w:rPr>
                <w:color w:val="FF0000"/>
                <w:highlight w:val="yellow"/>
              </w:rPr>
              <w:t xml:space="preserve"> </w:t>
            </w:r>
            <w:r w:rsidRPr="00FE4144">
              <w:rPr>
                <w:color w:val="auto"/>
                <w:highlight w:val="yellow"/>
              </w:rPr>
              <w:t xml:space="preserve">de </w:t>
            </w:r>
            <w:proofErr w:type="spellStart"/>
            <w:r w:rsidRPr="00FE4144">
              <w:rPr>
                <w:color w:val="FF0000"/>
                <w:highlight w:val="yellow"/>
              </w:rPr>
              <w:t>xxxxx</w:t>
            </w:r>
            <w:proofErr w:type="spellEnd"/>
            <w:r w:rsidRPr="00FE4144">
              <w:rPr>
                <w:color w:val="auto"/>
                <w:highlight w:val="yellow"/>
              </w:rPr>
              <w:t xml:space="preserve"> de 2025</w:t>
            </w:r>
          </w:p>
        </w:tc>
      </w:tr>
      <w:tr w:rsidR="007C6E22" w:rsidRPr="005C5CF6" w:rsidTr="004B7D4D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E22" w:rsidRPr="00FE4144" w:rsidRDefault="007C6E22" w:rsidP="004B7D4D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FE4144">
              <w:rPr>
                <w:color w:val="000000"/>
              </w:rPr>
              <w:t>Divulgação do resultado preliminar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E22" w:rsidRPr="00FE4144" w:rsidRDefault="007C6E22" w:rsidP="004B7D4D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r w:rsidRPr="00FE4144">
              <w:rPr>
                <w:color w:val="auto"/>
                <w:highlight w:val="yellow"/>
              </w:rPr>
              <w:t xml:space="preserve">até </w:t>
            </w:r>
            <w:proofErr w:type="spellStart"/>
            <w:r w:rsidRPr="00FE4144">
              <w:rPr>
                <w:color w:val="FF0000"/>
                <w:highlight w:val="yellow"/>
              </w:rPr>
              <w:t>xx</w:t>
            </w:r>
            <w:proofErr w:type="spellEnd"/>
            <w:r w:rsidRPr="00FE4144">
              <w:rPr>
                <w:color w:val="FF0000"/>
                <w:highlight w:val="yellow"/>
              </w:rPr>
              <w:t xml:space="preserve"> </w:t>
            </w:r>
            <w:r w:rsidRPr="00FE4144">
              <w:rPr>
                <w:color w:val="auto"/>
                <w:highlight w:val="yellow"/>
              </w:rPr>
              <w:t xml:space="preserve">de </w:t>
            </w:r>
            <w:proofErr w:type="spellStart"/>
            <w:r w:rsidRPr="00FE4144">
              <w:rPr>
                <w:color w:val="FF0000"/>
                <w:highlight w:val="yellow"/>
              </w:rPr>
              <w:t>xxxxx</w:t>
            </w:r>
            <w:proofErr w:type="spellEnd"/>
            <w:r w:rsidRPr="00FE4144">
              <w:rPr>
                <w:color w:val="auto"/>
                <w:highlight w:val="yellow"/>
              </w:rPr>
              <w:t xml:space="preserve"> de 2025</w:t>
            </w:r>
          </w:p>
        </w:tc>
      </w:tr>
      <w:tr w:rsidR="007C6E22" w:rsidRPr="005C5CF6" w:rsidTr="004B7D4D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E22" w:rsidRPr="00FE4144" w:rsidRDefault="007C6E22" w:rsidP="004B7D4D">
            <w:pPr>
              <w:pStyle w:val="Standard"/>
              <w:autoSpaceDE w:val="0"/>
              <w:spacing w:after="0" w:line="240" w:lineRule="auto"/>
              <w:jc w:val="both"/>
            </w:pPr>
            <w:r w:rsidRPr="00FE4144">
              <w:t>Prazo para solicitação de reconsideração do resultado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E22" w:rsidRPr="00FE4144" w:rsidRDefault="007C6E22" w:rsidP="004B7D4D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proofErr w:type="spellStart"/>
            <w:r w:rsidRPr="00FE4144">
              <w:rPr>
                <w:color w:val="FF0000"/>
                <w:highlight w:val="yellow"/>
              </w:rPr>
              <w:t>xx</w:t>
            </w:r>
            <w:proofErr w:type="spellEnd"/>
            <w:r w:rsidRPr="00FE4144">
              <w:rPr>
                <w:color w:val="FF0000"/>
                <w:highlight w:val="yellow"/>
              </w:rPr>
              <w:t xml:space="preserve"> </w:t>
            </w:r>
            <w:r w:rsidRPr="00FE4144">
              <w:rPr>
                <w:color w:val="auto"/>
                <w:highlight w:val="yellow"/>
              </w:rPr>
              <w:t xml:space="preserve">de </w:t>
            </w:r>
            <w:proofErr w:type="spellStart"/>
            <w:r w:rsidRPr="00FE4144">
              <w:rPr>
                <w:color w:val="FF0000"/>
                <w:highlight w:val="yellow"/>
              </w:rPr>
              <w:t>xxxxx</w:t>
            </w:r>
            <w:proofErr w:type="spellEnd"/>
            <w:r w:rsidRPr="00FE4144">
              <w:rPr>
                <w:color w:val="auto"/>
                <w:highlight w:val="yellow"/>
              </w:rPr>
              <w:t xml:space="preserve"> de 2025</w:t>
            </w:r>
          </w:p>
        </w:tc>
      </w:tr>
      <w:tr w:rsidR="007C6E22" w:rsidRPr="005C5CF6" w:rsidTr="004B7D4D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E22" w:rsidRPr="00FE4144" w:rsidRDefault="007C6E22" w:rsidP="004B7D4D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FE4144">
              <w:rPr>
                <w:color w:val="000000"/>
              </w:rPr>
              <w:t>Análise dos pedidos de reconsideração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E22" w:rsidRPr="00FE4144" w:rsidRDefault="007C6E22" w:rsidP="004B7D4D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proofErr w:type="spellStart"/>
            <w:r w:rsidRPr="00FE4144">
              <w:rPr>
                <w:color w:val="FF0000"/>
                <w:highlight w:val="yellow"/>
              </w:rPr>
              <w:t>xx</w:t>
            </w:r>
            <w:proofErr w:type="spellEnd"/>
            <w:r w:rsidRPr="00FE4144">
              <w:rPr>
                <w:color w:val="FF0000"/>
                <w:highlight w:val="yellow"/>
              </w:rPr>
              <w:t xml:space="preserve"> </w:t>
            </w:r>
            <w:r w:rsidRPr="00FE4144">
              <w:rPr>
                <w:color w:val="auto"/>
                <w:highlight w:val="yellow"/>
              </w:rPr>
              <w:t xml:space="preserve">de </w:t>
            </w:r>
            <w:proofErr w:type="spellStart"/>
            <w:r w:rsidRPr="00FE4144">
              <w:rPr>
                <w:color w:val="FF0000"/>
                <w:highlight w:val="yellow"/>
              </w:rPr>
              <w:t>xxxxx</w:t>
            </w:r>
            <w:proofErr w:type="spellEnd"/>
            <w:r w:rsidRPr="00FE4144">
              <w:rPr>
                <w:color w:val="auto"/>
                <w:highlight w:val="yellow"/>
              </w:rPr>
              <w:t xml:space="preserve"> de 2025</w:t>
            </w:r>
          </w:p>
        </w:tc>
      </w:tr>
      <w:tr w:rsidR="007C6E22" w:rsidRPr="005C5CF6" w:rsidTr="004B7D4D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E22" w:rsidRPr="00FE4144" w:rsidRDefault="007C6E22" w:rsidP="004B7D4D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FE4144">
              <w:t>Envio do resultado final do Edital para publicação no portal de oportunidades de bolsas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E22" w:rsidRPr="00FE4144" w:rsidRDefault="007C6E22" w:rsidP="004B7D4D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highlight w:val="yellow"/>
              </w:rPr>
            </w:pPr>
            <w:r w:rsidRPr="00FE4144">
              <w:rPr>
                <w:color w:val="auto"/>
                <w:highlight w:val="yellow"/>
              </w:rPr>
              <w:t>até 11 de agosto de 2025</w:t>
            </w:r>
          </w:p>
        </w:tc>
      </w:tr>
      <w:tr w:rsidR="007C6E22" w:rsidRPr="005C5CF6" w:rsidTr="004B7D4D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E22" w:rsidRPr="00FE4144" w:rsidRDefault="007C6E22" w:rsidP="004B7D4D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FE4144">
              <w:rPr>
                <w:color w:val="000000"/>
              </w:rPr>
              <w:t>Indicação do bolsista no Portal de Projetos e Bolsas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E22" w:rsidRPr="00FE4144" w:rsidRDefault="007C6E22" w:rsidP="004B7D4D">
            <w:pPr>
              <w:pStyle w:val="Standard"/>
              <w:autoSpaceDE w:val="0"/>
              <w:snapToGrid w:val="0"/>
              <w:spacing w:after="0" w:line="240" w:lineRule="auto"/>
              <w:jc w:val="both"/>
            </w:pPr>
            <w:r w:rsidRPr="00FE4144">
              <w:rPr>
                <w:color w:val="auto"/>
                <w:highlight w:val="yellow"/>
              </w:rPr>
              <w:t>até 22 de agosto de 2025</w:t>
            </w:r>
          </w:p>
        </w:tc>
      </w:tr>
      <w:tr w:rsidR="007C6E22" w:rsidRPr="005C5CF6" w:rsidTr="004B7D4D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E22" w:rsidRPr="00FE4144" w:rsidRDefault="007C6E22" w:rsidP="004B7D4D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FE4144">
              <w:rPr>
                <w:color w:val="000000"/>
              </w:rPr>
              <w:t>Período de vigência da bolsa e atividades do bolsista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E22" w:rsidRPr="00FE4144" w:rsidRDefault="007C6E22" w:rsidP="004B7D4D">
            <w:pPr>
              <w:pStyle w:val="Standard"/>
              <w:autoSpaceDE w:val="0"/>
              <w:spacing w:after="0" w:line="240" w:lineRule="auto"/>
              <w:jc w:val="both"/>
            </w:pPr>
            <w:r w:rsidRPr="00FE4144">
              <w:t>01 de setembro de 2025 a 31 de agosto de 2026</w:t>
            </w:r>
          </w:p>
        </w:tc>
      </w:tr>
    </w:tbl>
    <w:p w:rsidR="007C6E22" w:rsidRDefault="007C6E22" w:rsidP="007C6E22">
      <w:pPr>
        <w:pStyle w:val="Standard"/>
        <w:autoSpaceDE w:val="0"/>
        <w:spacing w:after="0" w:line="240" w:lineRule="auto"/>
        <w:jc w:val="both"/>
        <w:rPr>
          <w:b/>
          <w:bCs/>
          <w:color w:val="FF0000"/>
          <w:sz w:val="20"/>
          <w:szCs w:val="20"/>
        </w:rPr>
      </w:pPr>
      <w:r w:rsidRPr="00382745">
        <w:rPr>
          <w:rStyle w:val="fontstyle01"/>
          <w:b/>
          <w:color w:val="FF0000"/>
          <w:sz w:val="20"/>
          <w:szCs w:val="20"/>
        </w:rPr>
        <w:t>*</w:t>
      </w:r>
      <w:r>
        <w:rPr>
          <w:rStyle w:val="fontstyle01"/>
          <w:b/>
          <w:color w:val="FF0000"/>
          <w:sz w:val="20"/>
          <w:szCs w:val="20"/>
        </w:rPr>
        <w:t xml:space="preserve">Poderá ser ajustado </w:t>
      </w:r>
      <w:r w:rsidRPr="00382745">
        <w:rPr>
          <w:rStyle w:val="fontstyle01"/>
          <w:b/>
          <w:color w:val="FF0000"/>
          <w:sz w:val="20"/>
          <w:szCs w:val="20"/>
        </w:rPr>
        <w:t xml:space="preserve">exclusivo para quem abriu novo edital de seleção por não ter candidatos inscritos que atendam ao requisito das cotas previstas no item </w:t>
      </w:r>
      <w:r w:rsidRPr="00382745">
        <w:rPr>
          <w:b/>
          <w:bCs/>
          <w:color w:val="FF0000"/>
          <w:sz w:val="20"/>
          <w:szCs w:val="20"/>
        </w:rPr>
        <w:t>4.10.3</w:t>
      </w:r>
    </w:p>
    <w:p w:rsidR="007C6E22" w:rsidRPr="001F7068" w:rsidRDefault="007C6E22" w:rsidP="007C6E22">
      <w:pPr>
        <w:pStyle w:val="Standard"/>
        <w:autoSpaceDE w:val="0"/>
        <w:spacing w:after="0" w:line="360" w:lineRule="auto"/>
        <w:jc w:val="both"/>
        <w:rPr>
          <w:b/>
          <w:bCs/>
          <w:color w:val="FF0000"/>
        </w:rPr>
      </w:pPr>
    </w:p>
    <w:p w:rsidR="007C6E22" w:rsidRPr="005C5CF6" w:rsidRDefault="007C6E22" w:rsidP="007C6E22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  <w:r w:rsidRPr="005C5CF6">
        <w:rPr>
          <w:b/>
          <w:bCs/>
          <w:color w:val="000000"/>
        </w:rPr>
        <w:t>3. DAS INSCRIÇÕES</w:t>
      </w:r>
    </w:p>
    <w:p w:rsidR="007C6E22" w:rsidRPr="005C5CF6" w:rsidRDefault="007C6E22" w:rsidP="007C6E22">
      <w:pPr>
        <w:pStyle w:val="Standard"/>
        <w:autoSpaceDE w:val="0"/>
        <w:spacing w:after="0" w:line="360" w:lineRule="auto"/>
        <w:jc w:val="both"/>
        <w:rPr>
          <w:color w:val="FF0000"/>
        </w:rPr>
      </w:pPr>
      <w:r w:rsidRPr="005C5CF6">
        <w:rPr>
          <w:bCs/>
          <w:color w:val="000000"/>
        </w:rPr>
        <w:tab/>
        <w:t xml:space="preserve">Os acadêmicos aptos </w:t>
      </w:r>
      <w:r>
        <w:rPr>
          <w:bCs/>
          <w:color w:val="000000"/>
        </w:rPr>
        <w:t>(</w:t>
      </w:r>
      <w:r>
        <w:t>t</w:t>
      </w:r>
      <w:r w:rsidRPr="00E62774">
        <w:t xml:space="preserve">er ingressado no Ensino Superior </w:t>
      </w:r>
      <w:r>
        <w:t xml:space="preserve">por meio </w:t>
      </w:r>
      <w:r w:rsidRPr="00E62774">
        <w:t>de uma das cotas descri</w:t>
      </w:r>
      <w:r>
        <w:t xml:space="preserve">tas no item 4.10.3 </w:t>
      </w:r>
      <w:r w:rsidRPr="00382745">
        <w:t xml:space="preserve">do </w:t>
      </w:r>
      <w:r w:rsidRPr="00382745">
        <w:rPr>
          <w:color w:val="000000"/>
        </w:rPr>
        <w:t>Edital 018/2025 – PIBIC AF</w:t>
      </w:r>
      <w:r>
        <w:rPr>
          <w:color w:val="000000"/>
        </w:rPr>
        <w:t xml:space="preserve"> ou no item 4.10.4 nos casos em que o docente abriu novo edital de seleção por não </w:t>
      </w:r>
      <w:r w:rsidRPr="00382745">
        <w:rPr>
          <w:color w:val="auto"/>
        </w:rPr>
        <w:t xml:space="preserve">ter </w:t>
      </w:r>
      <w:r w:rsidRPr="00382745">
        <w:rPr>
          <w:rStyle w:val="fontstyle01"/>
          <w:color w:val="auto"/>
        </w:rPr>
        <w:t xml:space="preserve">candidatos inscritos que atendam ao requisito das cotas previstas no item </w:t>
      </w:r>
      <w:r w:rsidRPr="00382745">
        <w:rPr>
          <w:bCs/>
          <w:color w:val="auto"/>
        </w:rPr>
        <w:t>4.10.3</w:t>
      </w:r>
      <w:r w:rsidRPr="00382745">
        <w:t xml:space="preserve">) </w:t>
      </w:r>
      <w:r w:rsidRPr="00382745">
        <w:rPr>
          <w:bCs/>
          <w:color w:val="000000"/>
        </w:rPr>
        <w:t>a</w:t>
      </w:r>
      <w:r w:rsidRPr="005C5CF6">
        <w:rPr>
          <w:bCs/>
          <w:color w:val="000000"/>
        </w:rPr>
        <w:t xml:space="preserve"> participar do Edital de Seleção</w:t>
      </w:r>
      <w:r>
        <w:rPr>
          <w:bCs/>
          <w:color w:val="000000"/>
        </w:rPr>
        <w:t xml:space="preserve"> </w:t>
      </w:r>
      <w:r w:rsidRPr="005C5CF6">
        <w:rPr>
          <w:bCs/>
          <w:color w:val="000000"/>
        </w:rPr>
        <w:t>devem realizar as inscrições no período estipulado pelo cronograma por meio de</w:t>
      </w:r>
      <w:r w:rsidRPr="005C5CF6">
        <w:rPr>
          <w:color w:val="000000"/>
        </w:rPr>
        <w:t xml:space="preserve"> </w:t>
      </w:r>
      <w:r w:rsidRPr="005C5CF6">
        <w:rPr>
          <w:color w:val="FF0000"/>
        </w:rPr>
        <w:t xml:space="preserve">(utilizar o e-mail do coordenador ou criar </w:t>
      </w:r>
      <w:r w:rsidRPr="005C5CF6">
        <w:rPr>
          <w:color w:val="FF0000"/>
        </w:rPr>
        <w:lastRenderedPageBreak/>
        <w:t>um formulário online)</w:t>
      </w:r>
      <w:r w:rsidRPr="005C5CF6">
        <w:rPr>
          <w:color w:val="auto"/>
        </w:rPr>
        <w:t>,</w:t>
      </w:r>
      <w:r w:rsidRPr="005C5CF6">
        <w:rPr>
          <w:color w:val="FF0000"/>
        </w:rPr>
        <w:t xml:space="preserve"> </w:t>
      </w:r>
      <w:r w:rsidRPr="005C5CF6">
        <w:rPr>
          <w:color w:val="auto"/>
        </w:rPr>
        <w:t>apresentando os</w:t>
      </w:r>
      <w:r w:rsidRPr="005C5CF6">
        <w:rPr>
          <w:color w:val="000000"/>
        </w:rPr>
        <w:t xml:space="preserve"> seguintes documentos ou procedimentos: </w:t>
      </w:r>
      <w:r w:rsidRPr="005C5CF6">
        <w:rPr>
          <w:color w:val="FF0000"/>
        </w:rPr>
        <w:t xml:space="preserve">(listar os documentos exigidos para realizar a avaliação dos candidatos. Exemplos que podem ser utilizados: dados de cadastro (Anexo 2A); currículo modelo Lattes; carta de intenções (Anexo 2B) com </w:t>
      </w:r>
      <w:r w:rsidRPr="005C5CF6">
        <w:rPr>
          <w:bCs/>
          <w:color w:val="FF0000"/>
        </w:rPr>
        <w:t>os motivos que levaram o candidato a participar do processo seletivo para a bolsa do projeto, bem como das qualificações, habilidades, conhecimentos e experiências. OBS: máximo de x página(s), fonte Arial 11, espaçamento de 1,5</w:t>
      </w:r>
      <w:r w:rsidRPr="005C5CF6">
        <w:rPr>
          <w:color w:val="FF0000"/>
        </w:rPr>
        <w:t xml:space="preserve">; ter disponibilidade específica de horários; histórico escolar atualizado no(s) curso(s) de graduação e/ou profissionalizante das escolas da UFSM - especificar o nível do público-alvo; participar de entrevista). </w:t>
      </w:r>
    </w:p>
    <w:p w:rsidR="007C6E22" w:rsidRPr="005C5CF6" w:rsidRDefault="007C6E22" w:rsidP="007C6E22">
      <w:pPr>
        <w:pStyle w:val="Standard"/>
        <w:autoSpaceDE w:val="0"/>
        <w:spacing w:after="0" w:line="360" w:lineRule="auto"/>
        <w:jc w:val="both"/>
        <w:rPr>
          <w:color w:val="000000"/>
        </w:rPr>
      </w:pPr>
      <w:r w:rsidRPr="005C5CF6">
        <w:rPr>
          <w:color w:val="FF0000"/>
        </w:rPr>
        <w:t xml:space="preserve">No caso de haver entrevista no processo seletivo, informar que o local ou link e horários da entrevista serão encaminhado para o e-mail do candidato até o dia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>/julho/2024)</w:t>
      </w:r>
      <w:r w:rsidRPr="005C5CF6">
        <w:rPr>
          <w:color w:val="000000"/>
        </w:rPr>
        <w:t>.</w:t>
      </w:r>
    </w:p>
    <w:p w:rsidR="007C6E22" w:rsidRPr="005C5CF6" w:rsidRDefault="007C6E22" w:rsidP="007C6E22">
      <w:pPr>
        <w:pStyle w:val="Standard"/>
        <w:autoSpaceDE w:val="0"/>
        <w:spacing w:after="0" w:line="360" w:lineRule="auto"/>
        <w:jc w:val="both"/>
      </w:pPr>
    </w:p>
    <w:p w:rsidR="007C6E22" w:rsidRPr="005C5CF6" w:rsidRDefault="007C6E22" w:rsidP="007C6E22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  <w:r w:rsidRPr="005C5CF6">
        <w:rPr>
          <w:b/>
          <w:bCs/>
          <w:color w:val="000000"/>
        </w:rPr>
        <w:t>4. DO PROCESSO DE SELEÇÃO e</w:t>
      </w:r>
      <w:r w:rsidRPr="005C5CF6">
        <w:rPr>
          <w:b/>
        </w:rPr>
        <w:t xml:space="preserve"> CLASSIFICAÇÃO</w:t>
      </w:r>
    </w:p>
    <w:p w:rsidR="007C6E22" w:rsidRPr="005C5CF6" w:rsidRDefault="007C6E22" w:rsidP="007C6E22">
      <w:pPr>
        <w:pStyle w:val="Standard"/>
        <w:autoSpaceDE w:val="0"/>
        <w:autoSpaceDN w:val="0"/>
        <w:spacing w:after="0" w:line="360" w:lineRule="auto"/>
        <w:jc w:val="both"/>
        <w:textAlignment w:val="baseline"/>
        <w:rPr>
          <w:color w:val="FF0000"/>
        </w:rPr>
      </w:pPr>
      <w:r w:rsidRPr="005C5CF6">
        <w:rPr>
          <w:color w:val="000000"/>
        </w:rPr>
        <w:tab/>
        <w:t xml:space="preserve">O processo seletivo será realizado de acordo com os seguintes critérios: </w:t>
      </w:r>
      <w:r w:rsidRPr="005C5CF6">
        <w:rPr>
          <w:color w:val="FF0000"/>
        </w:rPr>
        <w:t xml:space="preserve">(informar os itens que foram exigidos na inscrição e os pesos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 xml:space="preserve">% das notas a serem atribuídas para cada item. Exemplo:  análise da carta de intenções: será avaliado o interesse, qualificações, habilidades, conhecimentos e experiências do candidato, e terá peso de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 xml:space="preserve">% da nota; histórico escolar: será avaliada a média das notas do aluno e terá peso de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 xml:space="preserve">% da nota; currículo Lattes: será avaliada a produção científica do aluno e terá peso de XX% da nota; e, entrevista: será avaliada a experiência do candidato em relação à participação em projetos, conhecimento sobre a área do projeto e disponibilidade de tempo para atender as atividades do projeto e terá peso de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>% da nota).</w:t>
      </w:r>
    </w:p>
    <w:p w:rsidR="007C6E22" w:rsidRPr="005C5CF6" w:rsidRDefault="007C6E22" w:rsidP="007C6E22">
      <w:pPr>
        <w:pStyle w:val="Standard"/>
        <w:autoSpaceDE w:val="0"/>
        <w:spacing w:after="0" w:line="360" w:lineRule="auto"/>
        <w:jc w:val="both"/>
        <w:rPr>
          <w:color w:val="auto"/>
        </w:rPr>
      </w:pPr>
      <w:r w:rsidRPr="005C5CF6">
        <w:rPr>
          <w:b/>
          <w:color w:val="auto"/>
        </w:rPr>
        <w:tab/>
      </w:r>
      <w:r w:rsidRPr="005C5CF6">
        <w:rPr>
          <w:color w:val="auto"/>
        </w:rPr>
        <w:t>Os(as) candidatos(as) aprovados(as) serão classificados(as) na ordem decrescente das notas finais obtidas. Em caso de empate, serão considerados os seguintes critérios sequenciais: possuir benefício socioeconômico (BSE) na UFSM; maior experiência em atividades relacionadas à temática do projeto; e, maior idade.</w:t>
      </w:r>
      <w:r w:rsidRPr="005C5CF6">
        <w:rPr>
          <w:b/>
          <w:color w:val="auto"/>
        </w:rPr>
        <w:t xml:space="preserve"> </w:t>
      </w:r>
      <w:r w:rsidRPr="005C5CF6">
        <w:rPr>
          <w:color w:val="auto"/>
        </w:rPr>
        <w:t>Serão considerados aptos aqueles candidatos com nota igual ou maior do que 7,0 (</w:t>
      </w:r>
      <w:proofErr w:type="gramStart"/>
      <w:r w:rsidRPr="005C5CF6">
        <w:rPr>
          <w:color w:val="auto"/>
        </w:rPr>
        <w:t>sete vírgula</w:t>
      </w:r>
      <w:proofErr w:type="gramEnd"/>
      <w:r w:rsidRPr="005C5CF6">
        <w:rPr>
          <w:color w:val="auto"/>
        </w:rPr>
        <w:t xml:space="preserve"> zero), sendo indicado o mais bem classificado, enquanto que os demais aptos são automaticamente considerados suplentes em caso de desistência ou substituição de bolsista indicado.</w:t>
      </w:r>
    </w:p>
    <w:p w:rsidR="007C6E22" w:rsidRPr="005C5CF6" w:rsidRDefault="007C6E22" w:rsidP="007C6E22">
      <w:pPr>
        <w:pStyle w:val="Standard"/>
        <w:spacing w:after="0" w:line="360" w:lineRule="auto"/>
        <w:jc w:val="both"/>
        <w:rPr>
          <w:b/>
        </w:rPr>
      </w:pPr>
    </w:p>
    <w:p w:rsidR="007C6E22" w:rsidRPr="005C5CF6" w:rsidRDefault="007C6E22" w:rsidP="007C6E22">
      <w:pPr>
        <w:pStyle w:val="Standard"/>
        <w:spacing w:after="0" w:line="360" w:lineRule="auto"/>
        <w:jc w:val="both"/>
        <w:rPr>
          <w:b/>
        </w:rPr>
      </w:pPr>
      <w:r w:rsidRPr="005C5CF6">
        <w:rPr>
          <w:b/>
        </w:rPr>
        <w:t>5. DA DIVULGAÇÃO DOS RESULTADOS E INDICAÇÃO DO BOLSISTA</w:t>
      </w:r>
    </w:p>
    <w:p w:rsidR="007C6E22" w:rsidRPr="005C5CF6" w:rsidRDefault="007C6E22" w:rsidP="007C6E22">
      <w:pPr>
        <w:pStyle w:val="Standard"/>
        <w:spacing w:after="0" w:line="360" w:lineRule="auto"/>
        <w:jc w:val="both"/>
      </w:pPr>
      <w:r w:rsidRPr="005C5CF6">
        <w:tab/>
        <w:t xml:space="preserve">O resultado preliminar será divulgado pelo docente diretamente aos alunos inscritos no(a) </w:t>
      </w:r>
      <w:r w:rsidRPr="005C5CF6">
        <w:rPr>
          <w:color w:val="FF0000"/>
        </w:rPr>
        <w:t>(definir onde/como? Ex. por e-mail ao aluno)</w:t>
      </w:r>
      <w:r w:rsidRPr="005C5CF6">
        <w:t xml:space="preserve"> na data estabelecida no Cronograma. Os candidatos poderão interpor pedido de reconsideração contra o resultado inicial por e-mail diretamente ao docente na data estabelecida no cronograma, contendo as justificativas pertinentes. Após a análise de eventuais pedidos de reconsideração, o </w:t>
      </w:r>
      <w:r w:rsidRPr="005C5CF6">
        <w:rPr>
          <w:color w:val="000000"/>
        </w:rPr>
        <w:t xml:space="preserve">resultado final de seleção </w:t>
      </w:r>
      <w:r w:rsidRPr="005C5CF6">
        <w:rPr>
          <w:color w:val="000000"/>
        </w:rPr>
        <w:lastRenderedPageBreak/>
        <w:t xml:space="preserve">realizada pelo docente será enviado para divulgação no site da UFSM até o dia </w:t>
      </w:r>
      <w:r>
        <w:rPr>
          <w:color w:val="000000"/>
        </w:rPr>
        <w:t>11</w:t>
      </w:r>
      <w:r w:rsidRPr="005C5CF6">
        <w:rPr>
          <w:color w:val="000000"/>
        </w:rPr>
        <w:t xml:space="preserve"> de </w:t>
      </w:r>
      <w:r>
        <w:rPr>
          <w:color w:val="000000"/>
        </w:rPr>
        <w:t>agosto</w:t>
      </w:r>
      <w:r w:rsidRPr="005C5CF6">
        <w:rPr>
          <w:color w:val="000000"/>
        </w:rPr>
        <w:t xml:space="preserve"> de 202</w:t>
      </w:r>
      <w:r>
        <w:rPr>
          <w:color w:val="000000"/>
        </w:rPr>
        <w:t>5</w:t>
      </w:r>
      <w:r w:rsidRPr="005C5CF6">
        <w:rPr>
          <w:color w:val="000000"/>
        </w:rPr>
        <w:t xml:space="preserve">. Após a publicação e liberação da cota, o docente deverá cadastrar o bolsista no Portal de Projetos e indicar o bolsista selecionado no Portal do Professor </w:t>
      </w:r>
      <w:r>
        <w:rPr>
          <w:color w:val="000000"/>
        </w:rPr>
        <w:t>até 22 de agosto de 2025.</w:t>
      </w:r>
      <w:r w:rsidRPr="005C5CF6">
        <w:rPr>
          <w:color w:val="000000"/>
        </w:rPr>
        <w:t xml:space="preserve"> </w:t>
      </w:r>
      <w:r w:rsidRPr="005C5CF6">
        <w:rPr>
          <w:bCs/>
        </w:rPr>
        <w:t>O</w:t>
      </w:r>
      <w:r w:rsidRPr="005C5CF6">
        <w:t xml:space="preserve"> </w:t>
      </w:r>
      <w:r w:rsidRPr="005C5CF6">
        <w:rPr>
          <w:color w:val="000000"/>
        </w:rPr>
        <w:t>docente deverá manter, sob sua responsabilidade, arquivo físico ou digital com as informações do processo seletivo contendo todas as documentações pertinentes ao processo.</w:t>
      </w:r>
    </w:p>
    <w:p w:rsidR="007C6E22" w:rsidRPr="005C5CF6" w:rsidRDefault="007C6E22" w:rsidP="007C6E22">
      <w:pPr>
        <w:pStyle w:val="Standard"/>
        <w:autoSpaceDE w:val="0"/>
        <w:spacing w:after="0" w:line="360" w:lineRule="auto"/>
        <w:jc w:val="both"/>
      </w:pP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  <w:t xml:space="preserve">Santa Maria,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 xml:space="preserve"> </w:t>
      </w:r>
      <w:r w:rsidRPr="005C5CF6">
        <w:rPr>
          <w:color w:val="auto"/>
        </w:rPr>
        <w:t>de junho de 202</w:t>
      </w:r>
      <w:r>
        <w:rPr>
          <w:color w:val="auto"/>
        </w:rPr>
        <w:t>5</w:t>
      </w:r>
      <w:r w:rsidRPr="005C5CF6">
        <w:rPr>
          <w:color w:val="auto"/>
        </w:rPr>
        <w:t>.</w:t>
      </w:r>
    </w:p>
    <w:p w:rsidR="00266F4D" w:rsidRDefault="007C6E22" w:rsidP="007C6E22">
      <w:r w:rsidRPr="005C5CF6">
        <w:rPr>
          <w:rFonts w:ascii="Calibri" w:hAnsi="Calibri" w:cs="Calibri"/>
        </w:rPr>
        <w:br w:type="page"/>
      </w:r>
      <w:bookmarkStart w:id="0" w:name="_GoBack"/>
      <w:bookmarkEnd w:id="0"/>
    </w:p>
    <w:sectPr w:rsidR="00266F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22"/>
    <w:rsid w:val="00266F4D"/>
    <w:rsid w:val="007C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31B40-D474-4EBE-9FC3-B6E18AE8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6E2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lang w:val="pt-PT" w:eastAsia="zh-CN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uiPriority w:val="99"/>
    <w:rsid w:val="007C6E22"/>
    <w:pPr>
      <w:suppressAutoHyphens/>
      <w:spacing w:after="200" w:line="276" w:lineRule="auto"/>
    </w:pPr>
    <w:rPr>
      <w:rFonts w:ascii="Calibri" w:eastAsia="Times New Roman" w:hAnsi="Calibri" w:cs="Calibri"/>
      <w:color w:val="00000A"/>
      <w:kern w:val="2"/>
      <w:lang w:eastAsia="zh-CN"/>
    </w:rPr>
  </w:style>
  <w:style w:type="character" w:customStyle="1" w:styleId="fontstyle01">
    <w:name w:val="fontstyle01"/>
    <w:rsid w:val="007C6E22"/>
    <w:rPr>
      <w:rFonts w:ascii="Calibri" w:hAnsi="Calibri" w:cs="Calibri" w:hint="default"/>
      <w:b w:val="0"/>
      <w:bCs w:val="0"/>
      <w:i w:val="0"/>
      <w:iCs w:val="0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881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1</cp:revision>
  <dcterms:created xsi:type="dcterms:W3CDTF">2025-05-07T11:53:00Z</dcterms:created>
  <dcterms:modified xsi:type="dcterms:W3CDTF">2025-05-07T11:53:00Z</dcterms:modified>
</cp:coreProperties>
</file>