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 PARA OBTENÇÃO, REVISÃO OU EXTENSÃO DO CERTIFICADO DE QUALIDADE EM BIOSSEGURANÇA - CQB.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Tipo de solicitação: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Extensão de CQB nº 253/08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Dados da Instituição e seu responsável legal.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7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255"/>
      </w:tblGrid>
      <w:tr w:rsidR="002E4E1A">
        <w:trPr>
          <w:trHeight w:val="170"/>
        </w:trPr>
        <w:tc>
          <w:tcPr>
            <w:tcW w:w="975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INSTITUIÇÃO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Instituição: Universidade Federal de Santa Maria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CNPJ: 95.591.764/0001-05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completo: Av. Roraima, nº 1000, Cidade Universitária, bairro Camobi, Santa Maria/RS, CEP 97.105-900.</w:t>
            </w:r>
          </w:p>
        </w:tc>
      </w:tr>
      <w:tr w:rsidR="002E4E1A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 (55) 3220-8101</w:t>
            </w:r>
          </w:p>
        </w:tc>
        <w:tc>
          <w:tcPr>
            <w:tcW w:w="6255" w:type="dxa"/>
            <w:shd w:val="clear" w:color="auto" w:fill="auto"/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gabinetereitor@ufsm.br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RESPONSÁVEL LEGAL DA INSTITUIÇÃO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comercial:</w:t>
            </w:r>
          </w:p>
        </w:tc>
      </w:tr>
      <w:tr w:rsidR="002E4E1A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institucional:</w:t>
            </w:r>
          </w:p>
        </w:tc>
      </w:tr>
    </w:tbl>
    <w:p w:rsidR="002E4E1A" w:rsidRPr="00C93E98" w:rsidRDefault="00C93E98" w:rsidP="00C93E9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E98">
        <w:rPr>
          <w:rFonts w:ascii="Times New Roman" w:eastAsia="Times New Roman" w:hAnsi="Times New Roman" w:cs="Times New Roman"/>
          <w:color w:val="FF0000"/>
          <w:sz w:val="20"/>
          <w:szCs w:val="20"/>
        </w:rPr>
        <w:t>* Os dados do Responsável Legal da Instituição devem ser solicitados por meio do e-mail: cibio@ufsm.br.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Dados da Unidade Operativa/Administrativa e seu responsável legal.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7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255"/>
      </w:tblGrid>
      <w:tr w:rsidR="002E4E1A">
        <w:trPr>
          <w:trHeight w:val="170"/>
        </w:trPr>
        <w:tc>
          <w:tcPr>
            <w:tcW w:w="975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UNIDADE OPERATIVA/ADMINISTRATIVA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completo:</w:t>
            </w:r>
          </w:p>
        </w:tc>
      </w:tr>
      <w:tr w:rsidR="002E4E1A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255" w:type="dxa"/>
            <w:shd w:val="clear" w:color="auto" w:fill="auto"/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RESPONSÁVEL LEGAL DA UNIDADE OPERATIVA/ADMINISTRATIVA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CPF: </w:t>
            </w:r>
          </w:p>
        </w:tc>
      </w:tr>
      <w:tr w:rsidR="002E4E1A">
        <w:trPr>
          <w:trHeight w:val="170"/>
        </w:trPr>
        <w:tc>
          <w:tcPr>
            <w:tcW w:w="9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comercial:</w:t>
            </w:r>
          </w:p>
        </w:tc>
      </w:tr>
      <w:tr w:rsidR="002E4E1A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Telefone: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institucional:</w:t>
            </w: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Dados do Presidente da CIBio.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7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240"/>
      </w:tblGrid>
      <w:tr w:rsidR="002E4E1A">
        <w:trPr>
          <w:trHeight w:val="170"/>
        </w:trPr>
        <w:tc>
          <w:tcPr>
            <w:tcW w:w="97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PRESIDENTE CIB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</w:t>
            </w:r>
          </w:p>
        </w:tc>
      </w:tr>
      <w:tr w:rsidR="002E4E1A">
        <w:trPr>
          <w:trHeight w:val="170"/>
        </w:trPr>
        <w:tc>
          <w:tcPr>
            <w:tcW w:w="97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E4E1A">
        <w:trPr>
          <w:trHeight w:val="170"/>
        </w:trPr>
        <w:tc>
          <w:tcPr>
            <w:tcW w:w="97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CPF: </w:t>
            </w:r>
          </w:p>
        </w:tc>
      </w:tr>
      <w:tr w:rsidR="002E4E1A">
        <w:trPr>
          <w:trHeight w:val="170"/>
        </w:trPr>
        <w:tc>
          <w:tcPr>
            <w:tcW w:w="97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comercial:</w:t>
            </w:r>
          </w:p>
        </w:tc>
      </w:tr>
      <w:tr w:rsidR="002E4E1A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institucional:</w:t>
            </w:r>
          </w:p>
        </w:tc>
      </w:tr>
    </w:tbl>
    <w:p w:rsidR="002E4E1A" w:rsidRPr="00C93E98" w:rsidRDefault="00C93E98" w:rsidP="00C93E9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E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* Os dados do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Presidente da CIBio</w:t>
      </w:r>
      <w:r w:rsidRPr="00C93E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devem ser solicitados por meio do e-mail: cibio@ufsm.br.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Telefone de emergência: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Incluir o organograma da Unidade Operativa/Administrativa para a qual o CQB está sendo solicitado e seu enquadramento na Instituição.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Finalidade da solicitação de extensão de CQB (assinale uma ou mais opções):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7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20"/>
        <w:gridCol w:w="585"/>
        <w:gridCol w:w="3945"/>
        <w:gridCol w:w="585"/>
      </w:tblGrid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Pesquisa em regime de contenção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Uso comercial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Liberação planejada no ambiente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Avaliação de produto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Detecção e identificação de OGM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Descarte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Armazenamento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Produção industrial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Estudo clínico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Importação para uso em pesquisa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rPr>
          <w:trHeight w:val="420"/>
        </w:trPr>
        <w:tc>
          <w:tcPr>
            <w:tcW w:w="97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Outras – especificar:</w:t>
            </w: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Atividades desenvolvidas com: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7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20"/>
        <w:gridCol w:w="555"/>
        <w:gridCol w:w="3990"/>
        <w:gridCol w:w="570"/>
      </w:tblGrid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Animais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Plantas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Vírus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Microrganismos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Fungos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Derivados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rPr>
          <w:trHeight w:val="420"/>
        </w:trPr>
        <w:tc>
          <w:tcPr>
            <w:tcW w:w="97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Outras – especificar: </w:t>
            </w: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Atividades realizadas com finalidade: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7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20"/>
        <w:gridCol w:w="555"/>
        <w:gridCol w:w="3990"/>
        <w:gridCol w:w="570"/>
      </w:tblGrid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Agrícola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 humana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Ambiental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 animal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Aquicultura e pesca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Informar, se disponível, a relação dos Organismos Geneticamente Modificados (OGM) e derivados que serão objeto das atividades. Mencionar para cada OGM: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nome comum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nome científico das espécies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genes introduzidos ou editados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sua origem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funções específicas.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Informar a classe de risco dos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objeto das atividades a serem desenvolvidas, de acordo com as Resoluções Normativas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 ) CR 1            (   ) CR 2            (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CR 3            (   ) CR 4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Apresentar um resumo dos projetos de pesquisa ou demais atividades que serão desenvolvidas com OGM e seus derivados.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 caso de atividades com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OGMs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 derivados das classes de risco 2 e 3, anexar o requerimento para auto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rização de atividades em contenção - Anexo III da 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37/2022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as instalações que serão utilizadas nas atividades com OGM e seus derivados.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 Identificar e nomear na planta baixa e/ou mapa da unidade operativa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ser anexado ao processo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os Laboratórios, Casas de Vegetação, Campos Experimentais, unidade de beneficiamento e armazenamento de sementes, câmara fria, sala de manuseio e preparo de experimentos, biotério e outras instalações.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12.2. Especificar pormeno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rizadamente as instalações e campos experimentais, suas dimensões e características especiais relacionadas à biossegurança, atendendo às normas específicas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12.3. Apresentar planta ou imagem da localização das áreas contíguas à unidade operativ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 Apresentar para áreas de campo experimental: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Nome do Município e do Estado: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Nome da propriedade e do proprietário: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Endereço completo da propriedade e número de telefone e endereço eletrônico se disponível: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Croquis, indicando nome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rodovia principal de acesso à propriedade, referência à cidade mais próxima, identificação da entrada da propriedade, quilômetro de referência para a entrada da propriedade e rodovia secundária/vicinal: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Mapa da área a ser credenciada no CQB, incluin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Dimensão dos mapas e a escala utilizada nos mesmos, que devem ser coerentes com OGM, tendo em vista os comunicados de isolamento publicados pela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Escala cartográfica (nominal e gráfica) e as coordenadas geográficas da área experimenta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Benfeitorias;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 - Limites da área a ser credenciada;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- Áreas de proteção permanente e reserva legal;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- Curvas de nível com espaçamento equivalente a 2 metros de altitude em terrenos com declividade entre 2% a 5%, ou, a critério técnico, em casos de declividade superiores a 5%, indicando os pontos de irrupção de vertentes;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Cultivos da área circunviz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inha à propriedade: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g) Mapa mostrando a área experimental e as Unidades de Conservação em um raio de 5 km no entorno da estação experimental. Na impossibilidade, apresentar as distâncias entre a área experimental e as Unidades de Conservação em um raio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km no entorno da estação experimental.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Relacionar os principais equipamentos utilizados nos experimentos com OGM, as medidas de biossegurança e os equipamentos de proteção individual e coletiva (EPI e EPC) disponíveis na unidade operativa, informa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ndo, no que couber, sua localização na planta baixa.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Informar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nome, CPF, formação profissional, titulação e capacitação em biossegurança do técnico principal, apresentando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link para a Plataforma Lattes do CNPq.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Relacionar os nomes, CPF, formação profissional, titulação e capacitação em biossegurança da equipe envolvida no trabalho com OGM e seus derivados, apresentando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link para a Plataforma Lattes do CNPq  de cada participante.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Especifi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 as condições para atendimentos médicos de emergência na instituição.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Especificar composição da Comissão Interna de Biossegurança - CIBio, com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link para a Plataforma Lattes do CNPq dos membros e do Presidente. Anexar documentaç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ão formal designando e nomeando os membros e Presidente da CIBio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informações e portaria disponíveis na página da CIBio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CIBio.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(55) 3220-9362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cibio@ufsm.br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Anexar a Declaração formal dos interessados quanto à competência técnica e de infraestrutura da Unidade Operativa para a execução do trabalho programado (conforme modelo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Declaração de infraestrutura para extensão de CQB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disponível na página da CIBio).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Santa Maria/RS, __ de ______ de 20__.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e Assinatura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Responsável Legal 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pela Unidade Operativa/Administrativa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E4E1A" w:rsidSect="002E4E1A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3" w:right="1133" w:bottom="566" w:left="1133" w:header="284" w:footer="34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C9" w:rsidRDefault="008C6EC9" w:rsidP="002E4E1A">
      <w:pPr>
        <w:spacing w:line="240" w:lineRule="auto"/>
      </w:pPr>
      <w:r>
        <w:separator/>
      </w:r>
    </w:p>
  </w:endnote>
  <w:endnote w:type="continuationSeparator" w:id="0">
    <w:p w:rsidR="008C6EC9" w:rsidRDefault="008C6EC9" w:rsidP="002E4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1A" w:rsidRDefault="002E4E1A">
    <w:pPr>
      <w:spacing w:after="40" w:line="240" w:lineRule="auto"/>
      <w:ind w:left="566" w:right="491"/>
      <w:jc w:val="center"/>
      <w:rPr>
        <w:b/>
        <w:sz w:val="16"/>
        <w:szCs w:val="16"/>
      </w:rPr>
    </w:pPr>
  </w:p>
  <w:p w:rsidR="002E4E1A" w:rsidRDefault="008C6EC9">
    <w:pPr>
      <w:spacing w:after="40" w:line="240" w:lineRule="auto"/>
      <w:ind w:left="566" w:right="491"/>
      <w:jc w:val="center"/>
      <w:rPr>
        <w:b/>
        <w:sz w:val="16"/>
        <w:szCs w:val="16"/>
      </w:rPr>
    </w:pPr>
    <w:r>
      <w:rPr>
        <w:b/>
        <w:sz w:val="16"/>
        <w:szCs w:val="16"/>
      </w:rPr>
      <w:t>Comissão Interna de Biossegurança da Universidade Federal de Santa Maria</w:t>
    </w:r>
  </w:p>
  <w:p w:rsidR="002E4E1A" w:rsidRDefault="008C6EC9">
    <w:pPr>
      <w:spacing w:after="40" w:line="240" w:lineRule="auto"/>
      <w:ind w:left="566" w:right="491"/>
      <w:jc w:val="center"/>
      <w:rPr>
        <w:sz w:val="16"/>
        <w:szCs w:val="16"/>
      </w:rPr>
    </w:pPr>
    <w:r>
      <w:rPr>
        <w:sz w:val="16"/>
        <w:szCs w:val="16"/>
      </w:rPr>
      <w:t>Av. Roraima, n. 1000, prédio 47 - Reitoria, 7º andar, sala 725, Cam</w:t>
    </w:r>
    <w:r>
      <w:rPr>
        <w:sz w:val="16"/>
        <w:szCs w:val="16"/>
      </w:rPr>
      <w:t>obi, Santa Maria/RS</w:t>
    </w:r>
  </w:p>
  <w:p w:rsidR="002E4E1A" w:rsidRDefault="008C6EC9">
    <w:pPr>
      <w:spacing w:after="40" w:line="240" w:lineRule="auto"/>
      <w:ind w:left="566" w:right="491"/>
      <w:jc w:val="center"/>
      <w:rPr>
        <w:sz w:val="16"/>
        <w:szCs w:val="16"/>
      </w:rPr>
    </w:pPr>
    <w:r>
      <w:rPr>
        <w:sz w:val="16"/>
        <w:szCs w:val="16"/>
      </w:rPr>
      <w:t>Telefone: (55) 3220-9362 - E-mail: cibio</w:t>
    </w:r>
    <w:hyperlink r:id="rId1">
      <w:r>
        <w:rPr>
          <w:sz w:val="16"/>
          <w:szCs w:val="16"/>
        </w:rPr>
        <w:t>@</w:t>
      </w:r>
    </w:hyperlink>
    <w:r>
      <w:rPr>
        <w:sz w:val="16"/>
        <w:szCs w:val="16"/>
      </w:rPr>
      <w:t>ufsm.br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1A" w:rsidRDefault="002E4E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C9" w:rsidRDefault="008C6EC9" w:rsidP="002E4E1A">
      <w:pPr>
        <w:spacing w:line="240" w:lineRule="auto"/>
      </w:pPr>
      <w:r>
        <w:separator/>
      </w:r>
    </w:p>
  </w:footnote>
  <w:footnote w:type="continuationSeparator" w:id="0">
    <w:p w:rsidR="008C6EC9" w:rsidRDefault="008C6EC9" w:rsidP="002E4E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1A" w:rsidRDefault="008C6EC9">
    <w:pPr>
      <w:jc w:val="center"/>
      <w:rPr>
        <w:sz w:val="18"/>
        <w:szCs w:val="18"/>
      </w:rPr>
    </w:pPr>
    <w:r>
      <w:rPr>
        <w:sz w:val="18"/>
        <w:szCs w:val="18"/>
      </w:rPr>
      <w:t>UNIVERSIDADE FEDERAL DE SANTA MARIA</w:t>
    </w:r>
  </w:p>
  <w:p w:rsidR="002E4E1A" w:rsidRDefault="008C6EC9">
    <w:pPr>
      <w:jc w:val="center"/>
      <w:rPr>
        <w:sz w:val="18"/>
        <w:szCs w:val="18"/>
      </w:rPr>
    </w:pPr>
    <w:r>
      <w:rPr>
        <w:sz w:val="18"/>
        <w:szCs w:val="18"/>
      </w:rPr>
      <w:t>PRÓ-REITORIA DE PÓS-GRADUAÇÃO E PESQUISA</w:t>
    </w:r>
  </w:p>
  <w:p w:rsidR="002E4E1A" w:rsidRDefault="008C6EC9">
    <w:pPr>
      <w:jc w:val="center"/>
      <w:rPr>
        <w:sz w:val="18"/>
        <w:szCs w:val="18"/>
      </w:rPr>
    </w:pPr>
    <w:r>
      <w:rPr>
        <w:sz w:val="18"/>
        <w:szCs w:val="18"/>
      </w:rPr>
      <w:t>COMISSÃO INTERNA DE BIOSSEGURANÇA</w:t>
    </w:r>
  </w:p>
  <w:p w:rsidR="002E4E1A" w:rsidRDefault="002E4E1A">
    <w:pPr>
      <w:jc w:val="center"/>
      <w:rPr>
        <w:sz w:val="18"/>
        <w:szCs w:val="18"/>
      </w:rPr>
    </w:pPr>
  </w:p>
  <w:p w:rsidR="002E4E1A" w:rsidRDefault="002E4E1A">
    <w:pPr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1A" w:rsidRDefault="002E4E1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  <w:p w:rsidR="002E4E1A" w:rsidRDefault="002E4E1A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E1A"/>
    <w:rsid w:val="002E4E1A"/>
    <w:rsid w:val="008C6EC9"/>
    <w:rsid w:val="00C9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46"/>
  </w:style>
  <w:style w:type="paragraph" w:styleId="Ttulo1">
    <w:name w:val="heading 1"/>
    <w:basedOn w:val="normal0"/>
    <w:next w:val="normal0"/>
    <w:rsid w:val="008A5F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A5F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A5F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A5F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A5FF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A5F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2E4E1A"/>
  </w:style>
  <w:style w:type="table" w:customStyle="1" w:styleId="TableNormal">
    <w:name w:val="Table Normal"/>
    <w:rsid w:val="002E4E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A5FFE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8A5FFE"/>
  </w:style>
  <w:style w:type="table" w:customStyle="1" w:styleId="TableNormal0">
    <w:name w:val="Table Normal"/>
    <w:rsid w:val="008A5F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2E4E1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E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87C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7C93"/>
  </w:style>
  <w:style w:type="paragraph" w:styleId="Rodap">
    <w:name w:val="footer"/>
    <w:basedOn w:val="Normal"/>
    <w:link w:val="RodapChar"/>
    <w:uiPriority w:val="99"/>
    <w:semiHidden/>
    <w:unhideWhenUsed/>
    <w:rsid w:val="00887C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7C93"/>
  </w:style>
  <w:style w:type="table" w:customStyle="1" w:styleId="a2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RNtnaP60F0s9DirQHrorLreuw==">CgMxLjA4AHIhMWp1Szgxd01MM0hXU3lsQzg3d2wzWlQ1bm5fNkZRWU9V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5401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2</cp:revision>
  <dcterms:created xsi:type="dcterms:W3CDTF">2023-05-23T14:04:00Z</dcterms:created>
  <dcterms:modified xsi:type="dcterms:W3CDTF">2025-10-10T17:34:00Z</dcterms:modified>
</cp:coreProperties>
</file>