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FICHA DE INSCRIÇÃO - EDITAL FIEX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Número da Ação (disponível no Portal de Projetos):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Ações de Extensão </w:t>
      </w:r>
      <w:r w:rsidDel="00000000" w:rsidR="00000000" w:rsidRPr="00000000">
        <w:rPr>
          <w:sz w:val="16"/>
          <w:szCs w:val="16"/>
          <w:rtl w:val="0"/>
        </w:rPr>
        <w:t xml:space="preserve">(Deve ser indicada a mesma classificação que consta no projeto no Portal de Projetos, aba Classificações, item Caracterização das Ações de Extensão)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09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</w:t>
        <w:tab/>
        <w:t xml:space="preserve">     </w:t>
      </w:r>
    </w:p>
    <w:p w:rsidR="00000000" w:rsidDel="00000000" w:rsidP="00000000" w:rsidRDefault="00000000" w:rsidRPr="00000000" w14:paraId="0000000A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Classificação – Objetivos do Desenvolvimento Sustentável (ODS) </w:t>
      </w:r>
      <w:r w:rsidDel="00000000" w:rsidR="00000000" w:rsidRPr="00000000">
        <w:rPr>
          <w:sz w:val="16"/>
          <w:szCs w:val="16"/>
          <w:rtl w:val="0"/>
        </w:rPr>
        <w:t xml:space="preserve">(Deve(m) ser indicado(s) o(s) ODS(s) cadastrados no projeto, no Portal de Projetos):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Área Temática </w:t>
      </w:r>
      <w:r w:rsidDel="00000000" w:rsidR="00000000" w:rsidRPr="00000000">
        <w:rPr>
          <w:sz w:val="16"/>
          <w:szCs w:val="16"/>
          <w:rtl w:val="0"/>
        </w:rPr>
        <w:t xml:space="preserve">(Deve ser indicada a Área cadastrada no Portal de Projetos, a aba Classificações, item Área Temática de Extensão):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Linha de extensão</w:t>
      </w:r>
      <w:r w:rsidDel="00000000" w:rsidR="00000000" w:rsidRPr="00000000">
        <w:rPr>
          <w:sz w:val="16"/>
          <w:szCs w:val="16"/>
          <w:rtl w:val="0"/>
        </w:rPr>
        <w:t xml:space="preserve"> (Deve ser indicada a Linha cadastrada no Portal de Projetos, a aba Classificações, item Linhas de Extensão):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 recebeu auxílio FIEX no ano anterior? </w:t>
      </w:r>
    </w:p>
    <w:p w:rsidR="00000000" w:rsidDel="00000000" w:rsidP="00000000" w:rsidRDefault="00000000" w:rsidRPr="00000000" w14:paraId="00000017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40" w:line="276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Indissociabilidade do Ensino, Pesquisa e Extensão  na ação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(poderá ser indicado neste item </w:t>
      </w:r>
      <w:r w:rsidDel="00000000" w:rsidR="00000000" w:rsidRPr="00000000">
        <w:rPr>
          <w:color w:val="00000a"/>
          <w:sz w:val="18"/>
          <w:szCs w:val="18"/>
          <w:rtl w:val="0"/>
        </w:rPr>
        <w:t xml:space="preserve">disciplina e/ou projeto de pesquisa que tenham vinculação com a ação de extensão)</w:t>
      </w:r>
      <w:r w:rsidDel="00000000" w:rsidR="00000000" w:rsidRPr="00000000">
        <w:rPr>
          <w:sz w:val="18"/>
          <w:szCs w:val="18"/>
          <w:rtl w:val="0"/>
        </w:rPr>
        <w:t xml:space="preserve"> (máximo 1500 caracteres)</w:t>
      </w:r>
      <w:r w:rsidDel="00000000" w:rsidR="00000000" w:rsidRPr="00000000">
        <w:rPr>
          <w:b w:val="1"/>
          <w:sz w:val="18"/>
          <w:szCs w:val="1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4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Liste a síntese de ações previstas para o ano corrente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(Deve-se identificar a ação com a respectiva meta, por exemplo, realizar uma oficina para 30 pessoas; capacitar 15 alunos, etc.)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(Máximo 1500 caracteres)</w:t>
      </w:r>
      <w:r w:rsidDel="00000000" w:rsidR="00000000" w:rsidRPr="00000000">
        <w:rPr>
          <w:b w:val="1"/>
          <w:sz w:val="18"/>
          <w:szCs w:val="18"/>
          <w:rtl w:val="0"/>
        </w:rPr>
        <w:t xml:space="preserve">: </w:t>
      </w:r>
    </w:p>
    <w:p w:rsidR="00000000" w:rsidDel="00000000" w:rsidP="00000000" w:rsidRDefault="00000000" w:rsidRPr="00000000" w14:paraId="00000028">
      <w:pPr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40" w:line="276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Impacto e Transformação Social esperados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1500 caracteres)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32">
      <w:pPr>
        <w:spacing w:after="14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4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ORÇAMENTO PARA O ANO 2023</w:t>
      </w:r>
    </w:p>
    <w:tbl>
      <w:tblPr>
        <w:tblStyle w:val="Table1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76"/>
        <w:gridCol w:w="4541"/>
        <w:gridCol w:w="2714"/>
        <w:gridCol w:w="1705"/>
        <w:tblGridChange w:id="0">
          <w:tblGrid>
            <w:gridCol w:w="1076"/>
            <w:gridCol w:w="4541"/>
            <w:gridCol w:w="2714"/>
            <w:gridCol w:w="1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Orçado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Detalhamento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1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Material de Consumo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2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Passagens e Despesas com Locomoção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3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Quadro 1 – Especificação de AUXÍLIO FINANCEIRO A ESTUDANTES </w:t>
      </w:r>
      <w:r w:rsidDel="00000000" w:rsidR="00000000" w:rsidRPr="00000000">
        <w:rPr>
          <w:rtl w:val="0"/>
        </w:rPr>
      </w:r>
    </w:p>
    <w:tbl>
      <w:tblPr>
        <w:tblStyle w:val="Table2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72"/>
        <w:gridCol w:w="2772"/>
        <w:gridCol w:w="1673"/>
        <w:gridCol w:w="1672"/>
        <w:gridCol w:w="1673"/>
        <w:gridCol w:w="1674"/>
        <w:tblGridChange w:id="0">
          <w:tblGrid>
            <w:gridCol w:w="572"/>
            <w:gridCol w:w="2772"/>
            <w:gridCol w:w="1673"/>
            <w:gridCol w:w="1672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Bolsas Atuação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Bolsas Participação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14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Plano de Trabalho Individual das Bolsas de Atuação </w:t>
      </w:r>
      <w:r w:rsidDel="00000000" w:rsidR="00000000" w:rsidRPr="00000000">
        <w:rPr>
          <w:sz w:val="18"/>
          <w:szCs w:val="18"/>
          <w:rtl w:val="0"/>
        </w:rPr>
        <w:t xml:space="preserve">(Bolsas pagas rotineiramente aos bolsistas cadastrados via Portal)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 1 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 2 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sz w:val="20"/>
          <w:szCs w:val="20"/>
          <w:rtl w:val="0"/>
        </w:rPr>
        <w:t xml:space="preserve">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Bolsas Adicionais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(quando a proposta for programa) (Máximo 1500 caracteres):</w:t>
      </w:r>
    </w:p>
    <w:p w:rsidR="00000000" w:rsidDel="00000000" w:rsidP="00000000" w:rsidRDefault="00000000" w:rsidRPr="00000000" w14:paraId="0000008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Justificativa e Cronograma de Desembolso das Bolsas de Participação </w:t>
      </w:r>
      <w:r w:rsidDel="00000000" w:rsidR="00000000" w:rsidRPr="00000000">
        <w:rPr>
          <w:sz w:val="18"/>
          <w:szCs w:val="18"/>
          <w:rtl w:val="0"/>
        </w:rPr>
        <w:t xml:space="preserve">(Bolsas pagas eventualmente para participar em eventos de extensão, EXCETO AUGM e SEURS)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que, em caso de ser contemplado com recursos de auxílio financeiro ao estudante, a seleção dos bolsistas deverá ser realizada, por Chamada Pública, de acordo com o que determina Resolução 001/2013 que Dispõe sobre Concessão, Critérios de Acesso, Permanência e  Suspensão de Bolsas Estudantis de Ensino, Pesquisa e de Extensão da Universidade Federal de  Santa Maria. </w:t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2 – Especificação de MATERIAL DE CONSUMO </w:t>
      </w:r>
    </w:p>
    <w:tbl>
      <w:tblPr>
        <w:tblStyle w:val="Table3"/>
        <w:tblW w:w="9927.0" w:type="dxa"/>
        <w:jc w:val="left"/>
        <w:tblInd w:w="-2.0000000000000018" w:type="dxa"/>
        <w:tblBorders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0"/>
        <w:gridCol w:w="3750"/>
        <w:gridCol w:w="1350"/>
        <w:gridCol w:w="1418"/>
        <w:gridCol w:w="1541"/>
        <w:gridCol w:w="1418"/>
        <w:tblGridChange w:id="0">
          <w:tblGrid>
            <w:gridCol w:w="450"/>
            <w:gridCol w:w="3750"/>
            <w:gridCol w:w="1350"/>
            <w:gridCol w:w="1418"/>
            <w:gridCol w:w="1541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MATERIAL DE CONSUMO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3 – Especificação de PASSAGENS E DESPESAS COM LOCOMOÇÃO</w:t>
      </w:r>
    </w:p>
    <w:tbl>
      <w:tblPr>
        <w:tblStyle w:val="Table4"/>
        <w:tblW w:w="1014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95"/>
        <w:gridCol w:w="3123"/>
        <w:gridCol w:w="1691"/>
        <w:gridCol w:w="1650"/>
        <w:gridCol w:w="1650"/>
        <w:gridCol w:w="1636"/>
        <w:tblGridChange w:id="0">
          <w:tblGrid>
            <w:gridCol w:w="395"/>
            <w:gridCol w:w="3123"/>
            <w:gridCol w:w="1691"/>
            <w:gridCol w:w="1650"/>
            <w:gridCol w:w="1650"/>
            <w:gridCol w:w="16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Aéreas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Rodoviárias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Contratação de serviço de transporte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PASSAGENS E DESPESAS COM LOCOMOÇÃO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5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e Cronograma de Desembolso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21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-BoldMT"/>
  <w:font w:name="Time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1B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ab/>
        <w:t xml:space="preserve"> Considerar a quantidade de BOLSAS a serem pagas e NÃO de bolsistas, por exemplo, se o projeto terá 1 bolsista por 8 meses, então serão pagas 8 bolsas.</w:t>
      </w:r>
    </w:p>
  </w:footnote>
  <w:footnote w:id="1">
    <w:p w:rsidR="00000000" w:rsidDel="00000000" w:rsidP="00000000" w:rsidRDefault="00000000" w:rsidRPr="00000000" w14:paraId="0000021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rotineiramente aos bolsistas cadastrados via Portal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1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eventualmente para participar em eventos de extensão, EXCETO AUGM e SEURS.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21E">
      <w:pPr>
        <w:spacing w:line="276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Identificar pelo “Produto e Descrição” para os itens do Almoxarifado Central (relatório SIE 5.4.3.22) e pelo “número do Documento / Registro de Preço e do Extrato” os itens do Extrato de Contratos ou Registros (relatório SIE 5.5.99.03.28).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21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Utilizar informações do Almoxarifado Central (relatório SIE 5.4.3.22) ou do Extrato de Contratos ou Registros (relatório SIE 5.5.99.03.28)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