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 DE INSCRIÇÃO DA OBRA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REGISTRO DE ISBN</w:t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spacing w:line="240" w:lineRule="auto"/>
        <w:ind w:left="432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N. 085/2022 – 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PUBLICAÇÃO SÉRIE EXTENSÃO – PRODUTOS EDITORIAIS (EXCETO LIVRO)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sz w:val="24"/>
          <w:szCs w:val="24"/>
          <w:rtl w:val="0"/>
        </w:rPr>
        <w:t xml:space="preserve">As obras poderão ser inscritas para obtenção do Número Internacional Padronizado (ISBN), bem como a ficha de catalogação perante a Agência Brasileira do ISBN (CBL), pela editora ou pelo(a) autor(a), ilustrador(a), tradutor(a), produtor(a) gráfico(a), capista, gráfica, agente literário(a) ou por procurador(a) devidamente constituído(a).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2 - </w:t>
      </w:r>
      <w:r w:rsidDel="00000000" w:rsidR="00000000" w:rsidRPr="00000000">
        <w:rPr>
          <w:sz w:val="24"/>
          <w:szCs w:val="24"/>
          <w:rtl w:val="0"/>
        </w:rPr>
        <w:t xml:space="preserve">No ato, o(a) responsável pela inscrição assume total responsabilidade pela veracidade das informações fornecidas, bem como pela absoluta conformidade entre a obra inscrita e este Termo.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3 - </w:t>
      </w:r>
      <w:r w:rsidDel="00000000" w:rsidR="00000000" w:rsidRPr="00000000">
        <w:rPr>
          <w:sz w:val="24"/>
          <w:szCs w:val="24"/>
          <w:rtl w:val="0"/>
        </w:rPr>
        <w:t xml:space="preserve">A inscrição, independentemente de qualquer outro documento, significa plena aceitação, pelo(a) solicitante ou por quem o(a) represente, dos termos deste Regulamento.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4 - </w:t>
      </w:r>
      <w:r w:rsidDel="00000000" w:rsidR="00000000" w:rsidRPr="00000000">
        <w:rPr>
          <w:sz w:val="24"/>
          <w:szCs w:val="24"/>
          <w:rtl w:val="0"/>
        </w:rPr>
        <w:t xml:space="preserve">Ao inscrever a obras, o(a) responsável pela inscrição: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4.1 - </w:t>
      </w:r>
      <w:r w:rsidDel="00000000" w:rsidR="00000000" w:rsidRPr="00000000">
        <w:rPr>
          <w:sz w:val="24"/>
          <w:szCs w:val="24"/>
          <w:rtl w:val="0"/>
        </w:rPr>
        <w:t xml:space="preserve">Declara que o(a) autor(a), ilustrador(a), tradutor(a), produtor(a) gráfico(a), capista, editora, gráfica, pessoa física ou jurídica responsável pela obra, está de acordo com os serviços prestados pela CBL.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4.2 - </w:t>
      </w:r>
      <w:r w:rsidDel="00000000" w:rsidR="00000000" w:rsidRPr="00000000">
        <w:rPr>
          <w:sz w:val="24"/>
          <w:szCs w:val="24"/>
          <w:rtl w:val="0"/>
        </w:rPr>
        <w:t xml:space="preserve">Assume a responsabilidade, nos termos da lei, pela originalidade, autenticidade, autoria do material, não respondendo a CBL ou/e seus representantes por reclamações de terceiros, a qualquer título e a qualquer tempo.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A CBL se reserva o direito de solicitar documento que comprove a anuência aos termos deste, a qualquer tempo.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4.4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As obras coeditadas deverão ser inscritas por apenas um(a) dos(as) autores(as), editoras ou responsáveis legais.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4.5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No momento da inscrição, deverão ser informados os nomes de todos(as) os(as) autores(as) e de todos(as) os(as) coeditores(as) da obra.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4.6 -</w:t>
      </w:r>
      <w:r w:rsidDel="00000000" w:rsidR="00000000" w:rsidRPr="00000000">
        <w:rPr>
          <w:sz w:val="24"/>
          <w:szCs w:val="24"/>
          <w:rtl w:val="0"/>
        </w:rPr>
        <w:t xml:space="preserve"> No caso de inscrições de coletâneas, é imprescindível informar o nome do(s) organizador(es) ou da(s) organizadora(s) da obra.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4.7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Em caso de falsificação, os responsáveis serão notificados pela CBL, que comunicará às autoridades competentes para que tomem as eventuais medidas de investigações cíveis e criminais cabíveis ao caso.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5 - </w:t>
      </w:r>
      <w:r w:rsidDel="00000000" w:rsidR="00000000" w:rsidRPr="00000000">
        <w:rPr>
          <w:sz w:val="24"/>
          <w:szCs w:val="24"/>
          <w:rtl w:val="0"/>
        </w:rPr>
        <w:t xml:space="preserve">O(a) responsável pela inscrição,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DECLARA</w:t>
      </w:r>
      <w:r w:rsidDel="00000000" w:rsidR="00000000" w:rsidRPr="00000000">
        <w:rPr>
          <w:sz w:val="24"/>
          <w:szCs w:val="24"/>
          <w:rtl w:val="0"/>
        </w:rPr>
        <w:t xml:space="preserve">, para fins de direito, sob as penas da lei, que: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6 - </w:t>
      </w:r>
      <w:r w:rsidDel="00000000" w:rsidR="00000000" w:rsidRPr="00000000">
        <w:rPr>
          <w:sz w:val="24"/>
          <w:szCs w:val="24"/>
          <w:rtl w:val="0"/>
        </w:rPr>
        <w:t xml:space="preserve">As informações prestadas e documentos comprobatórios apresentados para a inscrição da obra perante a CBL, são verdadeiros e autênticos (fiéis à verdade e condizentes com a realidade).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7 - </w:t>
      </w:r>
      <w:r w:rsidDel="00000000" w:rsidR="00000000" w:rsidRPr="00000000">
        <w:rPr>
          <w:sz w:val="24"/>
          <w:szCs w:val="24"/>
          <w:rtl w:val="0"/>
        </w:rPr>
        <w:t xml:space="preserve">Admite-se como responsável pelas ações efetuadas e fica ciente através deste documento que a falsidade desta declaração configura crime previsto no Código Penal Brasileiro e passível de apuração na forma da Lei.</w:t>
      </w:r>
    </w:p>
    <w:p w:rsidR="00000000" w:rsidDel="00000000" w:rsidP="00000000" w:rsidRDefault="00000000" w:rsidRPr="00000000" w14:paraId="00000016">
      <w:pPr>
        <w:spacing w:before="2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360" w:lineRule="auto"/>
        <w:ind w:right="1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havendo a declarar e ciente das responsabilidades pelas declarações prestadas, firmo o presente.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3263900" cy="2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2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80" w:lineRule="auto"/>
        <w:rPr>
          <w:color w:val="231f20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color w:val="231f20"/>
          <w:sz w:val="24"/>
          <w:szCs w:val="24"/>
          <w:rtl w:val="0"/>
        </w:rPr>
        <w:t xml:space="preserve">Autor e/ou organizador da obra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