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3"/>
        <w:jc w:val="center"/>
        <w:spacing w:lineRule="auto" w:line="288"/>
        <w:rPr>
          <w:rFonts w:ascii="Arial" w:hAnsi="Arial" w:cs="Arial"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</w:rPr>
      </w:r>
      <w:r/>
    </w:p>
    <w:p>
      <w:pPr>
        <w:pStyle w:val="1_633"/>
        <w:jc w:val="center"/>
        <w:spacing w:lineRule="auto" w:line="288"/>
        <w:rPr>
          <w:rFonts w:ascii="Arial" w:hAnsi="Arial" w:cs="Arial"/>
          <w:highlight w:val="none"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highlight w:val="none"/>
        </w:rPr>
      </w:r>
      <w:r/>
    </w:p>
    <w:p>
      <w:pPr>
        <w:pStyle w:val="1_633"/>
        <w:jc w:val="center"/>
        <w:spacing w:lineRule="auto" w:line="288"/>
        <w:rPr>
          <w:rFonts w:ascii="Arial" w:hAnsi="Arial" w:cs="Arial"/>
          <w:highlight w:val="none"/>
        </w:rPr>
      </w:pPr>
      <w:r>
        <w:rPr>
          <w:rFonts w:ascii="Arial" w:hAnsi="Arial" w:cs="Arial"/>
          <w:b/>
          <w:bCs/>
        </w:rPr>
        <w:t xml:space="preserve">ANEXO </w:t>
      </w:r>
      <w:r>
        <w:rPr>
          <w:rFonts w:ascii="Arial" w:hAnsi="Arial" w:cs="Arial"/>
          <w:b/>
          <w:bCs/>
        </w:rPr>
        <w:t xml:space="preserve">1</w:t>
      </w:r>
      <w:r>
        <w:rPr>
          <w:rFonts w:ascii="Arial" w:hAnsi="Arial" w:cs="Arial"/>
          <w:b/>
          <w:highlight w:val="none"/>
        </w:rPr>
      </w:r>
      <w:r/>
    </w:p>
    <w:p>
      <w:pPr>
        <w:pStyle w:val="1_633"/>
        <w:jc w:val="center"/>
        <w:spacing w:lineRule="auto" w:line="28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FICHA DE INSCRIÇÃO </w:t>
      </w:r>
      <w:r>
        <w:rPr>
          <w:rFonts w:ascii="Arial" w:hAnsi="Arial" w:cs="Arial"/>
          <w:b/>
          <w:bCs/>
        </w:rPr>
        <w:t xml:space="preserve">EDITAL Nº</w:t>
      </w:r>
      <w:r>
        <w:rPr>
          <w:rFonts w:ascii="Arial" w:hAnsi="Arial" w:cs="Arial" w:eastAsia="Arial"/>
          <w:b/>
          <w:smallCaps/>
          <w:sz w:val="22"/>
          <w:szCs w:val="22"/>
          <w:rtl w:val="false"/>
        </w:rPr>
        <w:t xml:space="preserve"> 029/2023</w:t>
      </w:r>
      <w:r>
        <w:rPr>
          <w:rFonts w:ascii="Arial" w:hAnsi="Arial" w:cs="Arial"/>
          <w:b/>
          <w:bCs/>
        </w:rPr>
        <w:t xml:space="preserve"> PRE/</w:t>
      </w:r>
      <w:r>
        <w:rPr>
          <w:rFonts w:ascii="Arial" w:hAnsi="Arial" w:cs="Arial"/>
          <w:b/>
          <w:bCs/>
        </w:rPr>
        <w:t xml:space="preserve">UFSM</w:t>
      </w:r>
      <w:r>
        <w:rPr>
          <w:rFonts w:ascii="Arial" w:hAnsi="Arial" w:cs="Arial"/>
        </w:rPr>
      </w:r>
      <w:r/>
    </w:p>
    <w:p>
      <w:pPr>
        <w:pStyle w:val="1_633"/>
        <w:jc w:val="center"/>
        <w:spacing w:lineRule="auto" w:line="28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SELEÇÃO DE BOLSISTAS - TUTORES</w:t>
      </w:r>
      <w:r>
        <w:rPr>
          <w:rFonts w:ascii="Arial" w:hAnsi="Arial" w:cs="Arial"/>
          <w:b/>
          <w:bCs/>
        </w:rPr>
        <w:t xml:space="preserve"> COMUNICAÇÃO</w:t>
      </w:r>
      <w:r>
        <w:rPr>
          <w:rFonts w:ascii="Arial" w:hAnsi="Arial" w:cs="Arial"/>
        </w:rPr>
      </w:r>
      <w:r/>
    </w:p>
    <w:p>
      <w:pPr>
        <w:pStyle w:val="1_633"/>
        <w:jc w:val="center"/>
        <w:spacing w:lineRule="auto" w:line="288"/>
        <w:rPr>
          <w:rFonts w:ascii="Arial" w:hAnsi="Arial" w:cs="Arial"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</w:rPr>
      </w:r>
      <w:r/>
    </w:p>
    <w:tbl>
      <w:tblPr>
        <w:tblW w:w="5017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8"/>
        <w:gridCol w:w="420"/>
        <w:gridCol w:w="163"/>
        <w:gridCol w:w="2463"/>
        <w:gridCol w:w="2464"/>
      </w:tblGrid>
      <w:tr>
        <w:trPr>
          <w:jc w:val="center"/>
        </w:trPr>
        <w:tc>
          <w:tcPr>
            <w:gridSpan w:val="5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8" w:type="dxa"/>
            <w:vAlign w:val="center"/>
            <w:textDirection w:val="lrTb"/>
            <w:noWrap w:val="false"/>
          </w:tcPr>
          <w:p>
            <w:pPr>
              <w:pStyle w:val="1_633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NOME COMPLETO: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jc w:val="center"/>
        </w:trPr>
        <w:tc>
          <w:tcPr>
            <w:gridSpan w:val="5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8" w:type="dxa"/>
            <w:vAlign w:val="center"/>
            <w:textDirection w:val="lrTb"/>
            <w:noWrap w:val="false"/>
          </w:tcPr>
          <w:p>
            <w:pPr>
              <w:pStyle w:val="1_633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PROGRAMA DE PÓS-GRADUAÇÃO: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jc w:val="center"/>
        </w:trPr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78" w:type="dxa"/>
            <w:vAlign w:val="center"/>
            <w:textDirection w:val="lrTb"/>
            <w:noWrap w:val="false"/>
          </w:tcPr>
          <w:p>
            <w:pPr>
              <w:pStyle w:val="1_633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UNIDADE (Centro):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4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10" w:type="dxa"/>
            <w:vAlign w:val="center"/>
            <w:textDirection w:val="lrTb"/>
            <w:noWrap w:val="false"/>
          </w:tcPr>
          <w:p>
            <w:pPr>
              <w:pStyle w:val="1_633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NÍVEL (MESTRADO/DOUTORADO):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jc w:val="center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98" w:type="dxa"/>
            <w:vAlign w:val="center"/>
            <w:textDirection w:val="lrTb"/>
            <w:noWrap w:val="false"/>
          </w:tcPr>
          <w:p>
            <w:pPr>
              <w:pStyle w:val="1_633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SEMESTRE: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3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0" w:type="dxa"/>
            <w:vAlign w:val="center"/>
            <w:textDirection w:val="lrTb"/>
            <w:noWrap w:val="false"/>
          </w:tcPr>
          <w:p>
            <w:pPr>
              <w:pStyle w:val="1_633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N.º MATRÍCULA: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jc w:val="center"/>
          <w:trHeight w:val="244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98" w:type="dxa"/>
            <w:vAlign w:val="center"/>
            <w:textDirection w:val="lrTb"/>
            <w:noWrap w:val="false"/>
          </w:tcPr>
          <w:p>
            <w:pPr>
              <w:pStyle w:val="1_633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RG: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3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0" w:type="dxa"/>
            <w:vAlign w:val="center"/>
            <w:textDirection w:val="lrTb"/>
            <w:noWrap w:val="false"/>
          </w:tcPr>
          <w:p>
            <w:pPr>
              <w:pStyle w:val="1_633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CPF: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jc w:val="center"/>
          <w:trHeight w:val="244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98" w:type="dxa"/>
            <w:vAlign w:val="center"/>
            <w:textDirection w:val="lrTb"/>
            <w:noWrap w:val="false"/>
          </w:tcPr>
          <w:p>
            <w:pPr>
              <w:pStyle w:val="1_633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PIS/PASEP/NIS: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3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0" w:type="dxa"/>
            <w:vAlign w:val="center"/>
            <w:textDirection w:val="lrTb"/>
            <w:noWrap w:val="false"/>
          </w:tcPr>
          <w:p>
            <w:pPr>
              <w:pStyle w:val="1_633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jc w:val="center"/>
          <w:trHeight w:val="244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98" w:type="dxa"/>
            <w:vAlign w:val="center"/>
            <w:textDirection w:val="lrTb"/>
            <w:noWrap w:val="false"/>
          </w:tcPr>
          <w:p>
            <w:pPr>
              <w:pStyle w:val="1_633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NACIONALIDADE: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3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0" w:type="dxa"/>
            <w:vAlign w:val="center"/>
            <w:textDirection w:val="lrTb"/>
            <w:noWrap w:val="false"/>
          </w:tcPr>
          <w:p>
            <w:pPr>
              <w:pStyle w:val="1_633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ESTADO CIVIL: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jc w:val="center"/>
          <w:trHeight w:val="244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98" w:type="dxa"/>
            <w:vAlign w:val="center"/>
            <w:textDirection w:val="lrTb"/>
            <w:noWrap w:val="false"/>
          </w:tcPr>
          <w:p>
            <w:pPr>
              <w:pStyle w:val="1_633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SEXO: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3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0" w:type="dxa"/>
            <w:vAlign w:val="center"/>
            <w:textDirection w:val="lrTb"/>
            <w:noWrap w:val="false"/>
          </w:tcPr>
          <w:p>
            <w:pPr>
              <w:pStyle w:val="1_633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TIPO SANGUÍNEO: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jc w:val="center"/>
        </w:trPr>
        <w:tc>
          <w:tcPr>
            <w:gridSpan w:val="5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8" w:type="dxa"/>
            <w:vAlign w:val="center"/>
            <w:textDirection w:val="lrTb"/>
            <w:noWrap w:val="false"/>
          </w:tcPr>
          <w:p>
            <w:pPr>
              <w:pStyle w:val="1_633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ENDEREÇO COMPLETO: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jc w:val="center"/>
        </w:trPr>
        <w:tc>
          <w:tcPr>
            <w:gridSpan w:val="3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1_633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CIDADE: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2463" w:type="dxa"/>
            <w:vAlign w:val="center"/>
            <w:textDirection w:val="lrTb"/>
            <w:noWrap w:val="false"/>
          </w:tcPr>
          <w:p>
            <w:pPr>
              <w:pStyle w:val="1_633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UF: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2464" w:type="dxa"/>
            <w:vAlign w:val="center"/>
            <w:textDirection w:val="lrTb"/>
            <w:noWrap w:val="false"/>
          </w:tcPr>
          <w:p>
            <w:pPr>
              <w:pStyle w:val="1_633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CEP: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jc w:val="center"/>
        </w:trPr>
        <w:tc>
          <w:tcPr>
            <w:gridSpan w:val="5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8" w:type="dxa"/>
            <w:vAlign w:val="center"/>
            <w:textDirection w:val="lrTb"/>
            <w:noWrap w:val="false"/>
          </w:tcPr>
          <w:p>
            <w:pPr>
              <w:pStyle w:val="1_633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TELEFONE(S) PARA CONTATO (COM DDD): 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jc w:val="center"/>
        </w:trPr>
        <w:tc>
          <w:tcPr>
            <w:gridSpan w:val="5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8" w:type="dxa"/>
            <w:vAlign w:val="center"/>
            <w:textDirection w:val="lrTb"/>
            <w:noWrap w:val="false"/>
          </w:tcPr>
          <w:p>
            <w:pPr>
              <w:pStyle w:val="1_633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E-MAIL PARA CONTATO: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jc w:val="center"/>
        </w:trPr>
        <w:tc>
          <w:tcPr>
            <w:gridSpan w:val="5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8" w:type="dxa"/>
            <w:vAlign w:val="center"/>
            <w:textDirection w:val="lrTb"/>
            <w:noWrap w:val="false"/>
          </w:tcPr>
          <w:p>
            <w:pPr>
              <w:pStyle w:val="1_633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TRABALHA FORA DA UFSM? (   ) SIM   (   ) NÃO</w:t>
            </w:r>
            <w:r>
              <w:rPr>
                <w:rFonts w:ascii="Arial" w:hAnsi="Arial" w:cs="Arial"/>
              </w:rPr>
            </w:r>
            <w:r/>
          </w:p>
          <w:p>
            <w:pPr>
              <w:pStyle w:val="1_633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SE SIM, ONDE?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jc w:val="center"/>
        </w:trPr>
        <w:tc>
          <w:tcPr>
            <w:gridSpan w:val="5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8" w:type="dxa"/>
            <w:vAlign w:val="center"/>
            <w:textDirection w:val="lrTb"/>
            <w:noWrap w:val="false"/>
          </w:tcPr>
          <w:p>
            <w:pPr>
              <w:pStyle w:val="1_633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DADOS BANCÁRIOS:*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jc w:val="center"/>
        </w:trPr>
        <w:tc>
          <w:tcPr>
            <w:gridSpan w:val="5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8" w:type="dxa"/>
            <w:vAlign w:val="center"/>
            <w:textDirection w:val="lrTb"/>
            <w:noWrap w:val="false"/>
          </w:tcPr>
          <w:p>
            <w:pPr>
              <w:pStyle w:val="1_633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BANCO: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jc w:val="center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98" w:type="dxa"/>
            <w:vAlign w:val="center"/>
            <w:textDirection w:val="lrTb"/>
            <w:noWrap w:val="false"/>
          </w:tcPr>
          <w:p>
            <w:pPr>
              <w:pStyle w:val="1_633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AGÊNCIA: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3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0" w:type="dxa"/>
            <w:vAlign w:val="center"/>
            <w:textDirection w:val="lrTb"/>
            <w:noWrap w:val="false"/>
          </w:tcPr>
          <w:p>
            <w:pPr>
              <w:pStyle w:val="1_633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CONTA CORRENTE:</w:t>
            </w:r>
            <w:r>
              <w:rPr>
                <w:rFonts w:ascii="Arial" w:hAnsi="Arial" w:cs="Arial"/>
              </w:rPr>
            </w:r>
            <w:r/>
          </w:p>
        </w:tc>
      </w:tr>
    </w:tbl>
    <w:p>
      <w:pPr>
        <w:jc w:val="both"/>
        <w:widowControl/>
        <w:rPr>
          <w:rFonts w:ascii="Arial" w:hAnsi="Arial" w:cs="Arial" w:eastAsia="Times New Roman"/>
          <w:color w:val="222222"/>
          <w:lang w:bidi="ar-SA" w:eastAsia="pt-BR"/>
        </w:rPr>
      </w:pPr>
      <w:r>
        <w:rPr>
          <w:rFonts w:ascii="Arial" w:hAnsi="Arial" w:cs="Arial"/>
          <w:sz w:val="20"/>
          <w:szCs w:val="20"/>
        </w:rPr>
        <w:t xml:space="preserve">*</w:t>
      </w:r>
      <w:r>
        <w:rPr>
          <w:rFonts w:ascii="Arial" w:hAnsi="Arial" w:cs="Arial"/>
          <w:sz w:val="20"/>
          <w:szCs w:val="20"/>
          <w:u w:val="single"/>
        </w:rPr>
        <w:t xml:space="preserve">Observar</w:t>
      </w:r>
      <w:r>
        <w:rPr>
          <w:rFonts w:ascii="Arial" w:hAnsi="Arial" w:cs="Arial"/>
          <w:sz w:val="20"/>
          <w:szCs w:val="20"/>
        </w:rPr>
        <w:t xml:space="preserve">:</w:t>
      </w:r>
      <w:r>
        <w:rPr>
          <w:rFonts w:ascii="Arial" w:hAnsi="Arial" w:cs="Arial" w:eastAsia="Times New Roman"/>
          <w:sz w:val="20"/>
          <w:szCs w:val="20"/>
          <w:lang w:bidi="ar-SA" w:eastAsia="pt-BR"/>
        </w:rPr>
        <w:t xml:space="preserve">a) a conta deve ser do tipo Corrente (</w:t>
      </w:r>
      <w:r>
        <w:rPr>
          <w:rFonts w:ascii="Arial" w:hAnsi="Arial" w:cs="Arial" w:eastAsia="Times New Roman"/>
          <w:b/>
          <w:bCs/>
          <w:sz w:val="20"/>
          <w:szCs w:val="20"/>
          <w:lang w:bidi="ar-SA" w:eastAsia="pt-BR"/>
        </w:rPr>
        <w:t xml:space="preserve">Conta Corrente</w:t>
      </w:r>
      <w:r>
        <w:rPr>
          <w:rFonts w:ascii="Arial" w:hAnsi="Arial" w:cs="Arial" w:eastAsia="Times New Roman"/>
          <w:sz w:val="20"/>
          <w:szCs w:val="20"/>
          <w:lang w:bidi="ar-SA" w:eastAsia="pt-BR"/>
        </w:rPr>
        <w:t xml:space="preserve">); b) o titular da conta deve ser a/o candidata/o à bolsa, ou seja, a conta não pode ser de terceiros e </w:t>
      </w:r>
      <w:r>
        <w:rPr>
          <w:rFonts w:ascii="Arial" w:hAnsi="Arial" w:cs="Arial" w:eastAsia="Times New Roman"/>
          <w:color w:val="222222"/>
          <w:sz w:val="20"/>
          <w:szCs w:val="20"/>
          <w:shd w:val="clear" w:fill="FFFFFF" w:color="auto"/>
          <w:lang w:bidi="ar-SA" w:eastAsia="pt-BR"/>
        </w:rPr>
        <w:t xml:space="preserve">c) a conta não pode ser conjunta.</w:t>
      </w:r>
      <w:r>
        <w:rPr>
          <w:rFonts w:ascii="Arial" w:hAnsi="Arial" w:cs="Arial" w:eastAsia="Times New Roman"/>
          <w:color w:val="222222"/>
          <w:lang w:bidi="ar-SA" w:eastAsia="pt-BR"/>
        </w:rPr>
      </w:r>
      <w:r/>
    </w:p>
    <w:tbl>
      <w:tblPr>
        <w:tblpPr w:horzAnchor="margin" w:tblpX="-132" w:vertAnchor="text" w:tblpY="88" w:leftFromText="141" w:topFromText="0" w:rightFromText="141" w:bottomFromText="0"/>
        <w:tblW w:w="5142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2"/>
        <w:gridCol w:w="1488"/>
        <w:gridCol w:w="1649"/>
        <w:gridCol w:w="1568"/>
        <w:gridCol w:w="1567"/>
        <w:gridCol w:w="1938"/>
      </w:tblGrid>
      <w:tr>
        <w:trPr>
          <w:trHeight w:val="459"/>
        </w:trPr>
        <w:tc>
          <w:tcPr>
            <w:gridSpan w:val="6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933" w:type="dxa"/>
            <w:textDirection w:val="lrTb"/>
            <w:noWrap w:val="false"/>
          </w:tcPr>
          <w:p>
            <w:pPr>
              <w:pStyle w:val="1_633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QUADRO DE HORÁRIOS</w:t>
            </w:r>
            <w:r>
              <w:rPr>
                <w:rFonts w:ascii="Arial" w:hAnsi="Arial" w:cs="Arial"/>
              </w:rPr>
            </w:r>
            <w:r/>
          </w:p>
          <w:p>
            <w:pPr>
              <w:pStyle w:val="1_633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Informe os horários disponíveis para a atividade de bolsista, deve somar </w:t>
            </w:r>
            <w:r>
              <w:rPr>
                <w:rFonts w:ascii="Arial" w:hAnsi="Arial" w:cs="Arial"/>
                <w:b/>
                <w:bCs/>
              </w:rPr>
              <w:t xml:space="preserve">20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h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.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229"/>
        </w:trPr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723" w:type="dxa"/>
            <w:textDirection w:val="lrTb"/>
            <w:noWrap w:val="false"/>
          </w:tcPr>
          <w:p>
            <w:pPr>
              <w:pStyle w:val="1_633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TURNO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Style w:val="1_633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Segunda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pStyle w:val="1_633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Terça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pStyle w:val="1_633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Quarta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pStyle w:val="1_633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Quinta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8" w:type="dxa"/>
            <w:vAlign w:val="center"/>
            <w:textDirection w:val="lrTb"/>
            <w:noWrap w:val="false"/>
          </w:tcPr>
          <w:p>
            <w:pPr>
              <w:pStyle w:val="1_633"/>
              <w:jc w:val="center"/>
              <w:spacing w:lineRule="auto" w:line="276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b/>
                <w:lang w:val="es-AR"/>
              </w:rPr>
              <w:t xml:space="preserve">Sexta</w:t>
            </w:r>
            <w:r>
              <w:rPr>
                <w:rFonts w:ascii="Arial" w:hAnsi="Arial" w:cs="Arial"/>
                <w:lang w:val="es-AR"/>
              </w:rPr>
            </w:r>
            <w:r/>
          </w:p>
        </w:tc>
      </w:tr>
      <w:tr>
        <w:trPr>
          <w:trHeight w:val="229"/>
        </w:trPr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723" w:type="dxa"/>
            <w:textDirection w:val="lrTb"/>
            <w:noWrap w:val="false"/>
          </w:tcPr>
          <w:p>
            <w:pPr>
              <w:pStyle w:val="1_633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Manhã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Style w:val="1_633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pStyle w:val="1_633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pStyle w:val="1_633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pStyle w:val="1_633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8" w:type="dxa"/>
            <w:vAlign w:val="center"/>
            <w:textDirection w:val="lrTb"/>
            <w:noWrap w:val="false"/>
          </w:tcPr>
          <w:p>
            <w:pPr>
              <w:pStyle w:val="1_633"/>
              <w:jc w:val="center"/>
              <w:spacing w:lineRule="auto" w:line="276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</w:r>
            <w:r>
              <w:rPr>
                <w:rFonts w:ascii="Arial" w:hAnsi="Arial" w:cs="Arial"/>
                <w:lang w:val="es-AR"/>
              </w:rPr>
            </w:r>
            <w:r/>
          </w:p>
        </w:tc>
      </w:tr>
      <w:tr>
        <w:trPr>
          <w:trHeight w:val="229"/>
        </w:trPr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723" w:type="dxa"/>
            <w:textDirection w:val="lrTb"/>
            <w:noWrap w:val="false"/>
          </w:tcPr>
          <w:p>
            <w:pPr>
              <w:pStyle w:val="1_633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Tarde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Style w:val="1_633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pStyle w:val="1_633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pStyle w:val="1_633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pStyle w:val="1_633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8" w:type="dxa"/>
            <w:vAlign w:val="center"/>
            <w:textDirection w:val="lrTb"/>
            <w:noWrap w:val="false"/>
          </w:tcPr>
          <w:p>
            <w:pPr>
              <w:pStyle w:val="1_633"/>
              <w:jc w:val="center"/>
              <w:spacing w:lineRule="auto" w:line="276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</w:r>
            <w:r>
              <w:rPr>
                <w:rFonts w:ascii="Arial" w:hAnsi="Arial" w:cs="Arial"/>
                <w:lang w:val="es-AR"/>
              </w:rPr>
            </w:r>
            <w:r/>
          </w:p>
        </w:tc>
      </w:tr>
      <w:tr>
        <w:trPr>
          <w:trHeight w:val="229"/>
        </w:trPr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723" w:type="dxa"/>
            <w:textDirection w:val="lrTb"/>
            <w:noWrap w:val="false"/>
          </w:tcPr>
          <w:p>
            <w:pPr>
              <w:pStyle w:val="1_633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Noite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Style w:val="1_633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pStyle w:val="1_633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pStyle w:val="1_633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pStyle w:val="1_633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8" w:type="dxa"/>
            <w:vAlign w:val="center"/>
            <w:textDirection w:val="lrTb"/>
            <w:noWrap w:val="false"/>
          </w:tcPr>
          <w:p>
            <w:pPr>
              <w:pStyle w:val="1_633"/>
              <w:jc w:val="center"/>
              <w:spacing w:lineRule="auto" w:line="276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</w:r>
            <w:r>
              <w:rPr>
                <w:rFonts w:ascii="Arial" w:hAnsi="Arial" w:cs="Arial"/>
                <w:lang w:val="es-AR"/>
              </w:rPr>
            </w:r>
            <w:r/>
          </w:p>
        </w:tc>
      </w:tr>
    </w:tbl>
    <w:p>
      <w:pPr>
        <w:rPr>
          <w:rFonts w:ascii="Arial" w:hAnsi="Arial" w:cs="Arial"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</w:rPr>
      </w:r>
      <w:r/>
    </w:p>
    <w:p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Eu, candidato(a) à bolsa, </w:t>
      </w:r>
      <w:r>
        <w:rPr>
          <w:rFonts w:ascii="Arial" w:hAnsi="Arial" w:cs="Arial"/>
          <w:b/>
        </w:rPr>
        <w:t xml:space="preserve">declaro</w:t>
      </w:r>
      <w:r>
        <w:rPr>
          <w:rFonts w:ascii="Arial" w:hAnsi="Arial" w:cs="Arial"/>
          <w:bCs/>
        </w:rPr>
        <w:t xml:space="preserve">:</w:t>
      </w:r>
      <w:r>
        <w:rPr>
          <w:rFonts w:ascii="Arial" w:hAnsi="Arial" w:cs="Arial"/>
        </w:rPr>
      </w:r>
      <w:r/>
    </w:p>
    <w:p>
      <w:pPr>
        <w:pStyle w:val="1_632"/>
        <w:jc w:val="both"/>
        <w:spacing w:after="0" w:before="0"/>
        <w:shd w:val="clear" w:fill="FFFFFF" w:color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1º) Ser estudante</w:t>
      </w:r>
      <w:r>
        <w:rPr>
          <w:rFonts w:ascii="Arial" w:hAnsi="Arial" w:cs="Arial"/>
          <w:color w:val="222222"/>
        </w:rPr>
        <w:t xml:space="preserve"> de pós-graduação</w:t>
      </w:r>
      <w:r>
        <w:rPr>
          <w:rFonts w:ascii="Arial" w:hAnsi="Arial" w:cs="Arial"/>
          <w:color w:val="222222"/>
        </w:rPr>
        <w:t xml:space="preserve"> da Universidade Federal de Santa Maria (UFSM), em s</w:t>
      </w:r>
      <w:r>
        <w:rPr>
          <w:rFonts w:ascii="Arial" w:hAnsi="Arial" w:cs="Arial"/>
          <w:color w:val="222222"/>
        </w:rPr>
        <w:t xml:space="preserve">ituação regular (matriculado); </w:t>
      </w:r>
      <w:r>
        <w:rPr>
          <w:rFonts w:ascii="Arial" w:hAnsi="Arial" w:cs="Arial"/>
          <w:color w:val="222222"/>
        </w:rPr>
      </w:r>
      <w:r/>
    </w:p>
    <w:p>
      <w:pPr>
        <w:pStyle w:val="1_632"/>
        <w:jc w:val="both"/>
        <w:spacing w:after="0" w:before="0"/>
        <w:shd w:val="clear" w:fill="FFFFFF" w:color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2º) </w:t>
      </w:r>
      <w:r>
        <w:rPr>
          <w:rFonts w:ascii="Arial" w:hAnsi="Arial" w:cs="Arial"/>
          <w:b/>
          <w:bCs/>
          <w:color w:val="222222"/>
        </w:rPr>
        <w:t xml:space="preserve">Não</w:t>
      </w:r>
      <w:r>
        <w:rPr>
          <w:rFonts w:ascii="Arial" w:hAnsi="Arial" w:cs="Arial"/>
          <w:color w:val="222222"/>
        </w:rPr>
        <w:t xml:space="preserve"> estar vinculado a outra bolsa, ind</w:t>
      </w:r>
      <w:r>
        <w:rPr>
          <w:rFonts w:ascii="Arial" w:hAnsi="Arial" w:cs="Arial"/>
          <w:color w:val="222222"/>
        </w:rPr>
        <w:t xml:space="preserve">ependente do</w:t>
      </w:r>
      <w:r>
        <w:rPr>
          <w:rFonts w:ascii="Arial" w:hAnsi="Arial" w:cs="Arial"/>
          <w:color w:val="222222"/>
        </w:rPr>
        <w:t xml:space="preserve"> órgão financiador.</w:t>
      </w:r>
      <w:r>
        <w:rPr>
          <w:rFonts w:ascii="Arial" w:hAnsi="Arial" w:cs="Arial"/>
          <w:color w:val="222222"/>
        </w:rPr>
      </w:r>
      <w:r/>
    </w:p>
    <w:p>
      <w:pPr>
        <w:pStyle w:val="1_632"/>
        <w:jc w:val="both"/>
        <w:spacing w:after="0" w:before="0"/>
        <w:shd w:val="clear" w:fill="FFFFFF" w:color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/>
    </w:p>
    <w:tbl>
      <w:tblPr>
        <w:tblpPr w:horzAnchor="margin" w:tblpXSpec="left" w:vertAnchor="text" w:tblpY="92" w:leftFromText="141" w:topFromText="0" w:rightFromText="141" w:bottomFromText="0"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3"/>
        <w:gridCol w:w="7335"/>
      </w:tblGrid>
      <w:tr>
        <w:trPr>
          <w:trHeight w:val="533"/>
        </w:trPr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122" w:type="dxa"/>
            <w:textDirection w:val="lrTb"/>
            <w:noWrap w:val="false"/>
          </w:tcPr>
          <w:p>
            <w:pPr>
              <w:pStyle w:val="1_633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da inscrição:</w:t>
            </w:r>
            <w:r>
              <w:rPr>
                <w:rFonts w:ascii="Arial" w:hAnsi="Arial" w:cs="Arial"/>
              </w:rPr>
            </w:r>
            <w:r/>
          </w:p>
          <w:p>
            <w:pPr>
              <w:pStyle w:val="1_633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/>
          </w:p>
          <w:p>
            <w:pPr>
              <w:pStyle w:val="1_633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......./......./............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372" w:type="dxa"/>
            <w:textDirection w:val="lrTb"/>
            <w:noWrap w:val="false"/>
          </w:tcPr>
          <w:p>
            <w:pPr>
              <w:pStyle w:val="1_633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Assinatura do(a) candidato(a) (pode ser digitalizada):</w:t>
            </w:r>
            <w:r>
              <w:rPr>
                <w:rFonts w:ascii="Arial" w:hAnsi="Arial" w:cs="Arial"/>
              </w:rPr>
            </w:r>
            <w:r/>
          </w:p>
          <w:p>
            <w:pPr>
              <w:pStyle w:val="1_633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/>
          </w:p>
          <w:p>
            <w:pPr>
              <w:pStyle w:val="1_633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/>
          </w:p>
        </w:tc>
      </w:tr>
    </w:tbl>
    <w:p>
      <w:r/>
      <w:r/>
      <w:r/>
    </w:p>
    <w:p>
      <w:pPr>
        <w:jc w:val="both"/>
        <w:spacing w:lineRule="auto" w:line="360"/>
        <w:rPr>
          <w:rFonts w:ascii="Arial" w:hAnsi="Arial" w:cs="Arial" w:eastAsia="Arial"/>
        </w:rPr>
      </w:pPr>
      <w:r>
        <w:rPr>
          <w:rFonts w:ascii="Arial" w:hAnsi="Arial" w:cs="Arial" w:eastAsia="Arial"/>
          <w:sz w:val="36"/>
          <w:szCs w:val="36"/>
        </w:rPr>
      </w:r>
      <w:r>
        <w:rPr>
          <w:rFonts w:ascii="Arial" w:hAnsi="Arial" w:cs="Arial" w:eastAsia="Arial"/>
          <w:sz w:val="36"/>
          <w:szCs w:val="36"/>
        </w:rPr>
      </w:r>
      <w:r/>
    </w:p>
    <w:p>
      <w:pPr>
        <w:pStyle w:val="1_633"/>
        <w:jc w:val="center"/>
        <w:spacing w:lineRule="auto" w:line="288"/>
        <w:rPr>
          <w:rFonts w:ascii="Arial" w:hAnsi="Arial" w:cs="Arial"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</w:rPr>
      </w:r>
      <w:r/>
    </w:p>
    <w:p>
      <w:pPr>
        <w:pStyle w:val="1_633"/>
        <w:jc w:val="center"/>
        <w:spacing w:lineRule="auto" w:line="288"/>
        <w:rPr>
          <w:rFonts w:ascii="Arial" w:hAnsi="Arial" w:cs="Arial"/>
          <w:highlight w:val="none"/>
        </w:rPr>
      </w:pPr>
      <w:r>
        <w:rPr>
          <w:rFonts w:ascii="Arial" w:hAnsi="Arial" w:cs="Arial"/>
          <w:b/>
          <w:bCs/>
        </w:rPr>
        <w:t xml:space="preserve">ANEXO </w:t>
      </w:r>
      <w:r>
        <w:rPr>
          <w:rFonts w:ascii="Arial" w:hAnsi="Arial" w:cs="Arial"/>
          <w:b/>
          <w:bCs/>
        </w:rPr>
        <w:t xml:space="preserve">2</w:t>
      </w:r>
      <w:r>
        <w:rPr>
          <w:rFonts w:ascii="Arial" w:hAnsi="Arial" w:cs="Arial"/>
          <w:b/>
          <w:highlight w:val="none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CRITÉRIOS DE AVALIAÇÃO PARA VAGA </w:t>
      </w:r>
      <w:r>
        <w:rPr>
          <w:rFonts w:ascii="Arial" w:hAnsi="Arial" w:cs="Arial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EDITAL Nº </w:t>
      </w:r>
      <w:r>
        <w:rPr>
          <w:rFonts w:ascii="Arial" w:hAnsi="Arial" w:cs="Arial" w:eastAsia="Arial"/>
          <w:b/>
          <w:smallCaps/>
          <w:sz w:val="22"/>
          <w:szCs w:val="22"/>
          <w:rtl w:val="false"/>
        </w:rPr>
        <w:t xml:space="preserve">029/2023 </w:t>
      </w:r>
      <w:r>
        <w:rPr>
          <w:rFonts w:ascii="Arial" w:hAnsi="Arial" w:cs="Arial"/>
          <w:b/>
        </w:rPr>
        <w:t xml:space="preserve">PRE/</w:t>
      </w:r>
      <w:r>
        <w:rPr>
          <w:rFonts w:ascii="Arial" w:hAnsi="Arial" w:cs="Arial"/>
          <w:b/>
        </w:rPr>
        <w:t xml:space="preserve">UFSM</w:t>
      </w:r>
      <w:r>
        <w:rPr>
          <w:rFonts w:ascii="Arial" w:hAnsi="Arial" w:cs="Arial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SELEÇÃO DE BOLSISTAS - TUTORES</w:t>
      </w:r>
      <w:r>
        <w:rPr>
          <w:rFonts w:ascii="Arial" w:hAnsi="Arial" w:cs="Arial"/>
        </w:rPr>
      </w:r>
      <w:r/>
    </w:p>
    <w:p>
      <w:pPr>
        <w:pStyle w:val="1_633"/>
        <w:jc w:val="both"/>
        <w:spacing w:lineRule="auto" w:line="288"/>
        <w:rPr>
          <w:rFonts w:ascii="Arial" w:hAnsi="Arial" w:cs="Arial"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</w:rPr>
      </w:r>
      <w:r/>
    </w:p>
    <w:p>
      <w:pPr>
        <w:pStyle w:val="1_633"/>
        <w:ind w:firstLine="502"/>
        <w:jc w:val="both"/>
        <w:spacing w:lineRule="auto" w:line="288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Abaixo são descritos os critérios de avaliação para a vaga de bolsista (tutor/a) para a área de Comunicação Social, considerando os itens:</w:t>
      </w:r>
      <w:r>
        <w:rPr>
          <w:rFonts w:ascii="Arial" w:hAnsi="Arial" w:cs="Arial"/>
        </w:rPr>
      </w:r>
      <w:r/>
    </w:p>
    <w:p>
      <w:pPr>
        <w:pStyle w:val="1_633"/>
        <w:ind w:left="-142"/>
        <w:jc w:val="both"/>
        <w:spacing w:lineRule="auto" w:line="288"/>
        <w:rPr>
          <w:rFonts w:ascii="Arial" w:hAnsi="Arial" w:cs="Arial"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</w:rPr>
      </w:r>
      <w:r/>
    </w:p>
    <w:p>
      <w:pPr>
        <w:pStyle w:val="1_633"/>
        <w:jc w:val="both"/>
        <w:spacing w:lineRule="auto" w:line="288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1. Currículo (peso 3,0), subdividido em:</w:t>
      </w:r>
      <w:r>
        <w:rPr>
          <w:rFonts w:ascii="Arial" w:hAnsi="Arial" w:cs="Arial"/>
        </w:rPr>
      </w:r>
      <w:r/>
    </w:p>
    <w:p>
      <w:pPr>
        <w:pStyle w:val="1_633"/>
        <w:ind w:left="-142" w:firstLine="502"/>
        <w:jc w:val="both"/>
        <w:spacing w:lineRule="auto" w:line="288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1.1. Formação acadêmica (peso 1,0);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</w:r>
      <w:r/>
    </w:p>
    <w:p>
      <w:pPr>
        <w:pStyle w:val="1_633"/>
        <w:ind w:left="-142" w:firstLine="502"/>
        <w:jc w:val="both"/>
        <w:spacing w:lineRule="auto" w:line="288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1.2. Experiência profissional (peso 2,0) e</w:t>
      </w:r>
      <w:r>
        <w:rPr>
          <w:rFonts w:ascii="Arial" w:hAnsi="Arial" w:cs="Arial"/>
        </w:rPr>
      </w:r>
      <w:r/>
    </w:p>
    <w:p>
      <w:pPr>
        <w:pStyle w:val="1_633"/>
        <w:jc w:val="both"/>
        <w:spacing w:lineRule="auto" w:line="288"/>
        <w:rPr>
          <w:rFonts w:ascii="Arial" w:hAnsi="Arial" w:cs="Arial"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</w:rPr>
      </w:r>
      <w:r/>
    </w:p>
    <w:p>
      <w:pPr>
        <w:pStyle w:val="1_633"/>
        <w:jc w:val="both"/>
        <w:spacing w:lineRule="auto" w:line="288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2. Portfólio/Produção Técnica (peso 3,0)</w:t>
      </w:r>
      <w:r>
        <w:rPr>
          <w:rFonts w:ascii="Arial" w:hAnsi="Arial" w:cs="Arial"/>
        </w:rPr>
      </w:r>
      <w:r/>
    </w:p>
    <w:p>
      <w:pPr>
        <w:pStyle w:val="1_633"/>
        <w:jc w:val="both"/>
        <w:spacing w:lineRule="auto" w:line="288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3. Entrevista (peso 4,0). </w:t>
      </w:r>
      <w:r>
        <w:rPr>
          <w:rFonts w:ascii="Arial" w:hAnsi="Arial" w:cs="Arial"/>
        </w:rPr>
      </w:r>
      <w:r/>
    </w:p>
    <w:p>
      <w:pPr>
        <w:pStyle w:val="1_633"/>
        <w:jc w:val="both"/>
        <w:spacing w:lineRule="auto" w:line="288"/>
        <w:rPr>
          <w:rFonts w:ascii="Arial" w:hAnsi="Arial" w:cs="Arial"/>
        </w:rPr>
      </w:pP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</w:rPr>
      </w:r>
      <w:r/>
    </w:p>
    <w:p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 </w:t>
      </w:r>
      <w:r>
        <w:rPr>
          <w:rFonts w:ascii="Arial" w:hAnsi="Arial" w:cs="Arial"/>
          <w:b/>
        </w:rPr>
        <w:t xml:space="preserve">Currículo (Peso 3,0)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</w:r>
      <w:r/>
    </w:p>
    <w:tbl>
      <w:tblPr>
        <w:tblStyle w:val="46"/>
        <w:tblW w:w="0" w:type="auto"/>
        <w:tblInd w:w="108" w:type="dxa"/>
        <w:tblLook w:val="04A0" w:firstRow="1" w:lastRow="0" w:firstColumn="1" w:lastColumn="0" w:noHBand="0" w:noVBand="1"/>
      </w:tblPr>
      <w:tblGrid>
        <w:gridCol w:w="1386"/>
        <w:gridCol w:w="2211"/>
        <w:gridCol w:w="1888"/>
        <w:gridCol w:w="3127"/>
      </w:tblGrid>
      <w:tr>
        <w:trPr/>
        <w:tc>
          <w:tcPr>
            <w:gridSpan w:val="4"/>
            <w:shd w:val="pct20" w:color="FFFFFF" w:fill="FFFFFF"/>
            <w:tcW w:w="861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1.1. Formação acadêmica</w:t>
            </w:r>
            <w:r>
              <w:rPr>
                <w:rFonts w:ascii="Arial" w:hAnsi="Arial" w:cs="Arial"/>
              </w:rPr>
            </w:r>
            <w:r/>
          </w:p>
        </w:tc>
      </w:tr>
      <w:tr>
        <w:trPr/>
        <w:tc>
          <w:tcPr>
            <w:shd w:val="pct20" w:color="FFFFFF" w:fill="FFFFFF"/>
            <w:tcW w:w="1386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gridSpan w:val="2"/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Concluídos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 w:themeColor="text1"/>
            </w:tcBorders>
            <w:tcW w:w="312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Em andamento</w:t>
            </w:r>
            <w:r>
              <w:rPr>
                <w:rFonts w:ascii="Arial" w:hAnsi="Arial" w:cs="Arial"/>
              </w:rPr>
            </w:r>
            <w:r/>
          </w:p>
        </w:tc>
      </w:tr>
      <w:tr>
        <w:trPr/>
        <w:tc>
          <w:tcPr>
            <w:shd w:val="pct20" w:color="FFFFFF" w:fill="FFFFFF"/>
            <w:tcW w:w="1386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/>
          </w:p>
        </w:tc>
        <w:tc>
          <w:tcPr>
            <w:tcW w:w="22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Na área ou áreas afins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W w:w="18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Em outras áreas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W w:w="3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</w:t>
            </w:r>
            <w:r>
              <w:rPr>
                <w:rFonts w:ascii="Arial" w:hAnsi="Arial" w:cs="Arial"/>
                <w:b/>
              </w:rPr>
              <w:t xml:space="preserve">a área ou áreas afins</w:t>
            </w:r>
            <w:r>
              <w:rPr>
                <w:rFonts w:ascii="Arial" w:hAnsi="Arial" w:cs="Arial"/>
              </w:rPr>
            </w:r>
            <w:r/>
          </w:p>
        </w:tc>
      </w:tr>
      <w:tr>
        <w:trPr/>
        <w:tc>
          <w:tcPr>
            <w:tcBorders>
              <w:bottom w:val="single" w:color="000000" w:sz="4" w:space="0" w:themeColor="text1"/>
            </w:tcBorders>
            <w:tcW w:w="13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Graduação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bottom w:val="single" w:color="000000" w:sz="4" w:space="0" w:themeColor="text1"/>
            </w:tcBorders>
            <w:tcW w:w="22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</w:t>
            </w:r>
            <w:r>
              <w:rPr>
                <w:rFonts w:ascii="Arial" w:hAnsi="Arial" w:cs="Arial"/>
              </w:rPr>
              <w:t xml:space="preserve">2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bottom w:val="single" w:color="000000" w:sz="4" w:space="0" w:themeColor="text1"/>
            </w:tcBorders>
            <w:tcW w:w="18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</w:t>
            </w:r>
            <w:r>
              <w:rPr>
                <w:rFonts w:ascii="Arial" w:hAnsi="Arial" w:cs="Arial"/>
              </w:rPr>
              <w:t xml:space="preserve">1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W w:w="312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--</w:t>
            </w:r>
            <w:r>
              <w:rPr>
                <w:rFonts w:ascii="Arial" w:hAnsi="Arial" w:cs="Arial"/>
              </w:rPr>
            </w:r>
            <w:r/>
          </w:p>
        </w:tc>
      </w:tr>
      <w:tr>
        <w:trPr/>
        <w:tc>
          <w:tcPr>
            <w:shd w:val="clear" w:color="FFFFFF" w:fill="FFFFFF"/>
            <w:tcW w:w="13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Mestrado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W w:w="22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</w:t>
            </w:r>
            <w:r>
              <w:rPr>
                <w:rFonts w:ascii="Arial" w:hAnsi="Arial" w:cs="Arial"/>
              </w:rPr>
              <w:t xml:space="preserve">3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W w:w="18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</w:t>
            </w:r>
            <w:r>
              <w:rPr>
                <w:rFonts w:ascii="Arial" w:hAnsi="Arial" w:cs="Arial"/>
              </w:rPr>
              <w:t xml:space="preserve">2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clear" w:color="FFFFFF" w:fill="FFFFFF"/>
            <w:tcW w:w="3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</w:t>
            </w:r>
            <w:r>
              <w:rPr>
                <w:rFonts w:ascii="Arial" w:hAnsi="Arial" w:cs="Arial"/>
              </w:rPr>
              <w:t xml:space="preserve">4</w:t>
            </w:r>
            <w:r>
              <w:rPr>
                <w:rFonts w:ascii="Arial" w:hAnsi="Arial" w:cs="Arial"/>
              </w:rPr>
            </w:r>
            <w:r/>
          </w:p>
        </w:tc>
      </w:tr>
      <w:tr>
        <w:trPr/>
        <w:tc>
          <w:tcPr>
            <w:tcW w:w="13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Doutorado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W w:w="22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--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W w:w="18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--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W w:w="3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</w:t>
            </w:r>
            <w:r>
              <w:rPr>
                <w:rFonts w:ascii="Arial" w:hAnsi="Arial" w:cs="Arial"/>
              </w:rPr>
              <w:t xml:space="preserve">5</w:t>
            </w:r>
            <w:r>
              <w:rPr>
                <w:rFonts w:ascii="Arial" w:hAnsi="Arial" w:cs="Arial"/>
              </w:rPr>
            </w:r>
            <w:r/>
          </w:p>
        </w:tc>
      </w:tr>
      <w:tr>
        <w:trPr/>
        <w:tc>
          <w:tcPr>
            <w:gridSpan w:val="4"/>
            <w:shd w:val="pct20" w:color="FFFFFF" w:fill="FFFFFF"/>
            <w:tcW w:w="861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Nota máxima atribuída neste item: 1,</w:t>
            </w:r>
            <w:r>
              <w:rPr>
                <w:rFonts w:ascii="Arial" w:hAnsi="Arial" w:cs="Arial"/>
                <w:b/>
              </w:rPr>
              <w:t xml:space="preserve">0</w:t>
            </w:r>
            <w:r>
              <w:rPr>
                <w:rFonts w:ascii="Arial" w:hAnsi="Arial" w:cs="Arial"/>
              </w:rPr>
            </w:r>
            <w:r/>
          </w:p>
        </w:tc>
      </w:tr>
    </w:tbl>
    <w:p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</w:rPr>
      </w:r>
      <w:r/>
    </w:p>
    <w:tbl>
      <w:tblPr>
        <w:tblStyle w:val="46"/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  <w:gridCol w:w="2233"/>
      </w:tblGrid>
      <w:tr>
        <w:trPr/>
        <w:tc>
          <w:tcPr>
            <w:gridSpan w:val="2"/>
            <w:shd w:val="pct20" w:color="FFFFFF" w:fill="FFFFFF"/>
            <w:tcW w:w="86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1.2.</w:t>
            </w:r>
            <w:r>
              <w:rPr>
                <w:rFonts w:ascii="Arial" w:hAnsi="Arial" w:cs="Arial"/>
                <w:b/>
              </w:rPr>
              <w:t xml:space="preserve"> Experiência profissional</w:t>
            </w:r>
            <w:r>
              <w:rPr>
                <w:rFonts w:ascii="Arial" w:hAnsi="Arial" w:cs="Arial"/>
              </w:rPr>
            </w:r>
            <w:r/>
          </w:p>
        </w:tc>
      </w:tr>
      <w:tr>
        <w:trPr/>
        <w:tc>
          <w:tcPr>
            <w:tcW w:w="6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Critérios de Avaliação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W w:w="22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Valor</w:t>
            </w:r>
            <w:r>
              <w:rPr>
                <w:rFonts w:ascii="Arial" w:hAnsi="Arial" w:cs="Arial"/>
              </w:rPr>
            </w:r>
            <w:r/>
          </w:p>
        </w:tc>
      </w:tr>
      <w:tr>
        <w:trPr/>
        <w:tc>
          <w:tcPr>
            <w:tcW w:w="6379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Exercício profissional comprovado na área, incluindo atuação como tutor(a).</w:t>
            </w:r>
            <w:r>
              <w:rPr>
                <w:rFonts w:ascii="Arial" w:hAnsi="Arial" w:cs="Arial"/>
              </w:rPr>
            </w:r>
            <w:r/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*Comprovação com carteira de trabalho, portarias, certidões, certificados, declarações, atestados ou outros documentos próprios para estes fins. As informações devem estar organizadas no Lattes.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W w:w="22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0,2 por semestre</w:t>
            </w:r>
            <w:r>
              <w:rPr>
                <w:rFonts w:ascii="Arial" w:hAnsi="Arial" w:cs="Arial"/>
              </w:rPr>
            </w:r>
            <w:r/>
          </w:p>
        </w:tc>
      </w:tr>
      <w:tr>
        <w:trPr/>
        <w:tc>
          <w:tcPr>
            <w:tcW w:w="6379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Atuação como bolsista de ensino, pesquisa ou extensão na área.</w:t>
            </w:r>
            <w:r>
              <w:rPr>
                <w:rFonts w:ascii="Arial" w:hAnsi="Arial" w:cs="Arial"/>
              </w:rPr>
            </w:r>
            <w:r/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*Comprovação com certidões, certificados, declarações, atestados ou outros documentos próprios para estes fins. As informações devem estar organizadas no Lattes.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W w:w="22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0,1 por semestre</w:t>
            </w:r>
            <w:r>
              <w:rPr>
                <w:rFonts w:ascii="Arial" w:hAnsi="Arial" w:cs="Arial"/>
              </w:rPr>
            </w:r>
            <w:r/>
          </w:p>
        </w:tc>
      </w:tr>
      <w:tr>
        <w:trPr/>
        <w:tc>
          <w:tcPr>
            <w:gridSpan w:val="2"/>
            <w:shd w:val="pct20" w:color="FFFFFF" w:fill="FFFFFF"/>
            <w:tcW w:w="861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Nota máxima atribuída neste item: 2,0</w:t>
            </w:r>
            <w:r>
              <w:rPr>
                <w:rFonts w:ascii="Arial" w:hAnsi="Arial" w:cs="Arial"/>
              </w:rPr>
            </w:r>
            <w:r/>
          </w:p>
        </w:tc>
      </w:tr>
    </w:tbl>
    <w:p>
      <w:pPr>
        <w:rPr>
          <w:rFonts w:ascii="Arial" w:hAnsi="Arial" w:cs="Arial"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sz w:val="22"/>
          <w:szCs w:val="22"/>
        </w:rPr>
      </w:r>
      <w:r/>
    </w:p>
    <w:p>
      <w:pPr>
        <w:rPr>
          <w:rFonts w:ascii="Arial" w:hAnsi="Arial" w:cs="Arial"/>
          <w:highlight w:val="none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bCs/>
        </w:rPr>
        <w:t xml:space="preserve">2. Portfólio/Produção Técnica (peso 3,0)</w:t>
      </w:r>
      <w:r>
        <w:rPr>
          <w:rFonts w:ascii="Arial" w:hAnsi="Arial" w:cs="Arial"/>
          <w:b/>
          <w:highlight w:val="none"/>
        </w:rPr>
      </w:r>
      <w:r/>
    </w:p>
    <w:tbl>
      <w:tblPr>
        <w:tblStyle w:val="46"/>
        <w:tblW w:w="0" w:type="auto"/>
        <w:tblInd w:w="108" w:type="dxa"/>
        <w:tblLook w:val="04A0" w:firstRow="1" w:lastRow="0" w:firstColumn="1" w:lastColumn="0" w:noHBand="0" w:noVBand="1"/>
      </w:tblPr>
      <w:tblGrid>
        <w:gridCol w:w="5954"/>
        <w:gridCol w:w="2582"/>
      </w:tblGrid>
      <w:tr>
        <w:trPr/>
        <w:tc>
          <w:tcPr>
            <w:gridSpan w:val="2"/>
            <w:shd w:val="pct20" w:color="FFFFFF" w:fill="FFFFFF"/>
            <w:tcW w:w="85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2.</w:t>
            </w:r>
            <w:r>
              <w:rPr>
                <w:rFonts w:ascii="Arial" w:hAnsi="Arial" w:cs="Arial"/>
                <w:b/>
              </w:rPr>
              <w:t xml:space="preserve"> Portfólio/Produção técnica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</w:r>
            <w:r/>
          </w:p>
        </w:tc>
      </w:tr>
      <w:tr>
        <w:trPr/>
        <w:tc>
          <w:tcPr>
            <w:tcW w:w="595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Editoração: diagramação de livros, e-books, revistas, materiais didáticos, entre outros materiais.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W w:w="25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0,2</w:t>
            </w:r>
            <w:r>
              <w:rPr>
                <w:rFonts w:ascii="Arial" w:hAnsi="Arial" w:cs="Arial"/>
              </w:rPr>
              <w:t xml:space="preserve"> por produto</w:t>
            </w:r>
            <w:r>
              <w:rPr>
                <w:rFonts w:ascii="Arial" w:hAnsi="Arial" w:cs="Arial"/>
              </w:rPr>
            </w:r>
            <w:r/>
          </w:p>
        </w:tc>
      </w:tr>
      <w:tr>
        <w:trPr/>
        <w:tc>
          <w:tcPr>
            <w:tcW w:w="595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Design gráfico: elaboração de peças de mídias, tanto online quanto off-line (para mídias sociais, jornais, outdoor, entre outros), ilustrações, fotografias, infográficos, objetos interativos, entre outros.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W w:w="25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0,2</w:t>
            </w:r>
            <w:r>
              <w:rPr>
                <w:rFonts w:ascii="Arial" w:hAnsi="Arial" w:cs="Arial"/>
              </w:rPr>
              <w:t xml:space="preserve"> por produto</w:t>
            </w:r>
            <w:r>
              <w:rPr>
                <w:rFonts w:ascii="Arial" w:hAnsi="Arial" w:cs="Arial"/>
              </w:rPr>
            </w:r>
            <w:r/>
          </w:p>
        </w:tc>
      </w:tr>
      <w:tr>
        <w:trPr/>
        <w:tc>
          <w:tcPr>
            <w:tcW w:w="595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Produção audiovisual: produção de vídeos gravados, editados, com tratamento de cor e áudio, músicas, diálogos, gráficos, efeitos, entre outros.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W w:w="25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0,2</w:t>
            </w:r>
            <w:r>
              <w:rPr>
                <w:rFonts w:ascii="Arial" w:hAnsi="Arial" w:cs="Arial"/>
              </w:rPr>
              <w:t xml:space="preserve"> por produto</w:t>
            </w:r>
            <w:r>
              <w:rPr>
                <w:rFonts w:ascii="Arial" w:hAnsi="Arial" w:cs="Arial"/>
              </w:rPr>
            </w:r>
            <w:r/>
          </w:p>
        </w:tc>
      </w:tr>
      <w:tr>
        <w:trPr/>
        <w:tc>
          <w:tcPr>
            <w:gridSpan w:val="2"/>
            <w:tcW w:w="8536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* Comprovação com envio de Portfólio online ou PDF</w:t>
            </w:r>
            <w:r>
              <w:rPr>
                <w:rFonts w:ascii="Arial" w:hAnsi="Arial" w:cs="Arial"/>
              </w:rPr>
            </w:r>
            <w:r/>
          </w:p>
        </w:tc>
      </w:tr>
      <w:tr>
        <w:trPr/>
        <w:tc>
          <w:tcPr>
            <w:gridSpan w:val="2"/>
            <w:shd w:val="pct20" w:color="FFFFFF" w:fill="FFFFFF"/>
            <w:tcW w:w="853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Nota máxima atribuída neste item: 3,0</w:t>
            </w:r>
            <w:r>
              <w:rPr>
                <w:rFonts w:ascii="Arial" w:hAnsi="Arial" w:cs="Arial"/>
              </w:rPr>
            </w:r>
            <w:r/>
          </w:p>
        </w:tc>
      </w:tr>
    </w:tbl>
    <w:p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</w:rPr>
      </w:r>
      <w:r/>
    </w:p>
    <w:p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</w:rPr>
      </w:r>
      <w:r/>
    </w:p>
    <w:p>
      <w:pPr>
        <w:rPr>
          <w:rFonts w:ascii="Arial" w:hAnsi="Arial" w:cs="Arial"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</w:rPr>
      </w:r>
      <w:r/>
    </w:p>
    <w:p>
      <w:pPr>
        <w:rPr>
          <w:rFonts w:ascii="Arial" w:hAnsi="Arial" w:cs="Arial"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</w:rPr>
      </w:r>
      <w:r/>
    </w:p>
    <w:p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 </w:t>
      </w:r>
      <w:r>
        <w:rPr>
          <w:rFonts w:ascii="Arial" w:hAnsi="Arial" w:cs="Arial"/>
          <w:b/>
        </w:rPr>
        <w:t xml:space="preserve">Entrevista (Peso 4,0)</w:t>
      </w:r>
      <w:r>
        <w:rPr>
          <w:rFonts w:ascii="Arial" w:hAnsi="Arial" w:cs="Arial"/>
        </w:rPr>
      </w:r>
      <w:r/>
    </w:p>
    <w:tbl>
      <w:tblPr>
        <w:tblStyle w:val="46"/>
        <w:tblW w:w="0" w:type="auto"/>
        <w:tblInd w:w="108" w:type="dxa"/>
        <w:tblLook w:val="04A0" w:firstRow="1" w:lastRow="0" w:firstColumn="1" w:lastColumn="0" w:noHBand="0" w:noVBand="1"/>
      </w:tblPr>
      <w:tblGrid>
        <w:gridCol w:w="7088"/>
        <w:gridCol w:w="1448"/>
      </w:tblGrid>
      <w:tr>
        <w:trPr/>
        <w:tc>
          <w:tcPr>
            <w:shd w:val="pct20" w:color="FFFFFF" w:fill="FFFFFF"/>
            <w:tcW w:w="70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Habilidades e Competências avaliadas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pct20" w:color="FFFFFF" w:fill="FFFFFF"/>
            <w:tcW w:w="14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Pontuação </w:t>
            </w:r>
            <w:r>
              <w:rPr>
                <w:rFonts w:ascii="Arial" w:hAnsi="Arial" w:cs="Arial"/>
              </w:rPr>
            </w:r>
            <w:r/>
          </w:p>
        </w:tc>
      </w:tr>
      <w:tr>
        <w:trPr/>
        <w:tc>
          <w:tcPr>
            <w:tcW w:w="7088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 xml:space="preserve">Desenvoltura para comunicação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W w:w="14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1,</w:t>
            </w:r>
            <w:r>
              <w:rPr>
                <w:rFonts w:ascii="Arial" w:hAnsi="Arial" w:cs="Arial"/>
                <w:b/>
              </w:rPr>
              <w:t xml:space="preserve">5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trHeight w:val="637"/>
        </w:trPr>
        <w:tc>
          <w:tcPr>
            <w:tcBorders>
              <w:bottom w:val="single" w:color="000000" w:sz="4" w:space="0" w:themeColor="text1"/>
            </w:tcBorders>
            <w:tcW w:w="7088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 xml:space="preserve">Defesa do currículo e portfólio (considerando as experiências profissionais, acadêmicas e a produção técnica) em relação às atividades inerentes da vaga pretendida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bottom w:val="single" w:color="000000" w:sz="4" w:space="0" w:themeColor="text1"/>
            </w:tcBorders>
            <w:tcW w:w="14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2,5</w:t>
            </w:r>
            <w:r>
              <w:rPr>
                <w:rFonts w:ascii="Arial" w:hAnsi="Arial" w:cs="Arial"/>
              </w:rPr>
            </w:r>
            <w:r/>
          </w:p>
        </w:tc>
      </w:tr>
      <w:tr>
        <w:trPr/>
        <w:tc>
          <w:tcPr>
            <w:shd w:val="pct20" w:color="FFFFFF" w:fill="FFFFFF"/>
            <w:tcW w:w="7088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Total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shd w:val="pct20" w:color="FFFFFF" w:fill="FFFFFF"/>
            <w:tcW w:w="14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4,0</w:t>
            </w:r>
            <w:r>
              <w:rPr>
                <w:rFonts w:ascii="Arial" w:hAnsi="Arial" w:cs="Arial"/>
              </w:rPr>
            </w:r>
            <w:r/>
          </w:p>
        </w:tc>
      </w:tr>
    </w:tbl>
    <w:p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</w:rPr>
      </w:r>
      <w:r/>
    </w:p>
    <w:p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</w:rPr>
      </w:r>
      <w:r/>
    </w:p>
    <w:p>
      <w:pPr>
        <w:pStyle w:val="1_633"/>
        <w:jc w:val="both"/>
        <w:spacing w:lineRule="auto" w:line="288"/>
        <w:rPr>
          <w:rFonts w:ascii="Arial" w:hAnsi="Arial" w:cs="Arial"/>
        </w:rPr>
      </w:pP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</w:rPr>
      </w:r>
      <w:r/>
    </w:p>
    <w:p>
      <w:pPr>
        <w:jc w:val="both"/>
        <w:spacing w:lineRule="auto" w:line="360"/>
        <w:rPr>
          <w:rFonts w:ascii="Arial" w:hAnsi="Arial" w:cs="Arial" w:eastAsia="Arial"/>
        </w:rPr>
      </w:pPr>
      <w:r>
        <w:rPr>
          <w:rtl w:val="false"/>
        </w:rPr>
      </w:r>
      <w:r>
        <w:rPr>
          <w:rFonts w:ascii="Arial" w:hAnsi="Arial" w:cs="Arial" w:eastAsia="Arial"/>
          <w:sz w:val="36"/>
          <w:szCs w:val="36"/>
        </w:rPr>
      </w:r>
      <w:r/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0030101010101"/>
  </w:font>
  <w:font w:name="Mangal">
    <w:panose1 w:val="02040503050406030204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qFormat/>
    <w:uiPriority w:val="1"/>
    <w:pPr>
      <w:spacing w:lineRule="auto" w:line="240" w:after="0"/>
    </w:pPr>
  </w:style>
  <w:style w:type="paragraph" w:styleId="602">
    <w:name w:val="List Paragraph"/>
    <w:basedOn w:val="598"/>
    <w:qFormat/>
    <w:uiPriority w:val="34"/>
    <w:pPr>
      <w:contextualSpacing w:val="true"/>
      <w:ind w:left="720"/>
    </w:pPr>
  </w:style>
  <w:style w:type="character" w:styleId="611" w:default="1">
    <w:name w:val="Default Paragraph Font"/>
    <w:uiPriority w:val="1"/>
    <w:semiHidden/>
    <w:unhideWhenUsed/>
  </w:style>
  <w:style w:type="paragraph" w:styleId="1_633" w:customStyle="1">
    <w:name w:val="Standard"/>
    <w:qFormat/>
    <w:rPr>
      <w:rFonts w:ascii="Liberation Serif" w:hAnsi="Liberation Serif" w:cs="Mangal" w:eastAsia="SimSu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pt-BR" w:bidi="hi-IN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1_632">
    <w:name w:val="Normal (Web)"/>
    <w:basedOn w:val="893"/>
    <w:qFormat/>
    <w:uiPriority w:val="99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pt-BR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119" w:afterAutospacing="0" w:before="28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2017-12-12T08:30:00Z</dcterms:created>
  <dcterms:modified xsi:type="dcterms:W3CDTF">2023-04-05T12:24:19Z</dcterms:modified>
</cp:coreProperties>
</file>