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098" w:firstLine="0"/>
        <w:spacing w:lineRule="auto" w:line="240"/>
        <w:rPr>
          <w:sz w:val="20"/>
          <w:szCs w:val="20"/>
        </w:rPr>
      </w:pPr>
      <w:r>
        <w:rPr>
          <w:sz w:val="20"/>
          <w:szCs w:val="20"/>
          <w:rtl w:val="false"/>
        </w:rPr>
        <w:t xml:space="preserve">Ministério da Educação</w:t>
      </w: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92225" cy="676910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  <pic:nvPr/>
                      </pic:nvPicPr>
                      <pic:blipFill>
                        <a:blip r:embed="rId7"/>
                        <a:srcRect l="-41" t="-77" r="-39" b="-75"/>
                        <a:stretch/>
                      </pic:blipFill>
                      <pic:spPr>
                        <a:xfrm>
                          <a:off x="0" y="0"/>
                          <a:ext cx="1292225" cy="676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text;margin-left:0.0pt;mso-position-horizontal:absolute;mso-position-vertical-relative:text;margin-top:0.0pt;mso-position-vertical:absolute;width:101.8pt;height:53.3pt;">
                <v:path textboxrect="0,0,0,0"/>
                <v:imagedata r:id="rId7" o:title=""/>
              </v:shape>
            </w:pict>
          </mc:Fallback>
        </mc:AlternateContent>
      </w:r>
    </w:p>
    <w:p>
      <w:pPr>
        <w:ind w:left="2098" w:firstLine="0"/>
        <w:spacing w:lineRule="auto" w:line="240"/>
        <w:rPr>
          <w:sz w:val="20"/>
          <w:szCs w:val="20"/>
        </w:rPr>
      </w:pPr>
      <w:r>
        <w:rPr>
          <w:sz w:val="20"/>
          <w:szCs w:val="20"/>
          <w:rtl w:val="false"/>
        </w:rPr>
        <w:t xml:space="preserve">Universidade Federal de Santa Maria</w:t>
        <w:br/>
        <w:t xml:space="preserve">Pró-Reitoria de Extensão</w:t>
        <w:br/>
        <w:t xml:space="preserve">Desenvolvimento Regional</w:t>
      </w:r>
    </w:p>
    <w:p>
      <w:pPr>
        <w:ind w:left="2098" w:firstLine="0"/>
        <w:spacing w:lineRule="auto" w:line="240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tl w:val="false"/>
        </w:rPr>
      </w:r>
    </w:p>
    <w:p>
      <w:pPr>
        <w:ind w:left="2098" w:firstLine="0"/>
        <w:spacing w:lineRule="auto" w:line="360"/>
        <w:rPr>
          <w:b/>
        </w:rPr>
      </w:pPr>
      <w:r>
        <w:rPr>
          <w:rtl w:val="false"/>
        </w:rPr>
      </w:r>
    </w:p>
    <w:p>
      <w:pPr>
        <w:jc w:val="center"/>
        <w:spacing w:lineRule="auto" w:line="276"/>
        <w:widowControl w:val="off"/>
        <w:rPr>
          <w:b/>
        </w:rPr>
      </w:pPr>
      <w:r>
        <w:rPr>
          <w:b/>
          <w:rtl w:val="false"/>
        </w:rPr>
        <w:t xml:space="preserve">ANEXO II</w:t>
      </w:r>
    </w:p>
    <w:p>
      <w:pPr>
        <w:jc w:val="center"/>
        <w:spacing w:lineRule="auto" w:line="276"/>
        <w:rPr>
          <w:b/>
        </w:rPr>
      </w:pPr>
      <w:r>
        <w:rPr>
          <w:b/>
          <w:smallCaps/>
          <w:rtl w:val="false"/>
        </w:rPr>
        <w:t xml:space="preserve">EDITAL Nº 014/2024 PRE/UFSM</w:t>
      </w:r>
      <w:r>
        <w:rPr>
          <w:rtl w:val="false"/>
        </w:rPr>
      </w:r>
    </w:p>
    <w:p>
      <w:pPr>
        <w:jc w:val="center"/>
        <w:spacing w:lineRule="auto" w:line="276"/>
        <w:widowControl w:val="off"/>
        <w:rPr>
          <w:b/>
        </w:rPr>
      </w:pPr>
      <w:r>
        <w:rPr>
          <w:b/>
          <w:rtl w:val="false"/>
        </w:rPr>
        <w:t xml:space="preserve">Descrição detalhada do curso a ser ofertado</w:t>
      </w:r>
    </w:p>
    <w:p>
      <w:pPr>
        <w:rPr>
          <w:b/>
          <w:color w:val="FF0000"/>
        </w:rPr>
      </w:pPr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Nome do/a Proponente:</w:t>
      </w:r>
    </w:p>
    <w:p>
      <w:pPr>
        <w:rPr>
          <w:b/>
        </w:rPr>
      </w:pPr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Nome(s) do/a(s) instrutor/a(s):</w:t>
      </w:r>
    </w:p>
    <w:p>
      <w:pPr>
        <w:rPr>
          <w:b/>
        </w:rPr>
      </w:pPr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Fone(s):</w:t>
      </w:r>
    </w:p>
    <w:p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Nome do Curso:</w:t>
      </w:r>
    </w:p>
    <w:p>
      <w:pPr>
        <w:rPr>
          <w:b/>
        </w:rPr>
      </w:pPr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(  ) interno à UFSM</w:t>
      </w:r>
    </w:p>
    <w:p>
      <w:pPr>
        <w:rPr>
          <w:b/>
        </w:rPr>
      </w:pPr>
      <w:r>
        <w:rPr>
          <w:b/>
          <w:rtl w:val="false"/>
        </w:rPr>
        <w:t xml:space="preserve">(  ) externo à UFSM</w:t>
      </w:r>
    </w:p>
    <w:p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Carga horária:</w:t>
      </w:r>
    </w:p>
    <w:p>
      <w:pPr>
        <w:rPr>
          <w:b/>
        </w:rPr>
      </w:pPr>
      <w:r>
        <w:rPr>
          <w:rtl w:val="false"/>
        </w:rPr>
        <w:t xml:space="preserve">Especificar carga horária teórica e/ou prática.</w:t>
      </w:r>
      <w:r>
        <w:rPr>
          <w:rtl w:val="false"/>
        </w:rPr>
      </w:r>
    </w:p>
    <w:p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Objetivos :</w:t>
      </w:r>
    </w:p>
    <w:p>
      <w:r>
        <w:rPr>
          <w:rtl w:val="false"/>
        </w:rPr>
        <w:t xml:space="preserve">Ao término do curso o aluno deverá ser capaz de...</w:t>
      </w:r>
    </w:p>
    <w:p>
      <w:r>
        <w:rPr>
          <w:rtl w:val="false"/>
        </w:rPr>
      </w:r>
    </w:p>
    <w:p>
      <w:r>
        <w:rPr>
          <w:b/>
          <w:rtl w:val="false"/>
        </w:rPr>
        <w:t xml:space="preserve">Resumo do curso:</w:t>
      </w:r>
      <w:r>
        <w:rPr>
          <w:rtl w:val="false"/>
        </w:rPr>
      </w:r>
    </w:p>
    <w:p>
      <w:r>
        <w:rPr>
          <w:rtl w:val="false"/>
        </w:rPr>
        <w:t xml:space="preserve">Apresentar de forma clara, concisa e objetiva o que vai se estudado e os procedimentos a serem realizados no curso.</w:t>
      </w:r>
    </w:p>
    <w:p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Justificativa:</w:t>
      </w:r>
    </w:p>
    <w:p>
      <w:r>
        <w:rPr>
          <w:rtl w:val="false"/>
        </w:rPr>
        <w:t xml:space="preserve">Incluir a articulação com os objetivos do Progredir Geoparque Caçapava..</w:t>
      </w:r>
    </w:p>
    <w:p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Programa:</w:t>
      </w:r>
    </w:p>
    <w:p>
      <w:r>
        <w:rPr>
          <w:rtl w:val="false"/>
        </w:rPr>
        <w:t xml:space="preserve">Neste tópico incluir a relação de todo o conteúdo que será ensinado no curso, contendo título e discriminação detalhada das unidades a serem trabalhadas no curso.</w:t>
      </w:r>
    </w:p>
    <w:p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Cronograma:</w:t>
      </w:r>
    </w:p>
    <w:p>
      <w:pPr>
        <w:rPr>
          <w:b/>
        </w:rPr>
      </w:pPr>
      <w:r>
        <w:rPr>
          <w:rtl w:val="false"/>
        </w:rPr>
      </w:r>
    </w:p>
    <w:p>
      <w:r>
        <w:rPr>
          <w:rtl w:val="false"/>
        </w:rPr>
        <w:t xml:space="preserve">Apresentar datas (uma previsão) e conteúdos/atividades a serem desenvolvidas.</w:t>
      </w:r>
    </w:p>
    <w:p>
      <w:pPr>
        <w:rPr>
          <w:b/>
        </w:rPr>
      </w:pPr>
      <w:r>
        <w:rPr>
          <w:rtl w:val="false"/>
        </w:rPr>
      </w:r>
    </w:p>
    <w:p>
      <w:r>
        <w:rPr>
          <w:rtl w:val="false"/>
        </w:rPr>
      </w:r>
    </w:p>
    <w:p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Data:</w:t>
      </w:r>
    </w:p>
    <w:p>
      <w:pPr>
        <w:rPr>
          <w:b/>
        </w:rPr>
      </w:pPr>
      <w:r>
        <w:rPr>
          <w:b/>
          <w:rtl w:val="false"/>
        </w:rPr>
        <w:t xml:space="preserve">Assinatura:</w:t>
      </w:r>
    </w:p>
    <w:sectPr>
      <w:pgSz w:w="11909" w:h="16834" w:orient="portrait"/>
      <w:pgMar w:top="1440" w:right="1440" w:bottom="1440" w:left="1440" w:header="720" w:footer="72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w:compat>
    <w:compatSetting w:name="compatibilityMode" w:uri="http://schemas.microsoft.com/office/word" w:val="15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sz w:val="40"/>
      <w:szCs w:val="40"/>
    </w:rPr>
    <w:pPr>
      <w:keepLines/>
      <w:keepNext/>
      <w:pageBreakBefore w:val="false"/>
      <w:spacing w:after="120" w:before="400"/>
    </w:pPr>
  </w:style>
  <w:style w:type="paragraph" w:styleId="Heading2">
    <w:name w:val="heading 2"/>
    <w:basedOn w:val="Normal"/>
    <w:next w:val="Normal"/>
    <w:rPr>
      <w:b w:val="false"/>
      <w:sz w:val="32"/>
      <w:szCs w:val="32"/>
    </w:rPr>
    <w:pPr>
      <w:keepLines/>
      <w:keepNext/>
      <w:pageBreakBefore w:val="false"/>
      <w:spacing w:after="120" w:before="360"/>
    </w:pPr>
  </w:style>
  <w:style w:type="paragraph" w:styleId="Heading3">
    <w:name w:val="heading 3"/>
    <w:basedOn w:val="Normal"/>
    <w:next w:val="Normal"/>
    <w:rPr>
      <w:b w:val="false"/>
      <w:color w:val="434343"/>
      <w:sz w:val="28"/>
      <w:szCs w:val="28"/>
    </w:rPr>
    <w:pPr>
      <w:keepLines/>
      <w:keepNext/>
      <w:pageBreakBefore w:val="false"/>
      <w:spacing w:after="80" w:before="320"/>
    </w:pPr>
  </w:style>
  <w:style w:type="paragraph" w:styleId="Heading4">
    <w:name w:val="heading 4"/>
    <w:basedOn w:val="Normal"/>
    <w:next w:val="Normal"/>
    <w:rPr>
      <w:color w:val="666666"/>
      <w:sz w:val="24"/>
      <w:szCs w:val="24"/>
    </w:rPr>
    <w:pPr>
      <w:keepLines/>
      <w:keepNext/>
      <w:pageBreakBefore w:val="false"/>
      <w:spacing w:after="80" w:before="280"/>
    </w:pPr>
  </w:style>
  <w:style w:type="paragraph" w:styleId="Heading5">
    <w:name w:val="heading 5"/>
    <w:basedOn w:val="Normal"/>
    <w:next w:val="Normal"/>
    <w:rPr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Heading6">
    <w:name w:val="heading 6"/>
    <w:basedOn w:val="Normal"/>
    <w:next w:val="Normal"/>
    <w:rPr>
      <w:i/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Title">
    <w:name w:val="Title"/>
    <w:basedOn w:val="Normal"/>
    <w:next w:val="Normal"/>
    <w:rPr>
      <w:sz w:val="52"/>
      <w:szCs w:val="52"/>
    </w:rPr>
    <w:pPr>
      <w:keepLines/>
      <w:keepNext/>
      <w:pageBreakBefore w:val="false"/>
      <w:spacing w:after="60" w:before="0"/>
    </w:pPr>
  </w:style>
  <w:style w:type="character" w:styleId="12">
    <w:name w:val="Heading 1 Char"/>
    <w:basedOn w:val="9"/>
    <w:link w:val="60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60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60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60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60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610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3"/>
    <w:next w:val="603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3"/>
    <w:next w:val="603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3"/>
    <w:next w:val="603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3"/>
    <w:qFormat/>
    <w:uiPriority w:val="34"/>
    <w:pPr>
      <w:contextualSpacing w:val="true"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"/>
    <w:link w:val="611"/>
    <w:uiPriority w:val="10"/>
    <w:rPr>
      <w:sz w:val="48"/>
      <w:szCs w:val="48"/>
    </w:rPr>
  </w:style>
  <w:style w:type="character" w:styleId="35">
    <w:name w:val="Subtitle Char"/>
    <w:basedOn w:val="9"/>
    <w:link w:val="612"/>
    <w:uiPriority w:val="11"/>
    <w:rPr>
      <w:sz w:val="24"/>
      <w:szCs w:val="24"/>
    </w:rPr>
  </w:style>
  <w:style w:type="paragraph" w:styleId="36">
    <w:name w:val="Quote"/>
    <w:basedOn w:val="603"/>
    <w:next w:val="60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3"/>
    <w:next w:val="60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3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03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03"/>
    <w:next w:val="60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00"/>
          <w:top w:val="single" w:color="000000" w:sz="4" w:space="0" w:themeColor="text1" w:themeTint="00"/>
          <w:right w:val="single" w:color="000000" w:sz="4" w:space="0" w:themeColor="text1" w:themeTint="00"/>
          <w:bottom w:val="single" w:color="000000" w:sz="4" w:space="0" w:themeColor="text1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top w:val="single" w:color="000000" w:sz="4" w:space="0" w:themeColor="accent5" w:themeTint="00"/>
          <w:right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top w:val="single" w:color="000000" w:sz="4" w:space="0" w:themeColor="accent6" w:themeTint="00"/>
          <w:right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00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00" w:themeColor="accent1" w:themeTint="00"/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00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00" w:themeColor="accent2" w:themeTint="00"/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00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00" w:themeColor="accent3" w:themeTint="00"/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00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00" w:themeColor="accent4" w:themeTint="00"/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00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00" w:themeColor="text1" w:themeTint="00"/>
    </w:tblPr>
    <w:tblStylePr w:type="band1Horz"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00" w:themeColor="accent1" w:themeTint="00"/>
    </w:tblPr>
    <w:tblStylePr w:type="band1Horz"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00" w:themeColor="accent2" w:themeTint="00"/>
    </w:tblPr>
    <w:tblStylePr w:type="band1Horz"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00" w:themeColor="accent3" w:themeTint="00"/>
    </w:tblPr>
    <w:tblStylePr w:type="band1Horz"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00" w:themeColor="accent4" w:themeTint="00"/>
    </w:tblPr>
    <w:tblStylePr w:type="band1Horz"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00" w:themeColor="accent5" w:themeTint="00"/>
    </w:tblPr>
    <w:tblStylePr w:type="band1Horz"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00" w:themeColor="accent6" w:themeTint="00"/>
    </w:tblPr>
    <w:tblStylePr w:type="band1Horz"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sz="12" w:space="0" w:themeColor="text1" w:themeTint="0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sz="12" w:space="0" w:themeColor="accent1" w:themeTint="0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text1" w:themeTint="00"/>
          <w:bottom w:val="none" w:sz="0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text1" w:themeTint="0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left w:val="single" w:color="000000" w:sz="4" w:space="0" w:themeColor="text1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text1" w:themeTint="00"/>
          <w:right w:val="none" w:sz="0" w:space="0"/>
          <w:bottom w:val="none" w:sz="0" w:space="0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1" w:themeTint="00"/>
          <w:bottom w:val="none" w:sz="0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1" w:themeTint="0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color="FFFFFF"/>
        <w:tcBorders>
          <w:left w:val="single" w:color="000000" w:sz="4" w:space="0" w:themeColor="accent1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1" w:themeTint="00"/>
          <w:right w:val="none" w:sz="0" w:space="0"/>
          <w:bottom w:val="none" w:sz="0" w:space="0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2" w:themeTint="00"/>
          <w:bottom w:val="none" w:sz="0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left w:val="single" w:color="000000" w:sz="4" w:space="0" w:themeColor="accent2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2" w:themeTint="00"/>
          <w:right w:val="none" w:sz="0" w:space="0"/>
          <w:bottom w:val="none" w:sz="0" w:space="0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3" w:themeTint="00"/>
          <w:bottom w:val="none" w:sz="0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color="FFFFFF"/>
        <w:tcBorders>
          <w:left w:val="single" w:color="000000" w:sz="4" w:space="0" w:themeColor="accent3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3" w:themeTint="00"/>
          <w:right w:val="none" w:sz="0" w:space="0"/>
          <w:bottom w:val="none" w:sz="0" w:space="0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4" w:themeTint="00"/>
          <w:bottom w:val="none" w:sz="0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left w:val="single" w:color="000000" w:sz="4" w:space="0" w:themeColor="accent4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4" w:themeTint="00"/>
          <w:right w:val="none" w:sz="0" w:space="0"/>
          <w:bottom w:val="none" w:sz="0" w:space="0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5" w:themeTint="00"/>
          <w:bottom w:val="none" w:sz="0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color="FFFFFF"/>
        <w:tcBorders>
          <w:left w:val="single" w:color="000000" w:sz="4" w:space="0" w:themeColor="accent5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5" w:themeTint="00"/>
          <w:right w:val="none" w:sz="0" w:space="0"/>
          <w:bottom w:val="none" w:sz="0" w:space="0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6" w:themeTint="00"/>
          <w:bottom w:val="none" w:sz="0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color="FFFFFF"/>
        <w:tcBorders>
          <w:left w:val="single" w:color="000000" w:sz="4" w:space="0" w:themeColor="accent6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6" w:themeTint="00"/>
          <w:right w:val="none" w:sz="0" w:space="0"/>
          <w:bottom w:val="none" w:sz="0" w:space="0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00"/>
        <w:bottom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00"/>
          <w:right w:val="none" w:color="000000" w:sz="4" w:space="0"/>
          <w:bottom w:val="single" w:color="000000" w:sz="4" w:space="0" w:themeColor="text1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00"/>
          <w:right w:val="none" w:color="000000" w:sz="4" w:space="0"/>
          <w:bottom w:val="single" w:color="000000" w:sz="4" w:space="0" w:themeColor="text1" w:themeTint="0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00"/>
        <w:bottom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single" w:color="000000" w:sz="4" w:space="0" w:themeColor="accent1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single" w:color="000000" w:sz="4" w:space="0" w:themeColor="accent1" w:themeTint="0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00"/>
        <w:bottom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single" w:color="000000" w:sz="4" w:space="0" w:themeColor="accent2" w:themeTint="0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00"/>
        <w:bottom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single" w:color="000000" w:sz="4" w:space="0" w:themeColor="accent3" w:themeTint="0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00"/>
        <w:bottom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single" w:color="000000" w:sz="4" w:space="0" w:themeColor="accent4" w:themeTint="0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00"/>
        <w:bottom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00"/>
          <w:right w:val="none" w:color="000000" w:sz="4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00"/>
          <w:right w:val="none" w:color="000000" w:sz="4" w:space="0"/>
          <w:bottom w:val="single" w:color="000000" w:sz="4" w:space="0" w:themeColor="accent5" w:themeTint="0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00"/>
        <w:bottom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00"/>
          <w:right w:val="none" w:color="000000" w:sz="4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00"/>
          <w:right w:val="none" w:color="000000" w:sz="4" w:space="0"/>
          <w:bottom w:val="single" w:color="000000" w:sz="4" w:space="0" w:themeColor="accent6" w:themeTint="0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right w:val="single" w:color="000000" w:sz="4" w:space="0" w:themeColor="accent2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right w:val="single" w:color="000000" w:sz="4" w:space="0" w:themeColor="accent3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right w:val="single" w:color="000000" w:sz="4" w:space="0" w:themeColor="accent4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right w:val="single" w:color="000000" w:sz="4" w:space="0" w:themeColor="accent5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00" w:themeColor="accent5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right w:val="single" w:color="000000" w:sz="4" w:space="0" w:themeColor="accent6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00" w:themeColor="accent6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00"/>
        <w:top w:val="single" w:color="000000" w:sz="32" w:space="0" w:themeColor="text1" w:themeTint="00"/>
        <w:right w:val="single" w:color="000000" w:sz="32" w:space="0" w:themeColor="text1" w:themeTint="00"/>
        <w:bottom w:val="single" w:color="000000" w:sz="32" w:space="0" w:themeColor="text1" w:themeTint="00"/>
      </w:tblBorders>
      <w:shd w:val="clear" w:color="FFFFFF" w:themeFill="text1" w:themeFillTint="00" w:themeColor="text1" w:themeTint="00"/>
    </w:tblPr>
    <w:tblStylePr w:type="band1Horz">
      <w:tcPr>
        <w:shd w:val="clear" w:color="FFFFFF" w:themeFill="text1" w:themeFillTint="00" w:themeColor="text1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00" w:themeColor="text1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00" w:themeColor="text1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00" w:themeColor="text1" w:themeTint="00"/>
        <w:tcBorders>
          <w:top w:val="single" w:color="000000" w:sz="32" w:space="0" w:themeColor="text1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00"/>
        <w:top w:val="single" w:color="000000" w:sz="32" w:space="0" w:themeColor="accent2" w:themeTint="00"/>
        <w:right w:val="single" w:color="000000" w:sz="32" w:space="0" w:themeColor="accent2" w:themeTint="00"/>
        <w:bottom w:val="single" w:color="000000" w:sz="32" w:space="0" w:themeColor="accent2" w:themeTint="00"/>
      </w:tblBorders>
      <w:shd w:val="clear" w:color="FFFFFF" w:themeFill="accent2" w:themeFillTint="00" w:themeColor="accent2" w:themeTint="00"/>
    </w:tblPr>
    <w:tblStylePr w:type="band1Horz">
      <w:tcPr>
        <w:shd w:val="clear" w:color="FFFFFF" w:themeFill="accent2" w:themeFillTint="00" w:themeColor="accent2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00" w:themeColor="accent2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00" w:themeColor="accent2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00" w:themeColor="accent2" w:themeTint="00"/>
        <w:tcBorders>
          <w:top w:val="single" w:color="000000" w:sz="32" w:space="0" w:themeColor="accent2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00"/>
        <w:top w:val="single" w:color="000000" w:sz="32" w:space="0" w:themeColor="accent3" w:themeTint="00"/>
        <w:right w:val="single" w:color="000000" w:sz="32" w:space="0" w:themeColor="accent3" w:themeTint="00"/>
        <w:bottom w:val="single" w:color="000000" w:sz="32" w:space="0" w:themeColor="accent3" w:themeTint="00"/>
      </w:tblBorders>
      <w:shd w:val="clear" w:color="FFFFFF" w:themeFill="accent3" w:themeFillTint="00" w:themeColor="accent3" w:themeTint="00"/>
    </w:tblPr>
    <w:tblStylePr w:type="band1Horz">
      <w:tcPr>
        <w:shd w:val="clear" w:color="FFFFFF" w:themeFill="accent3" w:themeFillTint="00" w:themeColor="accent3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00" w:themeColor="accent3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00" w:themeColor="accent3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00" w:themeColor="accent3" w:themeTint="00"/>
        <w:tcBorders>
          <w:top w:val="single" w:color="000000" w:sz="32" w:space="0" w:themeColor="accent3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00"/>
        <w:top w:val="single" w:color="000000" w:sz="32" w:space="0" w:themeColor="accent4" w:themeTint="00"/>
        <w:right w:val="single" w:color="000000" w:sz="32" w:space="0" w:themeColor="accent4" w:themeTint="00"/>
        <w:bottom w:val="single" w:color="000000" w:sz="32" w:space="0" w:themeColor="accent4" w:themeTint="00"/>
      </w:tblBorders>
      <w:shd w:val="clear" w:color="FFFFFF" w:themeFill="accent4" w:themeFillTint="00" w:themeColor="accent4" w:themeTint="00"/>
    </w:tblPr>
    <w:tblStylePr w:type="band1Horz">
      <w:tcPr>
        <w:shd w:val="clear" w:color="FFFFFF" w:themeFill="accent4" w:themeFillTint="00" w:themeColor="accent4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00" w:themeColor="accent4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00" w:themeColor="accent4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00" w:themeColor="accent4" w:themeTint="00"/>
        <w:tcBorders>
          <w:top w:val="single" w:color="000000" w:sz="32" w:space="0" w:themeColor="accent4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00"/>
        <w:top w:val="single" w:color="000000" w:sz="32" w:space="0" w:themeColor="accent5" w:themeTint="00"/>
        <w:right w:val="single" w:color="000000" w:sz="32" w:space="0" w:themeColor="accent5" w:themeTint="00"/>
        <w:bottom w:val="single" w:color="000000" w:sz="32" w:space="0" w:themeColor="accent5" w:themeTint="00"/>
      </w:tblBorders>
      <w:shd w:val="clear" w:color="FFFFFF" w:themeFill="accent5" w:themeFillTint="00" w:themeColor="accent5" w:themeTint="00"/>
    </w:tblPr>
    <w:tblStylePr w:type="band1Horz">
      <w:tcPr>
        <w:shd w:val="clear" w:color="FFFFFF" w:themeFill="accent5" w:themeFillTint="00" w:themeColor="accent5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00" w:themeColor="accent5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00" w:themeColor="accent5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00" w:themeColor="accent5" w:themeTint="00"/>
        <w:tcBorders>
          <w:top w:val="single" w:color="000000" w:sz="32" w:space="0" w:themeColor="accent5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00"/>
        <w:top w:val="single" w:color="000000" w:sz="32" w:space="0" w:themeColor="accent6" w:themeTint="00"/>
        <w:right w:val="single" w:color="000000" w:sz="32" w:space="0" w:themeColor="accent6" w:themeTint="00"/>
        <w:bottom w:val="single" w:color="000000" w:sz="32" w:space="0" w:themeColor="accent6" w:themeTint="00"/>
      </w:tblBorders>
      <w:shd w:val="clear" w:color="FFFFFF" w:themeFill="accent6" w:themeFillTint="00" w:themeColor="accent6" w:themeTint="00"/>
    </w:tblPr>
    <w:tblStylePr w:type="band1Horz">
      <w:tcPr>
        <w:shd w:val="clear" w:color="FFFFFF" w:themeFill="accent6" w:themeFillTint="00" w:themeColor="accent6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00" w:themeColor="accent6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00" w:themeColor="accent6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00" w:themeColor="accent6" w:themeTint="00"/>
        <w:tcBorders>
          <w:top w:val="single" w:color="000000" w:sz="32" w:space="0" w:themeColor="accent6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00"/>
        <w:bottom w:val="single" w:color="000000" w:sz="4" w:space="0" w:themeColor="text1" w:themeTint="0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0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0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00"/>
        <w:bottom w:val="single" w:color="000000" w:sz="4" w:space="0" w:themeColor="accent2" w:themeTint="0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sz="4" w:space="0" w:themeColor="accent2" w:themeTint="0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sz="4" w:space="0" w:themeColor="accent2" w:themeTint="00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00"/>
        <w:bottom w:val="single" w:color="000000" w:sz="4" w:space="0" w:themeColor="accent3" w:themeTint="0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sz="4" w:space="0" w:themeColor="accent3" w:themeTint="0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sz="4" w:space="0" w:themeColor="accent3" w:themeTint="00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00"/>
        <w:bottom w:val="single" w:color="000000" w:sz="4" w:space="0" w:themeColor="accent4" w:themeTint="0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sz="4" w:space="0" w:themeColor="accent4" w:themeTint="0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sz="4" w:space="0" w:themeColor="accent4" w:themeTint="00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00"/>
        <w:bottom w:val="single" w:color="000000" w:sz="4" w:space="0" w:themeColor="accent5" w:themeTint="0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sz="4" w:space="0" w:themeColor="accent5" w:themeTint="0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sz="4" w:space="0" w:themeColor="accent5" w:themeTint="00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00"/>
        <w:bottom w:val="single" w:color="000000" w:sz="4" w:space="0" w:themeColor="accent6" w:themeTint="0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sz="4" w:space="0" w:themeColor="accent6" w:themeTint="0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sz="4" w:space="0" w:themeColor="accent6" w:themeTint="00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0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text1" w:themeTint="00"/>
          <w:bottom w:val="none" w:sz="0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text1" w:themeTint="0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left w:val="single" w:color="000000" w:sz="4" w:space="0" w:themeColor="text1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text1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1"/>
          <w:bottom w:val="none" w:sz="0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color="FFFFFF"/>
        <w:tcBorders>
          <w:left w:val="single" w:color="000000" w:sz="4" w:space="0" w:themeColor="accent1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1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0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2" w:themeTint="00"/>
          <w:bottom w:val="none" w:sz="0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left w:val="single" w:color="000000" w:sz="4" w:space="0" w:themeColor="accent2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2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0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3" w:themeTint="00"/>
          <w:bottom w:val="none" w:sz="0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color="FFFFFF"/>
        <w:tcBorders>
          <w:left w:val="single" w:color="000000" w:sz="4" w:space="0" w:themeColor="accent3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3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0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4" w:themeTint="00"/>
          <w:bottom w:val="none" w:sz="0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left w:val="single" w:color="000000" w:sz="4" w:space="0" w:themeColor="accent4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4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0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5" w:themeTint="00"/>
          <w:bottom w:val="none" w:sz="0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color="FFFFFF"/>
        <w:tcBorders>
          <w:left w:val="single" w:color="000000" w:sz="4" w:space="0" w:themeColor="accent5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5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0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6" w:themeTint="00"/>
          <w:bottom w:val="none" w:sz="0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color="FFFFFF"/>
        <w:tcBorders>
          <w:left w:val="single" w:color="000000" w:sz="4" w:space="0" w:themeColor="accent6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6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00"/>
        <w:top w:val="single" w:color="000000" w:sz="4" w:space="0" w:themeColor="accent1" w:themeShade="00"/>
        <w:right w:val="single" w:color="000000" w:sz="4" w:space="0" w:themeColor="accent1" w:themeShade="00"/>
        <w:bottom w:val="single" w:color="000000" w:sz="4" w:space="0" w:themeColor="accent1" w:themeShade="00"/>
        <w:insideV w:val="single" w:color="000000" w:sz="4" w:space="0" w:themeColor="accent1" w:themeShade="00"/>
        <w:insideH w:val="single" w:color="000000" w:sz="4" w:space="0" w:themeColor="accent1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00"/>
        <w:top w:val="single" w:color="000000" w:sz="4" w:space="0" w:themeColor="accent2" w:themeShade="00"/>
        <w:right w:val="single" w:color="000000" w:sz="4" w:space="0" w:themeColor="accent2" w:themeShade="00"/>
        <w:bottom w:val="single" w:color="000000" w:sz="4" w:space="0" w:themeColor="accent2" w:themeShade="00"/>
        <w:insideV w:val="single" w:color="000000" w:sz="4" w:space="0" w:themeColor="accent2" w:themeShade="00"/>
        <w:insideH w:val="single" w:color="000000" w:sz="4" w:space="0" w:themeColor="accent2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00"/>
        <w:top w:val="single" w:color="000000" w:sz="4" w:space="0" w:themeColor="accent3" w:themeShade="00"/>
        <w:right w:val="single" w:color="000000" w:sz="4" w:space="0" w:themeColor="accent3" w:themeShade="00"/>
        <w:bottom w:val="single" w:color="000000" w:sz="4" w:space="0" w:themeColor="accent3" w:themeShade="00"/>
        <w:insideV w:val="single" w:color="000000" w:sz="4" w:space="0" w:themeColor="accent3" w:themeShade="00"/>
        <w:insideH w:val="single" w:color="000000" w:sz="4" w:space="0" w:themeColor="accent3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00"/>
        <w:top w:val="single" w:color="000000" w:sz="4" w:space="0" w:themeColor="accent4" w:themeShade="00"/>
        <w:right w:val="single" w:color="000000" w:sz="4" w:space="0" w:themeColor="accent4" w:themeShade="00"/>
        <w:bottom w:val="single" w:color="000000" w:sz="4" w:space="0" w:themeColor="accent4" w:themeShade="00"/>
        <w:insideV w:val="single" w:color="000000" w:sz="4" w:space="0" w:themeColor="accent4" w:themeShade="00"/>
        <w:insideH w:val="single" w:color="000000" w:sz="4" w:space="0" w:themeColor="accent4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00"/>
        <w:top w:val="single" w:color="000000" w:sz="4" w:space="0" w:themeColor="accent5" w:themeShade="00"/>
        <w:right w:val="single" w:color="000000" w:sz="4" w:space="0" w:themeColor="accent5" w:themeShade="00"/>
        <w:bottom w:val="single" w:color="000000" w:sz="4" w:space="0" w:themeColor="accent5" w:themeShade="00"/>
        <w:insideV w:val="single" w:color="000000" w:sz="4" w:space="0" w:themeColor="accent5" w:themeShade="00"/>
        <w:insideH w:val="single" w:color="000000" w:sz="4" w:space="0" w:themeColor="accent5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00"/>
        <w:top w:val="single" w:color="000000" w:sz="4" w:space="0" w:themeColor="accent6" w:themeShade="00"/>
        <w:right w:val="single" w:color="000000" w:sz="4" w:space="0" w:themeColor="accent6" w:themeShade="00"/>
        <w:bottom w:val="single" w:color="000000" w:sz="4" w:space="0" w:themeColor="accent6" w:themeShade="00"/>
        <w:insideV w:val="single" w:color="000000" w:sz="4" w:space="0" w:themeColor="accent6" w:themeShade="00"/>
        <w:insideH w:val="single" w:color="000000" w:sz="4" w:space="0" w:themeColor="accent6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00"/>
          <w:top w:val="single" w:color="000000" w:sz="4" w:space="0" w:themeColor="text1" w:themeTint="00"/>
          <w:right w:val="single" w:color="000000" w:sz="4" w:space="0" w:themeColor="text1" w:themeTint="00"/>
          <w:bottom w:val="single" w:color="000000" w:sz="4" w:space="0" w:themeColor="tex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0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00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00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00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top w:val="single" w:color="000000" w:sz="4" w:space="0" w:themeColor="accent5" w:themeTint="00"/>
          <w:right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00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top w:val="single" w:color="000000" w:sz="4" w:space="0" w:themeColor="accent6" w:themeTint="00"/>
          <w:right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0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3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03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03"/>
    <w:next w:val="60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3"/>
    <w:next w:val="60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3"/>
    <w:next w:val="60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3"/>
    <w:next w:val="60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3"/>
    <w:next w:val="60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3"/>
    <w:next w:val="60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3"/>
    <w:next w:val="60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3"/>
    <w:next w:val="60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3"/>
    <w:next w:val="60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3"/>
    <w:next w:val="603"/>
    <w:uiPriority w:val="99"/>
    <w:unhideWhenUsed/>
    <w:pPr>
      <w:spacing w:after="0" w:afterAutospacing="0"/>
    </w:pPr>
  </w:style>
  <w:style w:type="paragraph" w:styleId="603" w:default="1">
    <w:name w:val="Normal"/>
  </w:style>
  <w:style w:type="table" w:styleId="604" w:default="1">
    <w:name w:val="Table Normal"/>
    <w:tblPr/>
  </w:style>
  <w:style w:type="paragraph" w:styleId="605">
    <w:name w:val="Heading 1"/>
    <w:basedOn w:val="603"/>
    <w:next w:val="603"/>
    <w:rPr>
      <w:sz w:val="40"/>
      <w:szCs w:val="40"/>
    </w:rPr>
    <w:pPr>
      <w:keepLines/>
      <w:keepNext/>
      <w:pageBreakBefore w:val="false"/>
      <w:spacing w:after="120" w:before="400"/>
    </w:pPr>
  </w:style>
  <w:style w:type="paragraph" w:styleId="606">
    <w:name w:val="Heading 2"/>
    <w:basedOn w:val="603"/>
    <w:next w:val="603"/>
    <w:rPr>
      <w:b w:val="false"/>
      <w:sz w:val="32"/>
      <w:szCs w:val="32"/>
    </w:rPr>
    <w:pPr>
      <w:keepLines/>
      <w:keepNext/>
      <w:pageBreakBefore w:val="false"/>
      <w:spacing w:after="120" w:before="360"/>
    </w:pPr>
  </w:style>
  <w:style w:type="paragraph" w:styleId="607">
    <w:name w:val="Heading 3"/>
    <w:basedOn w:val="603"/>
    <w:next w:val="603"/>
    <w:rPr>
      <w:b w:val="false"/>
      <w:color w:val="434343"/>
      <w:sz w:val="28"/>
      <w:szCs w:val="28"/>
    </w:rPr>
    <w:pPr>
      <w:keepLines/>
      <w:keepNext/>
      <w:pageBreakBefore w:val="false"/>
      <w:spacing w:after="80" w:before="320"/>
    </w:pPr>
  </w:style>
  <w:style w:type="paragraph" w:styleId="608">
    <w:name w:val="Heading 4"/>
    <w:basedOn w:val="603"/>
    <w:next w:val="603"/>
    <w:rPr>
      <w:color w:val="666666"/>
      <w:sz w:val="24"/>
      <w:szCs w:val="24"/>
    </w:rPr>
    <w:pPr>
      <w:keepLines/>
      <w:keepNext/>
      <w:pageBreakBefore w:val="false"/>
      <w:spacing w:after="80" w:before="280"/>
    </w:pPr>
  </w:style>
  <w:style w:type="paragraph" w:styleId="609">
    <w:name w:val="Heading 5"/>
    <w:basedOn w:val="603"/>
    <w:next w:val="603"/>
    <w:rPr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610">
    <w:name w:val="Heading 6"/>
    <w:basedOn w:val="603"/>
    <w:next w:val="603"/>
    <w:rPr>
      <w:i/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611">
    <w:name w:val="Title"/>
    <w:basedOn w:val="603"/>
    <w:next w:val="603"/>
    <w:rPr>
      <w:sz w:val="52"/>
      <w:szCs w:val="52"/>
    </w:rPr>
    <w:pPr>
      <w:keepLines/>
      <w:keepNext/>
      <w:pageBreakBefore w:val="false"/>
      <w:spacing w:after="60" w:before="0"/>
    </w:pPr>
  </w:style>
  <w:style w:type="paragraph" w:styleId="612">
    <w:name w:val="Subtitle"/>
    <w:basedOn w:val="603"/>
    <w:next w:val="603"/>
    <w:rPr>
      <w:rFonts w:ascii="Arial" w:hAnsi="Arial" w:cs="Arial" w:eastAsia="Arial"/>
      <w:i w:val="false"/>
      <w:color w:val="666666"/>
      <w:sz w:val="30"/>
      <w:szCs w:val="30"/>
    </w:rPr>
    <w:pPr>
      <w:keepLines/>
      <w:keepNext/>
      <w:pageBreakBefore w:val="false"/>
      <w:spacing w:after="320" w:before="0"/>
    </w:pPr>
  </w:style>
  <w:style w:type="character" w:styleId="799" w:default="1">
    <w:name w:val="Default Paragraph Font"/>
    <w:uiPriority w:val="1"/>
    <w:semiHidden/>
    <w:unhideWhenUsed/>
  </w:style>
  <w:style w:type="numbering" w:styleId="800" w:default="1">
    <w:name w:val="No List"/>
    <w:uiPriority w:val="99"/>
    <w:semiHidden/>
    <w:unhideWhenUsed/>
  </w:style>
  <w:style w:type="paragraph" w:styleId="Subtitle">
    <w:name w:val="Subtitle"/>
    <w:basedOn w:val="Normal"/>
    <w:next w:val="Normal"/>
    <w:rPr>
      <w:rFonts w:ascii="Arial" w:hAnsi="Arial" w:cs="Arial" w:eastAsia="Arial"/>
      <w:i w:val="false"/>
      <w:color w:val="666666"/>
      <w:sz w:val="30"/>
      <w:szCs w:val="30"/>
    </w:rPr>
    <w:pPr>
      <w:keepLines/>
      <w:keepNext/>
      <w:pageBreakBefore w:val="false"/>
      <w:spacing w:after="320" w:before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customXml" Target="../customXml/item1.xml" 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Zq3xTaAoufrWg5/bAiS5Cf5iOg==">CgMxLjA4AHIhMUhqdTNIYlRGcjJsbG1jV0tEZ2FjSnBPVVdPclRJN0Ji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