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widowControl w:val="false"/>
        <w:spacing w:lineRule="auto" w:line="276" w:before="108" w:after="0"/>
        <w:ind w:left="850" w:hanging="567"/>
        <w:jc w:val="both"/>
        <w:rPr>
          <w:sz w:val="24"/>
          <w:szCs w:val="24"/>
        </w:rPr>
      </w:pPr>
      <w:r>
        <w:drawing>
          <wp:anchor behindDoc="0" distT="18415" distB="18415" distL="18415" distR="18415" simplePos="0" locked="0" layoutInCell="0" allowOverlap="1" relativeHeight="2">
            <wp:simplePos x="0" y="0"/>
            <wp:positionH relativeFrom="page">
              <wp:posOffset>1095375</wp:posOffset>
            </wp:positionH>
            <wp:positionV relativeFrom="page">
              <wp:posOffset>427990</wp:posOffset>
            </wp:positionV>
            <wp:extent cx="1557655" cy="833120"/>
            <wp:effectExtent l="0" t="0" r="0" b="0"/>
            <wp:wrapSquare wrapText="righ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</w:t>
      </w:r>
      <w:r>
        <w:rPr>
          <w:sz w:val="24"/>
          <w:szCs w:val="24"/>
        </w:rPr>
        <w:t xml:space="preserve">Ministério da Educação </w:t>
      </w:r>
    </w:p>
    <w:p>
      <w:pPr>
        <w:pStyle w:val="LOnormal"/>
        <w:widowControl w:val="false"/>
        <w:spacing w:lineRule="auto" w:line="276"/>
        <w:ind w:left="85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Universidade Federal de Santa Maria </w:t>
      </w:r>
    </w:p>
    <w:p>
      <w:pPr>
        <w:pStyle w:val="LOnormal"/>
        <w:widowControl w:val="false"/>
        <w:spacing w:lineRule="auto" w:line="276"/>
        <w:ind w:left="85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Pró-Reitoria de Extensão </w:t>
      </w:r>
    </w:p>
    <w:p>
      <w:pPr>
        <w:pStyle w:val="LOnormal"/>
        <w:widowControl w:val="false"/>
        <w:spacing w:lineRule="auto" w:line="276"/>
        <w:ind w:left="85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Desenvolvimento Regional</w:t>
      </w:r>
    </w:p>
    <w:p>
      <w:pPr>
        <w:pStyle w:val="LOnormal"/>
        <w:widowControl w:val="false"/>
        <w:spacing w:lineRule="auto" w:line="276" w:before="0" w:after="0"/>
        <w:ind w:left="850" w:right="0" w:hanging="567"/>
        <w:jc w:val="both"/>
        <w:rPr/>
      </w:pPr>
      <w:r>
        <w:rPr/>
      </w:r>
    </w:p>
    <w:p>
      <w:pPr>
        <w:pStyle w:val="LOnormal"/>
        <w:spacing w:lineRule="auto" w:line="276" w:before="200" w:after="0"/>
        <w:jc w:val="center"/>
        <w:rPr>
          <w:b/>
          <w:b/>
        </w:rPr>
      </w:pPr>
      <w:r>
        <w:rPr>
          <w:b/>
        </w:rPr>
        <w:t>EDITAL 017/2024 PRE/UFSM</w:t>
      </w:r>
    </w:p>
    <w:p>
      <w:pPr>
        <w:pStyle w:val="LOnormal"/>
        <w:spacing w:lineRule="auto" w:line="276" w:before="200" w:after="0"/>
        <w:jc w:val="center"/>
        <w:rPr>
          <w:b/>
          <w:b/>
        </w:rPr>
      </w:pPr>
      <w:r>
        <w:rPr>
          <w:b/>
        </w:rPr>
        <w:t>CHAMADA TERRITÓRIO IMEMBUY</w:t>
      </w:r>
    </w:p>
    <w:p>
      <w:pPr>
        <w:pStyle w:val="LOnormal"/>
        <w:widowControl w:val="false"/>
        <w:spacing w:lineRule="auto" w:line="276" w:before="0" w:after="0"/>
        <w:ind w:left="850" w:right="0" w:hanging="567"/>
        <w:jc w:val="both"/>
        <w:rPr/>
      </w:pPr>
      <w:r>
        <w:rPr/>
      </w:r>
    </w:p>
    <w:p>
      <w:pPr>
        <w:pStyle w:val="LOnormal"/>
        <w:spacing w:lineRule="auto" w:line="276"/>
        <w:ind w:firstLine="1842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O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ANEXO </w:t>
      </w:r>
      <w:r>
        <w:rPr>
          <w:b/>
        </w:rPr>
        <w:t>IV -</w:t>
      </w:r>
      <w:r>
        <w:rPr>
          <w:b/>
          <w:sz w:val="22"/>
          <w:szCs w:val="22"/>
        </w:rPr>
        <w:t xml:space="preserve"> FICHA DE INSCRIÇÃO </w:t>
      </w:r>
    </w:p>
    <w:p>
      <w:pPr>
        <w:pStyle w:val="LO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 w:before="0" w:after="200"/>
        <w:jc w:val="both"/>
        <w:rPr/>
      </w:pPr>
      <w:r>
        <w:rPr>
          <w:b/>
        </w:rPr>
        <w:t>Contatos do/a coordenador/a</w:t>
      </w:r>
      <w:r>
        <w:rPr/>
        <w:t xml:space="preserve">: </w:t>
      </w:r>
    </w:p>
    <w:tbl>
      <w:tblPr>
        <w:tblStyle w:val="Table1"/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3"/>
        <w:gridCol w:w="4512"/>
      </w:tblGrid>
      <w:tr>
        <w:trPr/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Telefone/WhatsApp: 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/>
              </w:rPr>
              <w:t>E-mail:</w:t>
            </w:r>
          </w:p>
        </w:tc>
      </w:tr>
    </w:tbl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1-  Título do Projeto:  </w:t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2-  Número do Projeto (disponível no Portal de Projetos): </w:t>
      </w:r>
    </w:p>
    <w:p>
      <w:pPr>
        <w:pStyle w:val="LOnormal"/>
        <w:spacing w:lineRule="auto" w:line="276" w:before="0" w:after="200"/>
        <w:jc w:val="both"/>
        <w:rPr>
          <w:b/>
          <w:b/>
        </w:rPr>
      </w:pPr>
      <w:r>
        <w:rPr>
          <w:b/>
        </w:rPr>
        <w:t>3- Resumo do Projeto (conforme registrado no Portal de Projetos):</w:t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</w:rPr>
        <w:t>4</w:t>
      </w:r>
      <w:r>
        <w:rPr>
          <w:b/>
          <w:sz w:val="22"/>
          <w:szCs w:val="22"/>
        </w:rPr>
        <w:t xml:space="preserve">- Eixo atendido </w:t>
      </w:r>
      <w:r>
        <w:rPr>
          <w:b/>
        </w:rPr>
        <w:t>pela</w:t>
      </w:r>
      <w:r>
        <w:rPr>
          <w:b/>
          <w:sz w:val="22"/>
          <w:szCs w:val="22"/>
        </w:rPr>
        <w:t xml:space="preserve"> ação proposta:</w:t>
      </w:r>
    </w:p>
    <w:p>
      <w:pPr>
        <w:pStyle w:val="LOnormal"/>
        <w:spacing w:lineRule="auto" w:line="276" w:before="0" w:after="200"/>
        <w:jc w:val="both"/>
        <w:rPr/>
      </w:pPr>
      <w:r>
        <w:rPr/>
        <w:t>(  ) Eixo 1 - UFSM Silveira Martins e CAPPA</w:t>
      </w:r>
    </w:p>
    <w:p>
      <w:pPr>
        <w:pStyle w:val="LOnormal"/>
        <w:spacing w:lineRule="auto" w:line="276" w:before="0" w:after="200"/>
        <w:jc w:val="both"/>
        <w:rPr/>
      </w:pPr>
      <w:r>
        <w:rPr/>
        <w:t>(  ) Eixo 2 - Santa Maria/Distrito Criativo Centro GARE</w:t>
      </w:r>
    </w:p>
    <w:p>
      <w:pPr>
        <w:pStyle w:val="LOnormal"/>
        <w:spacing w:lineRule="auto" w:line="276" w:before="0" w:after="200"/>
        <w:jc w:val="both"/>
        <w:rPr/>
      </w:pPr>
      <w:r>
        <w:rPr/>
        <w:t>(  ) Eixo 3 - Geoparques</w:t>
      </w:r>
    </w:p>
    <w:p>
      <w:pPr>
        <w:pStyle w:val="LOnormal"/>
        <w:spacing w:lineRule="auto" w:line="276" w:before="0" w:after="200"/>
        <w:jc w:val="both"/>
        <w:rPr>
          <w:b/>
          <w:b/>
        </w:rPr>
      </w:pPr>
      <w:r>
        <w:rPr>
          <w:b/>
        </w:rPr>
        <w:t>5. Caso a ação atenda ao Eixo 3 - Geoparques, em qual/is território/s a  ação será desenvolvida?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(  ) Caçapava Geoparque Mundial da UNESCO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) </w:t>
      </w:r>
      <w:r>
        <w:rPr/>
        <w:t>Q</w:t>
      </w:r>
      <w:r>
        <w:rPr>
          <w:sz w:val="22"/>
          <w:szCs w:val="22"/>
        </w:rPr>
        <w:t xml:space="preserve">uarta Colônia </w:t>
      </w:r>
      <w:r>
        <w:rPr/>
        <w:t>Geoparque Mundial da UNESCO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)  </w:t>
      </w:r>
      <w:r>
        <w:rPr/>
        <w:t>Projeto Geoparque Raízes de Pedra</w:t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</w:rPr>
        <w:t>6</w:t>
      </w:r>
      <w:r>
        <w:rPr>
          <w:b/>
          <w:sz w:val="22"/>
          <w:szCs w:val="22"/>
        </w:rPr>
        <w:t xml:space="preserve">- A proposta atende </w:t>
      </w:r>
      <w:r>
        <w:rPr>
          <w:b/>
        </w:rPr>
        <w:t>à/s</w:t>
      </w:r>
      <w:r>
        <w:rPr>
          <w:b/>
          <w:sz w:val="22"/>
          <w:szCs w:val="22"/>
        </w:rPr>
        <w:t xml:space="preserve"> demanda/s específica/s listada/s nos Anexo I</w:t>
      </w:r>
      <w:r>
        <w:rPr>
          <w:b/>
        </w:rPr>
        <w:t>,</w:t>
      </w:r>
      <w:r>
        <w:rPr>
          <w:b/>
          <w:sz w:val="22"/>
          <w:szCs w:val="22"/>
        </w:rPr>
        <w:t xml:space="preserve"> II </w:t>
      </w:r>
      <w:r>
        <w:rPr>
          <w:b/>
        </w:rPr>
        <w:t>ou</w:t>
      </w:r>
      <w:r>
        <w:rPr>
          <w:b/>
          <w:sz w:val="22"/>
          <w:szCs w:val="22"/>
        </w:rPr>
        <w:t xml:space="preserve"> III do Edital </w:t>
      </w:r>
      <w:r>
        <w:rPr>
          <w:b/>
        </w:rPr>
        <w:t>17</w:t>
      </w:r>
      <w:r>
        <w:rPr>
          <w:b/>
          <w:sz w:val="22"/>
          <w:szCs w:val="22"/>
        </w:rPr>
        <w:t>/2024?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) Sim. Qual/is? _______________________________________________________  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) Não       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b/>
        </w:rPr>
        <w:t>7</w:t>
      </w:r>
      <w:r>
        <w:rPr>
          <w:b/>
          <w:sz w:val="22"/>
          <w:szCs w:val="22"/>
        </w:rPr>
        <w:t xml:space="preserve">- De que forma a ação atenderá </w:t>
      </w:r>
      <w:r>
        <w:rPr>
          <w:b/>
        </w:rPr>
        <w:t>à</w:t>
      </w:r>
      <w:r>
        <w:rPr>
          <w:b/>
          <w:sz w:val="22"/>
          <w:szCs w:val="22"/>
        </w:rPr>
        <w:t>(s) demanda(s)?</w:t>
      </w:r>
      <w:r>
        <w:rPr>
          <w:sz w:val="22"/>
          <w:szCs w:val="22"/>
        </w:rPr>
        <w:t xml:space="preserve"> 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b/>
          <w:b/>
        </w:rPr>
      </w:pPr>
      <w:r>
        <w:rPr>
          <w:b/>
        </w:rPr>
        <w:t>8</w:t>
      </w:r>
      <w:r>
        <w:rPr>
          <w:b/>
          <w:sz w:val="22"/>
          <w:szCs w:val="22"/>
        </w:rPr>
        <w:t xml:space="preserve">- </w:t>
      </w:r>
      <w:r>
        <w:rPr>
          <w:b/>
        </w:rPr>
        <w:t xml:space="preserve">Qual/is Objetivo/s </w:t>
      </w:r>
      <w:r>
        <w:rPr>
          <w:b/>
          <w:sz w:val="22"/>
          <w:szCs w:val="22"/>
        </w:rPr>
        <w:t>do Desenvolvimento Sustentável (OD</w:t>
      </w:r>
      <w:r>
        <w:rPr>
          <w:b/>
        </w:rPr>
        <w:t>S)</w:t>
      </w:r>
      <w:r>
        <w:rPr>
          <w:b/>
          <w:sz w:val="22"/>
          <w:szCs w:val="22"/>
        </w:rPr>
        <w:t xml:space="preserve"> será/ão atend</w:t>
      </w:r>
      <w:r>
        <w:rPr>
          <w:b/>
        </w:rPr>
        <w:t>ido/s pela proposta</w:t>
      </w:r>
      <w:r>
        <w:rPr>
          <w:b/>
          <w:sz w:val="22"/>
          <w:szCs w:val="22"/>
        </w:rPr>
        <w:t xml:space="preserve">? 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1 - Erradicação da pobreza</w:t>
      </w:r>
    </w:p>
    <w:p>
      <w:pPr>
        <w:pStyle w:val="LOnormal"/>
        <w:spacing w:lineRule="auto" w:line="276" w:before="0" w:after="200"/>
        <w:jc w:val="both"/>
        <w:rPr/>
      </w:pPr>
      <w:r>
        <w:rPr>
          <w:sz w:val="22"/>
          <w:szCs w:val="22"/>
        </w:rPr>
        <w:t xml:space="preserve">(  ) </w:t>
      </w:r>
      <w:r>
        <w:rPr/>
        <w:t>ODS 2 - Fome zero e agricultura sustentável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3 - Saúde e bem-estar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4 - Educação de Qualidade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5 - Igualdade de Gênero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6 -  Água potável e saneamento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7 - Energia limpa e acessível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8 - Trabalho decente e crescimento econômico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9 -  Indústria, inovação e infraestrutura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10 - Redução das desigualdades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11 - Cidades e comunidades sustentáveis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12 - Consumo e produção responsáveis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13 - Ação contra a mudança global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14 - Vida na água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15 - Vida terrestre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16 - Paz, justiça e instituições eficazes</w:t>
      </w:r>
    </w:p>
    <w:p>
      <w:pPr>
        <w:pStyle w:val="LOnormal"/>
        <w:spacing w:lineRule="auto" w:line="276" w:before="0" w:after="200"/>
        <w:jc w:val="both"/>
        <w:rPr/>
      </w:pPr>
      <w:r>
        <w:rPr/>
        <w:t>(  ) ODS 17 - Parcerias e meios de implementação</w:t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</w:rPr>
        <w:t>9</w:t>
      </w:r>
      <w:r>
        <w:rPr>
          <w:b/>
          <w:sz w:val="22"/>
          <w:szCs w:val="22"/>
        </w:rPr>
        <w:t xml:space="preserve">- </w:t>
      </w:r>
      <w:r>
        <w:rPr>
          <w:b/>
        </w:rPr>
        <w:t>O</w:t>
      </w:r>
      <w:r>
        <w:rPr>
          <w:b/>
          <w:sz w:val="22"/>
          <w:szCs w:val="22"/>
        </w:rPr>
        <w:t>bjetivo/s e relação da ação</w:t>
      </w:r>
      <w:r>
        <w:rPr>
          <w:b/>
        </w:rPr>
        <w:t xml:space="preserve"> </w:t>
      </w:r>
      <w:r>
        <w:rPr>
          <w:b/>
          <w:sz w:val="22"/>
          <w:szCs w:val="22"/>
        </w:rPr>
        <w:t>com</w:t>
      </w:r>
      <w:r>
        <w:rPr>
          <w:b/>
        </w:rPr>
        <w:t xml:space="preserve"> o/s Eixo/s do Edital</w:t>
      </w:r>
      <w:r>
        <w:rPr>
          <w:b/>
          <w:sz w:val="22"/>
          <w:szCs w:val="22"/>
        </w:rPr>
        <w:t xml:space="preserve"> (até 2000 mil caracteres):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</w:rPr>
        <w:t>10 - Detalhamento da/s</w:t>
      </w:r>
      <w:r>
        <w:rPr>
          <w:b/>
          <w:sz w:val="22"/>
          <w:szCs w:val="22"/>
        </w:rPr>
        <w:t xml:space="preserve"> </w:t>
      </w:r>
      <w:r>
        <w:rPr>
          <w:b/>
        </w:rPr>
        <w:t>atividade/s</w:t>
      </w:r>
      <w:r>
        <w:rPr>
          <w:b/>
          <w:sz w:val="22"/>
          <w:szCs w:val="22"/>
        </w:rPr>
        <w:t xml:space="preserve"> prevista/s na ação para o ano corrente (máximo 1500 caracteres):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</w:rPr>
        <w:t xml:space="preserve">11 - </w:t>
      </w:r>
      <w:r>
        <w:rPr>
          <w:b/>
          <w:sz w:val="22"/>
          <w:szCs w:val="22"/>
        </w:rPr>
        <w:t>Impacto e transformação social esperados com a ação (máximo 1000 caracteres):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b/>
        </w:rPr>
        <w:t>2</w:t>
      </w:r>
      <w:r>
        <w:rPr>
          <w:b/>
          <w:sz w:val="22"/>
          <w:szCs w:val="22"/>
        </w:rPr>
        <w:t>- Parcerias internas e/ou externas envolvidas na ação (se for o caso, listar também as contrapartidas das parcerias):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 w:before="0" w:after="2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13-  Orçamento para o ano de 202</w:t>
      </w:r>
      <w:r>
        <w:rPr>
          <w:b/>
        </w:rPr>
        <w:t>4:</w:t>
      </w:r>
    </w:p>
    <w:tbl>
      <w:tblPr>
        <w:tblStyle w:val="Table2"/>
        <w:tblW w:w="9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3705"/>
        <w:gridCol w:w="2757"/>
        <w:gridCol w:w="2538"/>
      </w:tblGrid>
      <w:tr>
        <w:trPr>
          <w:trHeight w:val="661" w:hRule="atLeast"/>
        </w:trPr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200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Tipo de despesa de custeio</w:t>
            </w:r>
          </w:p>
        </w:tc>
        <w:tc>
          <w:tcPr>
            <w:tcW w:w="5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Número de Bolsas (indicar o quantitativo de cotas de bolas) para cada opção)</w:t>
            </w:r>
          </w:p>
        </w:tc>
      </w:tr>
      <w:tr>
        <w:trPr>
          <w:trHeight w:val="420" w:hRule="atLeast"/>
        </w:trPr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Auxílio Financeiro a Estudantes: informe o número de bolsistas necessários. </w:t>
            </w:r>
          </w:p>
        </w:tc>
        <w:tc>
          <w:tcPr>
            <w:tcW w:w="5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Ensino Médio: </w:t>
            </w:r>
          </w:p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Técnico/Graduação:</w:t>
            </w:r>
          </w:p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Pós-Graduação:</w:t>
            </w:r>
          </w:p>
        </w:tc>
      </w:tr>
      <w:tr>
        <w:trPr>
          <w:trHeight w:val="416" w:hRule="atLeast"/>
        </w:trPr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Material de Consumo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Descrição/Quantidade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Material de divulgação – gráfica da UFSM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Itens do almoxarifado central</w:t>
            </w:r>
            <w:r>
              <w:rPr/>
              <w:t xml:space="preserve"> e/ou registro de preços 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/>
              <w:t xml:space="preserve">3 Transporte com carro oficial 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>Número de viagens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>Quantidade total de quilômetros</w:t>
            </w:r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  <w:t>EXEMPLO: Descrever o itinerário - Santa Maria  - Silveira Martins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color w:val="FF0000"/>
              </w:rPr>
            </w:pPr>
            <w:r>
              <w:rPr>
                <w:color w:val="FF0000"/>
              </w:rPr>
              <w:t>60 km</w:t>
            </w:r>
          </w:p>
        </w:tc>
      </w:tr>
    </w:tbl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 w:before="0" w:after="200"/>
        <w:jc w:val="both"/>
        <w:rPr>
          <w:b/>
          <w:b/>
        </w:rPr>
      </w:pPr>
      <w:r>
        <w:rPr>
          <w:b/>
          <w:sz w:val="22"/>
          <w:szCs w:val="22"/>
        </w:rPr>
        <w:t>1</w:t>
      </w:r>
      <w:r>
        <w:rPr>
          <w:b/>
        </w:rPr>
        <w:t>4</w:t>
      </w:r>
      <w:r>
        <w:rPr>
          <w:b/>
          <w:sz w:val="22"/>
          <w:szCs w:val="22"/>
        </w:rPr>
        <w:t>- Plano de trabalho do(s) bolsista(s) para o período de execução da ação</w:t>
      </w:r>
      <w:r>
        <w:rPr>
          <w:b/>
          <w:sz w:val="22"/>
          <w:szCs w:val="22"/>
          <w:highlight w:val="yellow"/>
        </w:rPr>
        <w:t xml:space="preserve"> </w:t>
      </w:r>
      <w:r>
        <w:rPr>
          <w:b/>
          <w:sz w:val="22"/>
          <w:szCs w:val="22"/>
        </w:rPr>
        <w:t>(01/05/202</w:t>
      </w:r>
      <w:r>
        <w:rPr>
          <w:b/>
        </w:rPr>
        <w:t>4</w:t>
      </w:r>
      <w:r>
        <w:rPr>
          <w:b/>
          <w:sz w:val="22"/>
          <w:szCs w:val="22"/>
        </w:rPr>
        <w:t xml:space="preserve"> a </w:t>
      </w:r>
      <w:r>
        <w:rPr>
          <w:b/>
        </w:rPr>
        <w:t>30/11/2024</w:t>
      </w:r>
      <w:r>
        <w:rPr>
          <w:b/>
          <w:sz w:val="22"/>
          <w:szCs w:val="22"/>
        </w:rPr>
        <w:t xml:space="preserve">). 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/>
      </w:pPr>
      <w:r>
        <w:rPr/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—</w:t>
      </w:r>
    </w:p>
    <w:p>
      <w:pPr>
        <w:pStyle w:val="LOnormal"/>
        <w:spacing w:lineRule="auto" w:line="276" w:before="240" w:after="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Exemplos de materiais de consumo podem ser encontrados nos itens do Almoxarifado Central (relatório SIE 5.4.3.22) e nos itens do Extrato de Contratos ou Registros (relatório SIE 5.5.99.03.28).</w:t>
      </w:r>
    </w:p>
    <w:sectPr>
      <w:type w:val="nextPage"/>
      <w:pgSz w:w="11906" w:h="16838"/>
      <w:pgMar w:left="1440" w:right="1440" w:gutter="0" w:header="0" w:top="566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LO-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6xRZZ/S9zdzsF8GmWlbWJQdNWg==">CgMxLjA4AHIhMWZtVEQ4M1RQN0JlaDVDbVR2Y0k3SjBmcXA0ZXhXSmI2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4</Pages>
  <Words>519</Words>
  <Characters>2949</Characters>
  <CharactersWithSpaces>3471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