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ANEXO E  - MODELO DE EDITAL DE SELEÇÃO DE BOLSISTAS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A ação de extensão denominada </w:t>
      </w:r>
      <w:r w:rsidDel="00000000" w:rsidR="00000000" w:rsidRPr="00000000">
        <w:rPr>
          <w:color w:val="ff0000"/>
          <w:rtl w:val="0"/>
        </w:rPr>
        <w:t xml:space="preserve">XXXXXX</w:t>
      </w:r>
      <w:r w:rsidDel="00000000" w:rsidR="00000000" w:rsidRPr="00000000">
        <w:rPr>
          <w:rtl w:val="0"/>
        </w:rPr>
        <w:t xml:space="preserve">, registrada no Portal de Projetos da UFSM sob o número </w:t>
      </w:r>
      <w:r w:rsidDel="00000000" w:rsidR="00000000" w:rsidRPr="00000000">
        <w:rPr>
          <w:color w:val="ff0000"/>
          <w:rtl w:val="0"/>
        </w:rPr>
        <w:t xml:space="preserve">XXX</w:t>
      </w:r>
      <w:r w:rsidDel="00000000" w:rsidR="00000000" w:rsidRPr="00000000">
        <w:rPr>
          <w:rtl w:val="0"/>
        </w:rPr>
        <w:t xml:space="preserve">, torna pública a abertura de inscrições para seleção de acadêmicos da UFSM para Bolsa de Extensão Universitária, conforme Resolução 176/2024. </w:t>
      </w:r>
    </w:p>
    <w:p w:rsidR="00000000" w:rsidDel="00000000" w:rsidP="00000000" w:rsidRDefault="00000000" w:rsidRPr="00000000" w14:paraId="00000005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1. CRONOGRAMA</w:t>
      </w:r>
    </w:p>
    <w:tbl>
      <w:tblPr>
        <w:tblStyle w:val="Table1"/>
        <w:tblW w:w="8815.0" w:type="dxa"/>
        <w:jc w:val="left"/>
        <w:tblInd w:w="-247.00000000000003" w:type="dxa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5505"/>
        <w:gridCol w:w="3310"/>
        <w:tblGridChange w:id="0">
          <w:tblGrid>
            <w:gridCol w:w="5505"/>
            <w:gridCol w:w="331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7">
            <w:pPr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ATIVIDADE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8">
            <w:pPr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PERÍODO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9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Lançamento Chamada Pública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A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B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Inscrição de candidatos (as)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C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D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Avaliação de candidatos(as)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E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F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Divulgação resultado preliminar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0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1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Período de Recursos contra resultado Preliminar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2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3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Análise Recursos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4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5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Divulgação do Resultado Final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6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spacing w:after="200"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00" w:line="276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2. DAS INSCRIÇÕES</w:t>
      </w:r>
    </w:p>
    <w:p w:rsidR="00000000" w:rsidDel="00000000" w:rsidP="00000000" w:rsidRDefault="00000000" w:rsidRPr="00000000" w14:paraId="00000019">
      <w:pPr>
        <w:spacing w:after="200" w:line="276" w:lineRule="auto"/>
        <w:jc w:val="both"/>
        <w:rPr/>
      </w:pPr>
      <w:r w:rsidDel="00000000" w:rsidR="00000000" w:rsidRPr="00000000">
        <w:rPr>
          <w:b w:val="1"/>
          <w:rtl w:val="0"/>
        </w:rPr>
        <w:t xml:space="preserve">2.1</w:t>
      </w:r>
      <w:r w:rsidDel="00000000" w:rsidR="00000000" w:rsidRPr="00000000">
        <w:rPr>
          <w:rtl w:val="0"/>
        </w:rPr>
        <w:t xml:space="preserve"> Período: </w:t>
      </w:r>
      <w:r w:rsidDel="00000000" w:rsidR="00000000" w:rsidRPr="00000000">
        <w:rPr>
          <w:color w:val="ff0000"/>
          <w:rtl w:val="0"/>
        </w:rPr>
        <w:t xml:space="preserve">xx/xx/</w:t>
      </w:r>
      <w:r w:rsidDel="00000000" w:rsidR="00000000" w:rsidRPr="00000000">
        <w:rPr>
          <w:rtl w:val="0"/>
        </w:rPr>
        <w:t xml:space="preserve">xxx a </w:t>
      </w:r>
      <w:r w:rsidDel="00000000" w:rsidR="00000000" w:rsidRPr="00000000">
        <w:rPr>
          <w:color w:val="ff0000"/>
          <w:rtl w:val="0"/>
        </w:rPr>
        <w:t xml:space="preserve">xx/xx/</w:t>
      </w:r>
      <w:r w:rsidDel="00000000" w:rsidR="00000000" w:rsidRPr="00000000">
        <w:rPr>
          <w:rtl w:val="0"/>
        </w:rPr>
        <w:t xml:space="preserve">xxxx</w:t>
      </w:r>
    </w:p>
    <w:p w:rsidR="00000000" w:rsidDel="00000000" w:rsidP="00000000" w:rsidRDefault="00000000" w:rsidRPr="00000000" w14:paraId="0000001A">
      <w:pPr>
        <w:spacing w:after="200" w:line="276" w:lineRule="auto"/>
        <w:jc w:val="both"/>
        <w:rPr/>
      </w:pPr>
      <w:r w:rsidDel="00000000" w:rsidR="00000000" w:rsidRPr="00000000">
        <w:rPr>
          <w:b w:val="1"/>
          <w:rtl w:val="0"/>
        </w:rPr>
        <w:t xml:space="preserve">2.2</w:t>
      </w:r>
      <w:r w:rsidDel="00000000" w:rsidR="00000000" w:rsidRPr="00000000">
        <w:rPr>
          <w:rtl w:val="0"/>
        </w:rPr>
        <w:t xml:space="preserve"> Horário: </w:t>
      </w:r>
      <w:r w:rsidDel="00000000" w:rsidR="00000000" w:rsidRPr="00000000">
        <w:rPr>
          <w:color w:val="ff0000"/>
          <w:rtl w:val="0"/>
        </w:rPr>
        <w:t xml:space="preserve">xx</w:t>
      </w:r>
      <w:r w:rsidDel="00000000" w:rsidR="00000000" w:rsidRPr="00000000">
        <w:rPr>
          <w:rtl w:val="0"/>
        </w:rPr>
        <w:t xml:space="preserve">h às </w:t>
      </w:r>
      <w:r w:rsidDel="00000000" w:rsidR="00000000" w:rsidRPr="00000000">
        <w:rPr>
          <w:color w:val="ff0000"/>
          <w:rtl w:val="0"/>
        </w:rPr>
        <w:t xml:space="preserve">xx</w:t>
      </w:r>
      <w:r w:rsidDel="00000000" w:rsidR="00000000" w:rsidRPr="00000000">
        <w:rPr>
          <w:rtl w:val="0"/>
        </w:rPr>
        <w:t xml:space="preserve">h e das : </w:t>
      </w:r>
      <w:r w:rsidDel="00000000" w:rsidR="00000000" w:rsidRPr="00000000">
        <w:rPr>
          <w:color w:val="ff0000"/>
          <w:rtl w:val="0"/>
        </w:rPr>
        <w:t xml:space="preserve">xx</w:t>
      </w:r>
      <w:r w:rsidDel="00000000" w:rsidR="00000000" w:rsidRPr="00000000">
        <w:rPr>
          <w:rtl w:val="0"/>
        </w:rPr>
        <w:t xml:space="preserve">h às </w:t>
      </w:r>
      <w:r w:rsidDel="00000000" w:rsidR="00000000" w:rsidRPr="00000000">
        <w:rPr>
          <w:color w:val="ff0000"/>
          <w:rtl w:val="0"/>
        </w:rPr>
        <w:t xml:space="preserve">xx</w:t>
      </w:r>
      <w:r w:rsidDel="00000000" w:rsidR="00000000" w:rsidRPr="00000000">
        <w:rPr>
          <w:rtl w:val="0"/>
        </w:rPr>
        <w:t xml:space="preserve">h</w:t>
      </w:r>
    </w:p>
    <w:p w:rsidR="00000000" w:rsidDel="00000000" w:rsidP="00000000" w:rsidRDefault="00000000" w:rsidRPr="00000000" w14:paraId="0000001B">
      <w:pPr>
        <w:spacing w:after="200" w:line="276" w:lineRule="auto"/>
        <w:jc w:val="both"/>
        <w:rPr/>
      </w:pPr>
      <w:r w:rsidDel="00000000" w:rsidR="00000000" w:rsidRPr="00000000">
        <w:rPr>
          <w:b w:val="1"/>
          <w:rtl w:val="0"/>
        </w:rPr>
        <w:t xml:space="preserve">2.3</w:t>
      </w:r>
      <w:r w:rsidDel="00000000" w:rsidR="00000000" w:rsidRPr="00000000">
        <w:rPr>
          <w:rtl w:val="0"/>
        </w:rPr>
        <w:t xml:space="preserve"> Local: </w:t>
      </w:r>
      <w:r w:rsidDel="00000000" w:rsidR="00000000" w:rsidRPr="00000000">
        <w:rPr>
          <w:color w:val="ff0000"/>
          <w:rtl w:val="0"/>
        </w:rPr>
        <w:t xml:space="preserve">xxxxxx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00" w:line="276" w:lineRule="auto"/>
        <w:jc w:val="both"/>
        <w:rPr/>
      </w:pPr>
      <w:r w:rsidDel="00000000" w:rsidR="00000000" w:rsidRPr="00000000">
        <w:rPr>
          <w:b w:val="1"/>
          <w:rtl w:val="0"/>
        </w:rPr>
        <w:t xml:space="preserve">2.4</w:t>
      </w:r>
      <w:r w:rsidDel="00000000" w:rsidR="00000000" w:rsidRPr="00000000">
        <w:rPr>
          <w:rtl w:val="0"/>
        </w:rPr>
        <w:t xml:space="preserve"> Documento Obrigatório: Ficha de Cadastro de Bolsista</w:t>
      </w:r>
    </w:p>
    <w:p w:rsidR="00000000" w:rsidDel="00000000" w:rsidP="00000000" w:rsidRDefault="00000000" w:rsidRPr="00000000" w14:paraId="0000001D">
      <w:pPr>
        <w:spacing w:line="276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00" w:line="276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3. DO PROCESSO SELETIVO</w:t>
      </w:r>
    </w:p>
    <w:p w:rsidR="00000000" w:rsidDel="00000000" w:rsidP="00000000" w:rsidRDefault="00000000" w:rsidRPr="00000000" w14:paraId="0000001F">
      <w:pPr>
        <w:spacing w:after="200" w:line="276" w:lineRule="auto"/>
        <w:jc w:val="both"/>
        <w:rPr/>
      </w:pPr>
      <w:r w:rsidDel="00000000" w:rsidR="00000000" w:rsidRPr="00000000">
        <w:rPr>
          <w:b w:val="1"/>
          <w:rtl w:val="0"/>
        </w:rPr>
        <w:t xml:space="preserve">3.1</w:t>
      </w:r>
      <w:r w:rsidDel="00000000" w:rsidR="00000000" w:rsidRPr="00000000">
        <w:rPr>
          <w:rtl w:val="0"/>
        </w:rPr>
        <w:t xml:space="preserve"> A seleção será realizada conforme segue: </w:t>
      </w:r>
      <w:r w:rsidDel="00000000" w:rsidR="00000000" w:rsidRPr="00000000">
        <w:rPr>
          <w:color w:val="ff0000"/>
          <w:rtl w:val="0"/>
        </w:rPr>
        <w:t xml:space="preserve">(Deve ser especificada a forma de seleção de candidatos(as), se mediante prova ou entrevista, nota/conceito mínimo para aprovação (por exemplo, igual ou superior a 7) e critérios de classificação. Recomenda-se análise de Histórico Escolar como um dos critérios de avaliação)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200" w:line="276" w:lineRule="auto"/>
        <w:jc w:val="both"/>
        <w:rPr>
          <w:color w:val="ff0000"/>
        </w:rPr>
      </w:pPr>
      <w:r w:rsidDel="00000000" w:rsidR="00000000" w:rsidRPr="00000000">
        <w:rPr>
          <w:b w:val="1"/>
          <w:color w:val="ff0000"/>
          <w:rtl w:val="0"/>
        </w:rPr>
        <w:t xml:space="preserve">3.1.1</w:t>
      </w:r>
      <w:r w:rsidDel="00000000" w:rsidR="00000000" w:rsidRPr="00000000">
        <w:rPr>
          <w:color w:val="ff0000"/>
          <w:rtl w:val="0"/>
        </w:rPr>
        <w:t xml:space="preserve"> Entrevista individual realizada com candidatos(as), na qual será avaliado se as competências e habilidades dos mesmos são compatíveis para execução das atividades propostas, bem como as experiências em atividades relacionadas à temática do projeto. </w:t>
      </w:r>
    </w:p>
    <w:p w:rsidR="00000000" w:rsidDel="00000000" w:rsidP="00000000" w:rsidRDefault="00000000" w:rsidRPr="00000000" w14:paraId="00000021">
      <w:pPr>
        <w:spacing w:after="200" w:line="276" w:lineRule="auto"/>
        <w:jc w:val="both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Pontuação máxima x,x.</w:t>
      </w:r>
    </w:p>
    <w:p w:rsidR="00000000" w:rsidDel="00000000" w:rsidP="00000000" w:rsidRDefault="00000000" w:rsidRPr="00000000" w14:paraId="00000022">
      <w:pPr>
        <w:spacing w:after="200" w:line="276" w:lineRule="auto"/>
        <w:jc w:val="both"/>
        <w:rPr/>
      </w:pPr>
      <w:r w:rsidDel="00000000" w:rsidR="00000000" w:rsidRPr="00000000">
        <w:rPr>
          <w:b w:val="1"/>
          <w:rtl w:val="0"/>
        </w:rPr>
        <w:t xml:space="preserve">3.1.2</w:t>
      </w:r>
      <w:r w:rsidDel="00000000" w:rsidR="00000000" w:rsidRPr="00000000">
        <w:rPr>
          <w:rtl w:val="0"/>
        </w:rPr>
        <w:t xml:space="preserve"> Serão aprovados(as) os(as) candidatos(as) que obtiverem nota final igual ou superior a</w:t>
      </w:r>
      <w:r w:rsidDel="00000000" w:rsidR="00000000" w:rsidRPr="00000000">
        <w:rPr>
          <w:color w:val="ff0000"/>
          <w:rtl w:val="0"/>
        </w:rPr>
        <w:t xml:space="preserve"> x, respeitando o limite máximo de 10,0. </w:t>
      </w:r>
      <w:r w:rsidDel="00000000" w:rsidR="00000000" w:rsidRPr="00000000">
        <w:rPr>
          <w:rtl w:val="0"/>
        </w:rPr>
        <w:t xml:space="preserve">Os(as) demais candidatos(as) serão considerados(as) reprovados(as).</w:t>
      </w:r>
    </w:p>
    <w:p w:rsidR="00000000" w:rsidDel="00000000" w:rsidP="00000000" w:rsidRDefault="00000000" w:rsidRPr="00000000" w14:paraId="00000023">
      <w:pPr>
        <w:spacing w:after="200" w:line="276" w:lineRule="auto"/>
        <w:jc w:val="both"/>
        <w:rPr/>
      </w:pPr>
      <w:r w:rsidDel="00000000" w:rsidR="00000000" w:rsidRPr="00000000">
        <w:rPr>
          <w:b w:val="1"/>
          <w:rtl w:val="0"/>
        </w:rPr>
        <w:t xml:space="preserve">3.1.3</w:t>
      </w:r>
      <w:r w:rsidDel="00000000" w:rsidR="00000000" w:rsidRPr="00000000">
        <w:rPr>
          <w:b w:val="1"/>
          <w:color w:val="ff0000"/>
          <w:rtl w:val="0"/>
        </w:rPr>
        <w:t xml:space="preserve"> </w:t>
      </w:r>
      <w:r w:rsidDel="00000000" w:rsidR="00000000" w:rsidRPr="00000000">
        <w:rPr>
          <w:rtl w:val="0"/>
        </w:rPr>
        <w:t xml:space="preserve">Candidatos(as) aprovados(as) serão classificados(as) na ordem decrescente das notas finais obtidas.</w:t>
      </w:r>
    </w:p>
    <w:p w:rsidR="00000000" w:rsidDel="00000000" w:rsidP="00000000" w:rsidRDefault="00000000" w:rsidRPr="00000000" w14:paraId="00000024">
      <w:pPr>
        <w:spacing w:line="276" w:lineRule="auto"/>
        <w:jc w:val="both"/>
        <w:rPr/>
      </w:pPr>
      <w:r w:rsidDel="00000000" w:rsidR="00000000" w:rsidRPr="00000000">
        <w:rPr>
          <w:b w:val="1"/>
          <w:rtl w:val="0"/>
        </w:rPr>
        <w:t xml:space="preserve">3.2</w:t>
      </w:r>
      <w:r w:rsidDel="00000000" w:rsidR="00000000" w:rsidRPr="00000000">
        <w:rPr>
          <w:rtl w:val="0"/>
        </w:rPr>
        <w:t xml:space="preserve"> A seleção será válida para o período de </w:t>
      </w:r>
      <w:r w:rsidDel="00000000" w:rsidR="00000000" w:rsidRPr="00000000">
        <w:rPr>
          <w:color w:val="ff0000"/>
          <w:rtl w:val="0"/>
        </w:rPr>
        <w:t xml:space="preserve">XXXXX.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76" w:lineRule="auto"/>
        <w:jc w:val="both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76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4. DA BOLSA E DAS VAGAS</w:t>
      </w:r>
    </w:p>
    <w:p w:rsidR="00000000" w:rsidDel="00000000" w:rsidP="00000000" w:rsidRDefault="00000000" w:rsidRPr="00000000" w14:paraId="00000027">
      <w:pPr>
        <w:spacing w:line="276" w:lineRule="auto"/>
        <w:jc w:val="both"/>
        <w:rPr>
          <w:color w:val="ff0000"/>
        </w:rPr>
      </w:pPr>
      <w:r w:rsidDel="00000000" w:rsidR="00000000" w:rsidRPr="00000000">
        <w:rPr>
          <w:rtl w:val="0"/>
        </w:rPr>
        <w:t xml:space="preserve">A bolsa, cujo valor será de</w:t>
      </w:r>
      <w:r w:rsidDel="00000000" w:rsidR="00000000" w:rsidRPr="00000000">
        <w:rPr>
          <w:color w:val="ff0000"/>
          <w:rtl w:val="0"/>
        </w:rPr>
        <w:t xml:space="preserve"> 12/16/20 horas semanais, no valor de R$ xxx,xx mensais (Ensino Médio), R$ xxx,xx mensais (Graduação) ou R$ xxx,xx (Pós Graduação), </w:t>
      </w:r>
      <w:r w:rsidDel="00000000" w:rsidR="00000000" w:rsidRPr="00000000">
        <w:rPr>
          <w:rtl w:val="0"/>
        </w:rPr>
        <w:t xml:space="preserve">terá duração de </w:t>
      </w:r>
      <w:r w:rsidDel="00000000" w:rsidR="00000000" w:rsidRPr="00000000">
        <w:rPr>
          <w:b w:val="1"/>
          <w:rtl w:val="0"/>
        </w:rPr>
        <w:t xml:space="preserve">até 8 meses</w:t>
      </w:r>
      <w:r w:rsidDel="00000000" w:rsidR="00000000" w:rsidRPr="00000000">
        <w:rPr>
          <w:color w:val="ff0000"/>
          <w:rtl w:val="0"/>
        </w:rPr>
        <w:t xml:space="preserve"> (ou até 3 meses no caso de Evento/Curso)</w:t>
      </w:r>
      <w:r w:rsidDel="00000000" w:rsidR="00000000" w:rsidRPr="00000000">
        <w:rPr>
          <w:rtl w:val="0"/>
        </w:rPr>
        <w:t xml:space="preserve">, a partir de </w:t>
      </w:r>
      <w:r w:rsidDel="00000000" w:rsidR="00000000" w:rsidRPr="00000000">
        <w:rPr>
          <w:color w:val="ff0000"/>
          <w:rtl w:val="0"/>
        </w:rPr>
        <w:t xml:space="preserve">01/05/2025 (ou meses específicos em caso de Evento/Curso)</w:t>
      </w:r>
    </w:p>
    <w:p w:rsidR="00000000" w:rsidDel="00000000" w:rsidP="00000000" w:rsidRDefault="00000000" w:rsidRPr="00000000" w14:paraId="00000028">
      <w:pPr>
        <w:spacing w:line="276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Quadro 1</w:t>
      </w:r>
    </w:p>
    <w:tbl>
      <w:tblPr>
        <w:tblStyle w:val="Table2"/>
        <w:tblW w:w="9839.0" w:type="dxa"/>
        <w:jc w:val="left"/>
        <w:tblInd w:w="-30.0" w:type="dxa"/>
        <w:tblLayout w:type="fixed"/>
        <w:tblLook w:val="0600"/>
      </w:tblPr>
      <w:tblGrid>
        <w:gridCol w:w="2205"/>
        <w:gridCol w:w="2174"/>
        <w:gridCol w:w="2176"/>
        <w:gridCol w:w="3284"/>
        <w:tblGridChange w:id="0">
          <w:tblGrid>
            <w:gridCol w:w="2205"/>
            <w:gridCol w:w="2174"/>
            <w:gridCol w:w="2176"/>
            <w:gridCol w:w="328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A">
            <w:pPr>
              <w:widowControl w:val="0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Projeto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B">
            <w:pPr>
              <w:widowControl w:val="0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Vagas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C">
            <w:pPr>
              <w:widowControl w:val="0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Requisitos*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D">
            <w:pPr>
              <w:widowControl w:val="0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Contato para inscrição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E">
            <w:pPr>
              <w:widowControl w:val="0"/>
              <w:spacing w:line="276" w:lineRule="auto"/>
              <w:jc w:val="center"/>
              <w:rPr>
                <w:b w:val="1"/>
                <w:color w:val="ff0000"/>
                <w:highlight w:val="yellow"/>
              </w:rPr>
            </w:pPr>
            <w:r w:rsidDel="00000000" w:rsidR="00000000" w:rsidRPr="00000000">
              <w:rPr>
                <w:color w:val="ff0000"/>
                <w:highlight w:val="yellow"/>
                <w:rtl w:val="0"/>
              </w:rPr>
              <w:t xml:space="preserve">###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F">
            <w:pPr>
              <w:widowControl w:val="0"/>
              <w:spacing w:line="276" w:lineRule="auto"/>
              <w:jc w:val="center"/>
              <w:rPr>
                <w:b w:val="1"/>
                <w:color w:val="ff0000"/>
                <w:highlight w:val="yellow"/>
              </w:rPr>
            </w:pPr>
            <w:r w:rsidDel="00000000" w:rsidR="00000000" w:rsidRPr="00000000">
              <w:rPr>
                <w:color w:val="ff0000"/>
                <w:highlight w:val="yellow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0">
            <w:pPr>
              <w:widowControl w:val="0"/>
              <w:spacing w:line="276" w:lineRule="auto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  <w:t xml:space="preserve">*</w:t>
            </w:r>
            <w:r w:rsidDel="00000000" w:rsidR="00000000" w:rsidRPr="00000000">
              <w:rPr>
                <w:color w:val="ff0000"/>
                <w:highlight w:val="yellow"/>
                <w:rtl w:val="0"/>
              </w:rPr>
              <w:t xml:space="preserve"> Disponibilidade 12/16 ou 20</w:t>
            </w:r>
            <w:r w:rsidDel="00000000" w:rsidR="00000000" w:rsidRPr="00000000">
              <w:rPr>
                <w:color w:val="ff0000"/>
                <w:rtl w:val="0"/>
              </w:rPr>
              <w:t xml:space="preserve"> horas semanais;</w:t>
            </w:r>
          </w:p>
          <w:p w:rsidR="00000000" w:rsidDel="00000000" w:rsidP="00000000" w:rsidRDefault="00000000" w:rsidRPr="00000000" w14:paraId="00000031">
            <w:pPr>
              <w:widowControl w:val="0"/>
              <w:spacing w:line="276" w:lineRule="auto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* Estar regularmente matriculado em curso de graduação da UFSM; ou,caso de aluno/a de ensino médio “externos a UFSM”, o/a mesmo/a deve estar vinculado à projeto da instituição, registrado como “participante externo” no Portal de Projetos</w:t>
            </w:r>
          </w:p>
          <w:p w:rsidR="00000000" w:rsidDel="00000000" w:rsidP="00000000" w:rsidRDefault="00000000" w:rsidRPr="00000000" w14:paraId="00000032">
            <w:pPr>
              <w:widowControl w:val="0"/>
              <w:spacing w:line="276" w:lineRule="auto"/>
              <w:rPr>
                <w:b w:val="1"/>
                <w:color w:val="ff0000"/>
                <w:highlight w:val="yellow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* </w:t>
            </w:r>
            <w:r w:rsidDel="00000000" w:rsidR="00000000" w:rsidRPr="00000000">
              <w:rPr>
                <w:color w:val="ff0000"/>
                <w:highlight w:val="yellow"/>
                <w:rtl w:val="0"/>
              </w:rPr>
              <w:t xml:space="preserve">outros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3">
            <w:pPr>
              <w:widowControl w:val="0"/>
              <w:spacing w:line="276" w:lineRule="auto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  <w:t xml:space="preserve">A inscrição será realizada através do e-mail</w:t>
            </w:r>
            <w:r w:rsidDel="00000000" w:rsidR="00000000" w:rsidRPr="00000000">
              <w:rPr>
                <w:highlight w:val="yellow"/>
                <w:rtl w:val="0"/>
              </w:rPr>
              <w:t xml:space="preserve"> </w:t>
            </w:r>
            <w:r w:rsidDel="00000000" w:rsidR="00000000" w:rsidRPr="00000000">
              <w:rPr>
                <w:color w:val="ff0000"/>
                <w:highlight w:val="yellow"/>
                <w:rtl w:val="0"/>
              </w:rPr>
              <w:t xml:space="preserve">###</w:t>
            </w:r>
            <w:r w:rsidDel="00000000" w:rsidR="00000000" w:rsidRPr="00000000">
              <w:rPr>
                <w:color w:val="ff0000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34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widowControl w:val="0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As entrevistas seguirão Cronograma conforme item 5 deste edital, realizadas pelo Google Meet, com link da sala a ser enviado a/ao candidata/o por e-mail no ato de deferimento de inscrição.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spacing w:line="276" w:lineRule="auto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200" w:line="276" w:lineRule="auto"/>
        <w:jc w:val="both"/>
        <w:rPr>
          <w:b w:val="1"/>
          <w:color w:val="00000a"/>
        </w:rPr>
      </w:pPr>
      <w:r w:rsidDel="00000000" w:rsidR="00000000" w:rsidRPr="00000000">
        <w:rPr>
          <w:b w:val="1"/>
          <w:color w:val="00000a"/>
          <w:rtl w:val="0"/>
        </w:rPr>
        <w:t xml:space="preserve">5. DO BOLSISTA/ESTUDANTE</w:t>
      </w:r>
    </w:p>
    <w:p w:rsidR="00000000" w:rsidDel="00000000" w:rsidP="00000000" w:rsidRDefault="00000000" w:rsidRPr="00000000" w14:paraId="00000038">
      <w:pPr>
        <w:spacing w:after="200" w:line="276" w:lineRule="auto"/>
        <w:jc w:val="both"/>
        <w:rPr/>
      </w:pPr>
      <w:r w:rsidDel="00000000" w:rsidR="00000000" w:rsidRPr="00000000">
        <w:rPr>
          <w:b w:val="1"/>
          <w:color w:val="00000a"/>
          <w:rtl w:val="0"/>
        </w:rPr>
        <w:t xml:space="preserve">5.1 </w:t>
      </w:r>
      <w:r w:rsidDel="00000000" w:rsidR="00000000" w:rsidRPr="00000000">
        <w:rPr>
          <w:color w:val="00000a"/>
          <w:rtl w:val="0"/>
        </w:rPr>
        <w:t xml:space="preserve">São requisitos exigidos do(a) estudante para o recebimento da bolsa: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200" w:line="276" w:lineRule="auto"/>
        <w:jc w:val="both"/>
        <w:rPr/>
      </w:pPr>
      <w:r w:rsidDel="00000000" w:rsidR="00000000" w:rsidRPr="00000000">
        <w:rPr>
          <w:b w:val="1"/>
          <w:color w:val="00000a"/>
          <w:rtl w:val="0"/>
        </w:rPr>
        <w:t xml:space="preserve">5.1.1 </w:t>
      </w:r>
      <w:r w:rsidDel="00000000" w:rsidR="00000000" w:rsidRPr="00000000">
        <w:rPr>
          <w:rtl w:val="0"/>
        </w:rPr>
        <w:t xml:space="preserve">Estar regularmente matriculado(a) na UFSM no ensino médio, técnico, tecnológico ou superior (graduação em Licenciatura, Bacharelado e Tecnólogos) ou Pós-Graduação até o período final de vigência da bolsa. </w:t>
      </w:r>
    </w:p>
    <w:p w:rsidR="00000000" w:rsidDel="00000000" w:rsidP="00000000" w:rsidRDefault="00000000" w:rsidRPr="00000000" w14:paraId="0000003A">
      <w:pPr>
        <w:spacing w:after="200" w:before="200" w:line="276" w:lineRule="auto"/>
        <w:jc w:val="both"/>
        <w:rPr>
          <w:color w:val="ff0000"/>
        </w:rPr>
      </w:pPr>
      <w:r w:rsidDel="00000000" w:rsidR="00000000" w:rsidRPr="00000000">
        <w:rPr>
          <w:b w:val="1"/>
          <w:rtl w:val="0"/>
        </w:rPr>
        <w:t xml:space="preserve">5.1.2</w:t>
      </w:r>
      <w:r w:rsidDel="00000000" w:rsidR="00000000" w:rsidRPr="00000000">
        <w:rPr>
          <w:rtl w:val="0"/>
        </w:rPr>
        <w:t xml:space="preserve"> Em caso de </w:t>
      </w:r>
      <w:r w:rsidDel="00000000" w:rsidR="00000000" w:rsidRPr="00000000">
        <w:rPr>
          <w:b w:val="1"/>
          <w:rtl w:val="0"/>
        </w:rPr>
        <w:t xml:space="preserve">aluno/a de ensino médio “externos a UFSM”</w:t>
      </w:r>
      <w:r w:rsidDel="00000000" w:rsidR="00000000" w:rsidRPr="00000000">
        <w:rPr>
          <w:rtl w:val="0"/>
        </w:rPr>
        <w:t xml:space="preserve">, o/a mesmo/a deve estar vinculado à projeto da instituição, atendendo ao Art. 3º da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Resolução N. 176/2024 da UFSM</w:t>
        </w:r>
      </w:hyperlink>
      <w:r w:rsidDel="00000000" w:rsidR="00000000" w:rsidRPr="00000000">
        <w:rPr>
          <w:rtl w:val="0"/>
        </w:rPr>
        <w:t xml:space="preserve">, estando registrado no portal de projetos como “participante externo”.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200" w:line="276" w:lineRule="auto"/>
        <w:jc w:val="both"/>
        <w:rPr>
          <w:shd w:fill="ff9900" w:val="clear"/>
        </w:rPr>
      </w:pPr>
      <w:r w:rsidDel="00000000" w:rsidR="00000000" w:rsidRPr="00000000">
        <w:rPr>
          <w:b w:val="1"/>
          <w:color w:val="00000a"/>
          <w:rtl w:val="0"/>
        </w:rPr>
        <w:t xml:space="preserve">5.1.3 </w:t>
      </w:r>
      <w:r w:rsidDel="00000000" w:rsidR="00000000" w:rsidRPr="00000000">
        <w:rPr>
          <w:color w:val="00000a"/>
          <w:rtl w:val="0"/>
        </w:rPr>
        <w:t xml:space="preserve">Ter sido aprovado(a) em seleção pública realizada por coordenador(a) do projeto mediante edital em conformidade com a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Resolução N. 176/2024 da UFSM</w:t>
        </w:r>
      </w:hyperlink>
      <w:r w:rsidDel="00000000" w:rsidR="00000000" w:rsidRPr="00000000">
        <w:rPr>
          <w:color w:val="00000a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200" w:line="276" w:lineRule="auto"/>
        <w:jc w:val="both"/>
        <w:rPr/>
      </w:pPr>
      <w:r w:rsidDel="00000000" w:rsidR="00000000" w:rsidRPr="00000000">
        <w:rPr>
          <w:b w:val="1"/>
          <w:color w:val="00000a"/>
          <w:rtl w:val="0"/>
        </w:rPr>
        <w:t xml:space="preserve">5.1.4 </w:t>
      </w:r>
      <w:r w:rsidDel="00000000" w:rsidR="00000000" w:rsidRPr="00000000">
        <w:rPr>
          <w:color w:val="00000a"/>
          <w:rtl w:val="0"/>
        </w:rPr>
        <w:t xml:space="preserve">Estar registrado(a) no projeto de extensão vigente, na categoria de “participante’’, ou “colaborador”, </w:t>
      </w:r>
      <w:r w:rsidDel="00000000" w:rsidR="00000000" w:rsidRPr="00000000">
        <w:rPr>
          <w:rtl w:val="0"/>
        </w:rPr>
        <w:t xml:space="preserve">ou “participante externo”, em caso de aluno/a de ensino médio “externos a UFSM”,</w:t>
      </w:r>
      <w:r w:rsidDel="00000000" w:rsidR="00000000" w:rsidRPr="00000000">
        <w:rPr>
          <w:color w:val="00000a"/>
          <w:rtl w:val="0"/>
        </w:rPr>
        <w:t xml:space="preserve"> em período concomitante ao do pagamento das bolsas, sendo facultada a existência de outras participações em períodos disti</w:t>
      </w:r>
      <w:r w:rsidDel="00000000" w:rsidR="00000000" w:rsidRPr="00000000">
        <w:rPr>
          <w:rtl w:val="0"/>
        </w:rPr>
        <w:t xml:space="preserve">ntos.</w:t>
      </w:r>
    </w:p>
    <w:p w:rsidR="00000000" w:rsidDel="00000000" w:rsidP="00000000" w:rsidRDefault="00000000" w:rsidRPr="00000000" w14:paraId="0000003D">
      <w:pPr>
        <w:spacing w:after="200" w:line="276" w:lineRule="auto"/>
        <w:jc w:val="both"/>
        <w:rPr/>
      </w:pPr>
      <w:r w:rsidDel="00000000" w:rsidR="00000000" w:rsidRPr="00000000">
        <w:rPr>
          <w:b w:val="1"/>
          <w:color w:val="00000a"/>
          <w:rtl w:val="0"/>
        </w:rPr>
        <w:t xml:space="preserve">5.1.5 </w:t>
      </w:r>
      <w:r w:rsidDel="00000000" w:rsidR="00000000" w:rsidRPr="00000000">
        <w:rPr>
          <w:rtl w:val="0"/>
        </w:rPr>
        <w:t xml:space="preserve">Ter os dados pessoais atualizados (e-mail e telefone) na Coordenadoria de Registro e Matrícula (COREM) , no Portal do Aluno e na Plataforma Lattes.</w:t>
      </w:r>
    </w:p>
    <w:p w:rsidR="00000000" w:rsidDel="00000000" w:rsidP="00000000" w:rsidRDefault="00000000" w:rsidRPr="00000000" w14:paraId="0000003E">
      <w:pPr>
        <w:spacing w:after="200" w:line="276" w:lineRule="auto"/>
        <w:jc w:val="both"/>
        <w:rPr>
          <w:b w:val="1"/>
        </w:rPr>
      </w:pPr>
      <w:r w:rsidDel="00000000" w:rsidR="00000000" w:rsidRPr="00000000">
        <w:rPr>
          <w:b w:val="1"/>
          <w:color w:val="00000a"/>
          <w:rtl w:val="0"/>
        </w:rPr>
        <w:t xml:space="preserve">5.1.6 Possuir conta-corrente pessoal e individual</w:t>
      </w:r>
      <w:r w:rsidDel="00000000" w:rsidR="00000000" w:rsidRPr="00000000">
        <w:rPr>
          <w:color w:val="00000a"/>
          <w:rtl w:val="0"/>
        </w:rPr>
        <w:t xml:space="preserve"> em banco compatível com o sistema da instituição, para viabilizar pagamento da bolsa. </w:t>
      </w:r>
      <w:r w:rsidDel="00000000" w:rsidR="00000000" w:rsidRPr="00000000">
        <w:rPr>
          <w:b w:val="1"/>
          <w:color w:val="00000a"/>
          <w:rtl w:val="0"/>
        </w:rPr>
        <w:t xml:space="preserve">Não será permitida conta poupança ou conta conjunta.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200" w:line="276" w:lineRule="auto"/>
        <w:jc w:val="both"/>
        <w:rPr/>
      </w:pPr>
      <w:r w:rsidDel="00000000" w:rsidR="00000000" w:rsidRPr="00000000">
        <w:rPr>
          <w:b w:val="1"/>
          <w:color w:val="00000a"/>
          <w:rtl w:val="0"/>
        </w:rPr>
        <w:t xml:space="preserve">5.1.7 </w:t>
      </w:r>
      <w:r w:rsidDel="00000000" w:rsidR="00000000" w:rsidRPr="00000000">
        <w:rPr>
          <w:color w:val="00000a"/>
          <w:rtl w:val="0"/>
        </w:rPr>
        <w:t xml:space="preserve">Não ter outra bolsa de qualquer natureza, salvo bolsas e benefícios que possuam a finalidade de contribuir para a permanência e a diplomação de estudantes em situação de vulnerabilidade social, ou bolsa FIEX.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200" w:line="276" w:lineRule="auto"/>
        <w:jc w:val="both"/>
        <w:rPr/>
      </w:pPr>
      <w:r w:rsidDel="00000000" w:rsidR="00000000" w:rsidRPr="00000000">
        <w:rPr>
          <w:b w:val="1"/>
          <w:color w:val="00000a"/>
          <w:rtl w:val="0"/>
        </w:rPr>
        <w:t xml:space="preserve">5.1.8 </w:t>
      </w:r>
      <w:r w:rsidDel="00000000" w:rsidR="00000000" w:rsidRPr="00000000">
        <w:rPr>
          <w:color w:val="00000a"/>
          <w:rtl w:val="0"/>
        </w:rPr>
        <w:t xml:space="preserve">Ter disponibilidade para cumprir as atividades constantes no plano de atividades da bolsa, a ser proposto pelo(a) coordenador(a) no ato da inscrição, </w:t>
      </w:r>
      <w:r w:rsidDel="00000000" w:rsidR="00000000" w:rsidRPr="00000000">
        <w:rPr>
          <w:color w:val="ff0000"/>
          <w:rtl w:val="0"/>
        </w:rPr>
        <w:t xml:space="preserve">conforme requisitos descritos no “quadro 1”</w:t>
      </w:r>
      <w:r w:rsidDel="00000000" w:rsidR="00000000" w:rsidRPr="00000000">
        <w:rPr>
          <w:color w:val="00000a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200" w:line="276" w:lineRule="auto"/>
        <w:jc w:val="both"/>
        <w:rPr/>
      </w:pPr>
      <w:r w:rsidDel="00000000" w:rsidR="00000000" w:rsidRPr="00000000">
        <w:rPr>
          <w:b w:val="1"/>
          <w:color w:val="00000a"/>
          <w:rtl w:val="0"/>
        </w:rPr>
        <w:t xml:space="preserve">5.1.9 </w:t>
      </w:r>
      <w:r w:rsidDel="00000000" w:rsidR="00000000" w:rsidRPr="00000000">
        <w:rPr>
          <w:color w:val="00000a"/>
          <w:rtl w:val="0"/>
        </w:rPr>
        <w:t xml:space="preserve">Manter as condições de habilitação da indicação no período de vigência da bolsa.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200" w:line="276" w:lineRule="auto"/>
        <w:jc w:val="both"/>
        <w:rPr/>
      </w:pPr>
      <w:r w:rsidDel="00000000" w:rsidR="00000000" w:rsidRPr="00000000">
        <w:rPr>
          <w:b w:val="1"/>
          <w:color w:val="00000a"/>
          <w:rtl w:val="0"/>
        </w:rPr>
        <w:t xml:space="preserve">5.2 </w:t>
      </w:r>
      <w:r w:rsidDel="00000000" w:rsidR="00000000" w:rsidRPr="00000000">
        <w:rPr>
          <w:color w:val="00000a"/>
          <w:rtl w:val="0"/>
        </w:rPr>
        <w:t xml:space="preserve">São obrigações do(a) bolsista: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200" w:line="276" w:lineRule="auto"/>
        <w:jc w:val="both"/>
        <w:rPr/>
      </w:pPr>
      <w:r w:rsidDel="00000000" w:rsidR="00000000" w:rsidRPr="00000000">
        <w:rPr>
          <w:b w:val="1"/>
          <w:color w:val="00000a"/>
          <w:rtl w:val="0"/>
        </w:rPr>
        <w:t xml:space="preserve">5.2.1 </w:t>
      </w:r>
      <w:r w:rsidDel="00000000" w:rsidR="00000000" w:rsidRPr="00000000">
        <w:rPr>
          <w:rtl w:val="0"/>
        </w:rPr>
        <w:t xml:space="preserve">Participar do Curso de Direitos Humanos e/ou Curso de Extensão a serem ofertados, respectivamente pelo Observatório de Direitos Humanos (ODH) e pela Coordenadoria de Articulação e Fomento à Extensão (CAFE/PRE);</w:t>
      </w:r>
    </w:p>
    <w:p w:rsidR="00000000" w:rsidDel="00000000" w:rsidP="00000000" w:rsidRDefault="00000000" w:rsidRPr="00000000" w14:paraId="00000044">
      <w:pPr>
        <w:spacing w:after="200" w:line="276" w:lineRule="auto"/>
        <w:jc w:val="both"/>
        <w:rPr>
          <w:color w:val="00000a"/>
        </w:rPr>
      </w:pPr>
      <w:r w:rsidDel="00000000" w:rsidR="00000000" w:rsidRPr="00000000">
        <w:rPr>
          <w:color w:val="00000a"/>
          <w:rtl w:val="0"/>
        </w:rPr>
        <w:t xml:space="preserve">5.2.3 </w:t>
      </w:r>
      <w:r w:rsidDel="00000000" w:rsidR="00000000" w:rsidRPr="00000000">
        <w:rPr>
          <w:rtl w:val="0"/>
        </w:rPr>
        <w:t xml:space="preserve">Participar, no ano de vigência da bolsa, de reuniões/encontros/formações sempre que solicitado pela Pró-Reitoria de Extensão.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200" w:line="276" w:lineRule="auto"/>
        <w:jc w:val="both"/>
        <w:rPr>
          <w:color w:val="ff0000"/>
        </w:rPr>
      </w:pPr>
      <w:r w:rsidDel="00000000" w:rsidR="00000000" w:rsidRPr="00000000">
        <w:rPr>
          <w:rtl w:val="0"/>
        </w:rPr>
        <w:t xml:space="preserve">5.2.4</w:t>
      </w:r>
      <w:r w:rsidDel="00000000" w:rsidR="00000000" w:rsidRPr="00000000">
        <w:rPr>
          <w:color w:val="00000a"/>
          <w:rtl w:val="0"/>
        </w:rPr>
        <w:t xml:space="preserve"> Cumprir o plano de atividades da bolsa, respeitando a jornada semanal </w:t>
      </w:r>
      <w:r w:rsidDel="00000000" w:rsidR="00000000" w:rsidRPr="00000000">
        <w:rPr>
          <w:color w:val="ff0000"/>
          <w:rtl w:val="0"/>
        </w:rPr>
        <w:t xml:space="preserve">estabelecida nos requisitos descritos no “quadro 1”. </w:t>
      </w:r>
    </w:p>
    <w:p w:rsidR="00000000" w:rsidDel="00000000" w:rsidP="00000000" w:rsidRDefault="00000000" w:rsidRPr="00000000" w14:paraId="00000046">
      <w:pPr>
        <w:spacing w:after="200" w:line="276" w:lineRule="auto"/>
        <w:jc w:val="both"/>
        <w:rPr>
          <w:b w:val="1"/>
          <w:color w:val="00000a"/>
        </w:rPr>
      </w:pPr>
      <w:r w:rsidDel="00000000" w:rsidR="00000000" w:rsidRPr="00000000">
        <w:rPr>
          <w:color w:val="00000a"/>
          <w:rtl w:val="0"/>
        </w:rPr>
        <w:t xml:space="preserve">5.2.5 Manter comunicação regular com o(a) coordenador(a) do projeto, atendendo prontamente às solicitações e demandas relacionadas ao plano de trabalho, esclarecendo dúvidas e fornecendo informações relevantes para assegurar o cumprimento das atividades previstas durante a execução da bolsa.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200" w:line="276" w:lineRule="auto"/>
        <w:jc w:val="both"/>
        <w:rPr>
          <w:color w:val="00000a"/>
        </w:rPr>
      </w:pPr>
      <w:r w:rsidDel="00000000" w:rsidR="00000000" w:rsidRPr="00000000">
        <w:rPr>
          <w:color w:val="00000a"/>
          <w:rtl w:val="0"/>
        </w:rPr>
        <w:t xml:space="preserve">5.3</w:t>
      </w:r>
      <w:r w:rsidDel="00000000" w:rsidR="00000000" w:rsidRPr="00000000">
        <w:rPr>
          <w:b w:val="1"/>
          <w:color w:val="00000a"/>
          <w:rtl w:val="0"/>
        </w:rPr>
        <w:t xml:space="preserve"> </w:t>
      </w:r>
      <w:r w:rsidDel="00000000" w:rsidR="00000000" w:rsidRPr="00000000">
        <w:rPr>
          <w:color w:val="00000a"/>
          <w:rtl w:val="0"/>
        </w:rPr>
        <w:t xml:space="preserve">O não atendimento aos itens acima mencionados implicará no cancelamento da bolsa.</w:t>
      </w:r>
    </w:p>
    <w:p w:rsidR="00000000" w:rsidDel="00000000" w:rsidP="00000000" w:rsidRDefault="00000000" w:rsidRPr="00000000" w14:paraId="00000048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line="276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6. DA DIVULGAÇÃO DOS RESULTADOS E CLASSIFICAÇÃO </w:t>
      </w:r>
    </w:p>
    <w:p w:rsidR="00000000" w:rsidDel="00000000" w:rsidP="00000000" w:rsidRDefault="00000000" w:rsidRPr="00000000" w14:paraId="0000004A">
      <w:pPr>
        <w:spacing w:line="276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200" w:line="276" w:lineRule="auto"/>
        <w:jc w:val="both"/>
        <w:rPr/>
      </w:pPr>
      <w:r w:rsidDel="00000000" w:rsidR="00000000" w:rsidRPr="00000000">
        <w:rPr>
          <w:b w:val="1"/>
          <w:rtl w:val="0"/>
        </w:rPr>
        <w:t xml:space="preserve">6.1</w:t>
      </w:r>
      <w:r w:rsidDel="00000000" w:rsidR="00000000" w:rsidRPr="00000000">
        <w:rPr>
          <w:rtl w:val="0"/>
        </w:rPr>
        <w:t xml:space="preserve"> Os resultados serão divulgados no site da Pró-Reitoria de Extensão (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https://www.ufsm.br/pro-reitorias/pre/oportunidades-de-bolsas-de-extensao</w:t>
        </w:r>
      </w:hyperlink>
      <w:r w:rsidDel="00000000" w:rsidR="00000000" w:rsidRPr="00000000">
        <w:rPr>
          <w:rtl w:val="0"/>
        </w:rPr>
        <w:t xml:space="preserve">).</w:t>
      </w:r>
    </w:p>
    <w:p w:rsidR="00000000" w:rsidDel="00000000" w:rsidP="00000000" w:rsidRDefault="00000000" w:rsidRPr="00000000" w14:paraId="0000004C">
      <w:pPr>
        <w:spacing w:after="200" w:line="276" w:lineRule="auto"/>
        <w:jc w:val="both"/>
        <w:rPr/>
      </w:pPr>
      <w:r w:rsidDel="00000000" w:rsidR="00000000" w:rsidRPr="00000000">
        <w:rPr>
          <w:b w:val="1"/>
          <w:rtl w:val="0"/>
        </w:rPr>
        <w:t xml:space="preserve">6.2</w:t>
      </w:r>
      <w:r w:rsidDel="00000000" w:rsidR="00000000" w:rsidRPr="00000000">
        <w:rPr>
          <w:rtl w:val="0"/>
        </w:rPr>
        <w:t xml:space="preserve"> Os(as) candidatos(as) aprovados(as) serão classificados(as) na ordem decrescente das notas finais obtidas.</w:t>
      </w:r>
      <w:r w:rsidDel="00000000" w:rsidR="00000000" w:rsidRPr="00000000">
        <w:rPr>
          <w:color w:val="ff0000"/>
          <w:rtl w:val="0"/>
        </w:rPr>
        <w:t xml:space="preserve"> </w:t>
      </w:r>
      <w:r w:rsidDel="00000000" w:rsidR="00000000" w:rsidRPr="00000000">
        <w:rPr>
          <w:rtl w:val="0"/>
        </w:rPr>
        <w:t xml:space="preserve">Em caso de empate, serão considerados os seguintes critérios: </w:t>
      </w:r>
    </w:p>
    <w:p w:rsidR="00000000" w:rsidDel="00000000" w:rsidP="00000000" w:rsidRDefault="00000000" w:rsidRPr="00000000" w14:paraId="0000004D">
      <w:pPr>
        <w:spacing w:after="200" w:line="276" w:lineRule="auto"/>
        <w:jc w:val="both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6.2.1 Análise dos horários disponíveis para o desenvolvimento das atividades propostas;</w:t>
      </w:r>
    </w:p>
    <w:p w:rsidR="00000000" w:rsidDel="00000000" w:rsidP="00000000" w:rsidRDefault="00000000" w:rsidRPr="00000000" w14:paraId="0000004E">
      <w:pPr>
        <w:spacing w:after="200" w:line="276" w:lineRule="auto"/>
        <w:jc w:val="both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6.2.2 Será dada preferência a estudantes com experiência e atividades relacionadas à temática do projeto. </w:t>
      </w:r>
    </w:p>
    <w:p w:rsidR="00000000" w:rsidDel="00000000" w:rsidP="00000000" w:rsidRDefault="00000000" w:rsidRPr="00000000" w14:paraId="0000004F">
      <w:pPr>
        <w:spacing w:after="200" w:line="276" w:lineRule="auto"/>
        <w:jc w:val="both"/>
        <w:rPr/>
      </w:pPr>
      <w:r w:rsidDel="00000000" w:rsidR="00000000" w:rsidRPr="00000000">
        <w:rPr>
          <w:b w:val="1"/>
          <w:rtl w:val="0"/>
        </w:rPr>
        <w:t xml:space="preserve">6.4</w:t>
      </w:r>
      <w:r w:rsidDel="00000000" w:rsidR="00000000" w:rsidRPr="00000000">
        <w:rPr>
          <w:rtl w:val="0"/>
        </w:rPr>
        <w:t xml:space="preserve"> Os(as) candidatos(as) aprovados(as) através da divulgação do Resultado Final deverão </w:t>
      </w:r>
      <w:r w:rsidDel="00000000" w:rsidR="00000000" w:rsidRPr="00000000">
        <w:rPr>
          <w:color w:val="ff0000"/>
          <w:rtl w:val="0"/>
        </w:rPr>
        <w:t xml:space="preserve">entregar, diretamente para o(a) Coordenador(a) do Projeto, documento comprobatório dos dados bancários (banco, agência e conta corrente) que serão utilizados para recebimento da bolsa.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200" w:line="276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7. DAS DISPOSIÇÕES GERAIS</w:t>
      </w:r>
    </w:p>
    <w:p w:rsidR="00000000" w:rsidDel="00000000" w:rsidP="00000000" w:rsidRDefault="00000000" w:rsidRPr="00000000" w14:paraId="00000051">
      <w:pPr>
        <w:spacing w:after="200" w:line="276" w:lineRule="auto"/>
        <w:jc w:val="both"/>
        <w:rPr/>
      </w:pPr>
      <w:r w:rsidDel="00000000" w:rsidR="00000000" w:rsidRPr="00000000">
        <w:rPr>
          <w:b w:val="1"/>
          <w:rtl w:val="0"/>
        </w:rPr>
        <w:t xml:space="preserve">7.1</w:t>
      </w:r>
      <w:r w:rsidDel="00000000" w:rsidR="00000000" w:rsidRPr="00000000">
        <w:rPr>
          <w:rtl w:val="0"/>
        </w:rPr>
        <w:t xml:space="preserve"> Os casos omissos serão resolvidos pelos(as) </w:t>
      </w:r>
      <w:r w:rsidDel="00000000" w:rsidR="00000000" w:rsidRPr="00000000">
        <w:rPr>
          <w:color w:val="ff0000"/>
          <w:rtl w:val="0"/>
        </w:rPr>
        <w:t xml:space="preserve">Coordenadores(as) dos Projetos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52">
      <w:pPr>
        <w:spacing w:after="200" w:line="276" w:lineRule="auto"/>
        <w:jc w:val="both"/>
        <w:rPr/>
      </w:pPr>
      <w:r w:rsidDel="00000000" w:rsidR="00000000" w:rsidRPr="00000000">
        <w:rPr>
          <w:b w:val="1"/>
          <w:rtl w:val="0"/>
        </w:rPr>
        <w:t xml:space="preserve">7.2</w:t>
      </w:r>
      <w:r w:rsidDel="00000000" w:rsidR="00000000" w:rsidRPr="00000000">
        <w:rPr>
          <w:rtl w:val="0"/>
        </w:rPr>
        <w:t xml:space="preserve"> Outras informações podem ser obtidas pelo e-mail </w:t>
      </w:r>
      <w:hyperlink r:id="rId9">
        <w:r w:rsidDel="00000000" w:rsidR="00000000" w:rsidRPr="00000000">
          <w:rPr>
            <w:color w:val="ff0000"/>
            <w:u w:val="single"/>
            <w:rtl w:val="0"/>
          </w:rPr>
          <w:t xml:space="preserve">xx</w:t>
        </w:r>
      </w:hyperlink>
      <w:r w:rsidDel="00000000" w:rsidR="00000000" w:rsidRPr="00000000">
        <w:rPr>
          <w:rtl w:val="0"/>
        </w:rPr>
        <w:t xml:space="preserve"> ou pelo telefone </w:t>
      </w:r>
      <w:r w:rsidDel="00000000" w:rsidR="00000000" w:rsidRPr="00000000">
        <w:rPr>
          <w:color w:val="ff0000"/>
          <w:rtl w:val="0"/>
        </w:rPr>
        <w:t xml:space="preserve">xxx</w:t>
      </w:r>
      <w:r w:rsidDel="00000000" w:rsidR="00000000" w:rsidRPr="00000000">
        <w:rPr>
          <w:rtl w:val="0"/>
        </w:rPr>
        <w:t xml:space="preserve">-</w:t>
      </w:r>
      <w:r w:rsidDel="00000000" w:rsidR="00000000" w:rsidRPr="00000000">
        <w:rPr>
          <w:color w:val="ff0000"/>
          <w:rtl w:val="0"/>
        </w:rPr>
        <w:t xml:space="preserve">xxxx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53">
      <w:pPr>
        <w:spacing w:after="200" w:line="276" w:lineRule="auto"/>
        <w:jc w:val="right"/>
        <w:rPr>
          <w:color w:val="ff0000"/>
        </w:rPr>
      </w:pPr>
      <w:r w:rsidDel="00000000" w:rsidR="00000000" w:rsidRPr="00000000">
        <w:rPr>
          <w:rtl w:val="0"/>
        </w:rPr>
        <w:t xml:space="preserve">Santa Maria, </w:t>
      </w:r>
      <w:r w:rsidDel="00000000" w:rsidR="00000000" w:rsidRPr="00000000">
        <w:rPr>
          <w:color w:val="ff0000"/>
          <w:rtl w:val="0"/>
        </w:rPr>
        <w:t xml:space="preserve">xx</w:t>
      </w:r>
      <w:r w:rsidDel="00000000" w:rsidR="00000000" w:rsidRPr="00000000">
        <w:rPr>
          <w:rtl w:val="0"/>
        </w:rPr>
        <w:t xml:space="preserve"> de </w:t>
      </w:r>
      <w:r w:rsidDel="00000000" w:rsidR="00000000" w:rsidRPr="00000000">
        <w:rPr>
          <w:color w:val="ff0000"/>
          <w:rtl w:val="0"/>
        </w:rPr>
        <w:t xml:space="preserve">xx</w:t>
      </w:r>
      <w:r w:rsidDel="00000000" w:rsidR="00000000" w:rsidRPr="00000000">
        <w:rPr>
          <w:rtl w:val="0"/>
        </w:rPr>
        <w:t xml:space="preserve"> de </w:t>
      </w:r>
      <w:r w:rsidDel="00000000" w:rsidR="00000000" w:rsidRPr="00000000">
        <w:rPr>
          <w:color w:val="ff0000"/>
          <w:rtl w:val="0"/>
        </w:rPr>
        <w:t xml:space="preserve">xxxxx</w:t>
      </w:r>
    </w:p>
    <w:p w:rsidR="00000000" w:rsidDel="00000000" w:rsidP="00000000" w:rsidRDefault="00000000" w:rsidRPr="00000000" w14:paraId="00000054">
      <w:pPr>
        <w:spacing w:after="200" w:line="276" w:lineRule="auto"/>
        <w:jc w:val="right"/>
        <w:rPr>
          <w:b w:val="1"/>
        </w:rPr>
      </w:pPr>
      <w:r w:rsidDel="00000000" w:rsidR="00000000" w:rsidRPr="00000000">
        <w:rPr>
          <w:color w:val="ff0000"/>
          <w:rtl w:val="0"/>
        </w:rPr>
        <w:t xml:space="preserve">Nome, cargo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line="240" w:lineRule="auto"/>
        <w:ind w:firstLine="57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line="240" w:lineRule="auto"/>
        <w:ind w:firstLine="57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line="240" w:lineRule="auto"/>
        <w:ind w:firstLine="57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MODELO DE TERMO DE COMPROMISSO DE BOLSISTA</w:t>
      </w:r>
    </w:p>
    <w:p w:rsidR="00000000" w:rsidDel="00000000" w:rsidP="00000000" w:rsidRDefault="00000000" w:rsidRPr="00000000" w14:paraId="00000058">
      <w:pPr>
        <w:spacing w:line="240" w:lineRule="auto"/>
        <w:ind w:firstLine="57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line="360" w:lineRule="auto"/>
        <w:ind w:firstLine="964"/>
        <w:jc w:val="both"/>
        <w:rPr>
          <w:b w:val="1"/>
        </w:rPr>
      </w:pPr>
      <w:r w:rsidDel="00000000" w:rsidR="00000000" w:rsidRPr="00000000">
        <w:rPr>
          <w:rtl w:val="0"/>
        </w:rPr>
        <w:t xml:space="preserve">Declaro, para os devidos fins, que eu, </w:t>
      </w:r>
      <w:r w:rsidDel="00000000" w:rsidR="00000000" w:rsidRPr="00000000">
        <w:rPr>
          <w:color w:val="ff3333"/>
          <w:rtl w:val="0"/>
        </w:rPr>
        <w:t xml:space="preserve">nome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color w:val="ff3333"/>
          <w:rtl w:val="0"/>
        </w:rPr>
        <w:t xml:space="preserve">nacionalidade</w:t>
      </w:r>
      <w:r w:rsidDel="00000000" w:rsidR="00000000" w:rsidRPr="00000000">
        <w:rPr>
          <w:rtl w:val="0"/>
        </w:rPr>
        <w:t xml:space="preserve">, residente na </w:t>
      </w:r>
      <w:r w:rsidDel="00000000" w:rsidR="00000000" w:rsidRPr="00000000">
        <w:rPr>
          <w:color w:val="ff3333"/>
          <w:rtl w:val="0"/>
        </w:rPr>
        <w:t xml:space="preserve">endereço</w:t>
      </w:r>
      <w:r w:rsidDel="00000000" w:rsidR="00000000" w:rsidRPr="00000000">
        <w:rPr>
          <w:rtl w:val="0"/>
        </w:rPr>
        <w:t xml:space="preserve">, CPF nº </w:t>
      </w:r>
      <w:r w:rsidDel="00000000" w:rsidR="00000000" w:rsidRPr="00000000">
        <w:rPr>
          <w:color w:val="ff0000"/>
          <w:rtl w:val="0"/>
        </w:rPr>
        <w:t xml:space="preserve">xxxxxx</w:t>
      </w:r>
      <w:r w:rsidDel="00000000" w:rsidR="00000000" w:rsidRPr="00000000">
        <w:rPr>
          <w:rtl w:val="0"/>
        </w:rPr>
        <w:t xml:space="preserve">, estudante devidamente matriculado(a) sob nº </w:t>
      </w:r>
      <w:r w:rsidDel="00000000" w:rsidR="00000000" w:rsidRPr="00000000">
        <w:rPr>
          <w:color w:val="ff3333"/>
          <w:rtl w:val="0"/>
        </w:rPr>
        <w:t xml:space="preserve">xxx</w:t>
      </w:r>
      <w:r w:rsidDel="00000000" w:rsidR="00000000" w:rsidRPr="00000000">
        <w:rPr>
          <w:rtl w:val="0"/>
        </w:rPr>
        <w:t xml:space="preserve">, no Curso</w:t>
      </w:r>
      <w:r w:rsidDel="00000000" w:rsidR="00000000" w:rsidRPr="00000000">
        <w:rPr>
          <w:color w:val="ff3333"/>
          <w:rtl w:val="0"/>
        </w:rPr>
        <w:t xml:space="preserve"> xxxxxxx </w:t>
      </w:r>
      <w:r w:rsidDel="00000000" w:rsidR="00000000" w:rsidRPr="00000000">
        <w:rPr>
          <w:rtl w:val="0"/>
        </w:rPr>
        <w:t xml:space="preserve">da Universidade Federal de Santa Maria, Campus </w:t>
      </w:r>
      <w:r w:rsidDel="00000000" w:rsidR="00000000" w:rsidRPr="00000000">
        <w:rPr>
          <w:color w:val="ff3333"/>
          <w:rtl w:val="0"/>
        </w:rPr>
        <w:t xml:space="preserve">xxxxxxx,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highlight w:val="white"/>
          <w:rtl w:val="0"/>
        </w:rPr>
        <w:t xml:space="preserve">em nível de </w:t>
      </w:r>
      <w:r w:rsidDel="00000000" w:rsidR="00000000" w:rsidRPr="00000000">
        <w:rPr>
          <w:color w:val="ff0000"/>
          <w:highlight w:val="white"/>
          <w:rtl w:val="0"/>
        </w:rPr>
        <w:t xml:space="preserve">XXXX</w:t>
      </w:r>
      <w:r w:rsidDel="00000000" w:rsidR="00000000" w:rsidRPr="00000000">
        <w:rPr>
          <w:highlight w:val="white"/>
          <w:rtl w:val="0"/>
        </w:rPr>
        <w:t xml:space="preserve">, te</w:t>
      </w:r>
      <w:r w:rsidDel="00000000" w:rsidR="00000000" w:rsidRPr="00000000">
        <w:rPr>
          <w:rtl w:val="0"/>
        </w:rPr>
        <w:t xml:space="preserve">nho ciência das obrigações inerentes à qualidade de bolsista </w:t>
      </w:r>
      <w:r w:rsidDel="00000000" w:rsidR="00000000" w:rsidRPr="00000000">
        <w:rPr>
          <w:highlight w:val="white"/>
          <w:rtl w:val="0"/>
        </w:rPr>
        <w:t xml:space="preserve">COREDE</w:t>
      </w:r>
      <w:r w:rsidDel="00000000" w:rsidR="00000000" w:rsidRPr="00000000">
        <w:rPr>
          <w:rtl w:val="0"/>
        </w:rPr>
        <w:t xml:space="preserve"> e, nesse sentido, COMPROMETO-ME a respeitar as condições para recebimento da bolsa, sob pena de ter o pagamento cancelado em caso de não atendimento de qualquer dos requisitos abaixo: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line="360" w:lineRule="auto"/>
        <w:jc w:val="both"/>
        <w:rPr>
          <w:color w:val="ff0000"/>
        </w:rPr>
      </w:pPr>
      <w:r w:rsidDel="00000000" w:rsidR="00000000" w:rsidRPr="00000000">
        <w:rPr>
          <w:b w:val="1"/>
          <w:rtl w:val="0"/>
        </w:rPr>
        <w:t xml:space="preserve">1.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00000a"/>
          <w:rtl w:val="0"/>
        </w:rPr>
        <w:t xml:space="preserve">Estar regularmente matriculado(a) na Universidade Federal de Santa Maria no ensino médio, técnico, tecnológico, superior (graduação - licenciatura, bacharelado e tecnólogos) ou pós-graduação até o período final de vigência da bolsa.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line="36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2.</w:t>
      </w:r>
      <w:r w:rsidDel="00000000" w:rsidR="00000000" w:rsidRPr="00000000">
        <w:rPr>
          <w:rtl w:val="0"/>
        </w:rPr>
        <w:t xml:space="preserve"> Ter sido aprovado(a) em seleção pública realizada pelo(a) coordenador(a) da ação mediante edital, em conformidade com a </w:t>
      </w: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Resolução N. 0176/2024</w:t>
        </w:r>
      </w:hyperlink>
      <w:r w:rsidDel="00000000" w:rsidR="00000000" w:rsidRPr="00000000">
        <w:rPr>
          <w:rtl w:val="0"/>
        </w:rPr>
        <w:t xml:space="preserve"> da UFSM.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line="36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3.</w:t>
      </w:r>
      <w:r w:rsidDel="00000000" w:rsidR="00000000" w:rsidRPr="00000000">
        <w:rPr>
          <w:rtl w:val="0"/>
        </w:rPr>
        <w:t xml:space="preserve"> Estar registrado(a) na ação de extensão vigente, na categoria de “participante ou colaborador” em período concomitante ao do pagamento das bolsas, sendo facultada a existência de outras participações em períodos distintos</w:t>
      </w:r>
      <w:r w:rsidDel="00000000" w:rsidR="00000000" w:rsidRPr="00000000">
        <w:rPr>
          <w:color w:val="ff000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line="360" w:lineRule="auto"/>
        <w:jc w:val="both"/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4.</w:t>
      </w:r>
      <w:r w:rsidDel="00000000" w:rsidR="00000000" w:rsidRPr="00000000">
        <w:rPr>
          <w:highlight w:val="white"/>
          <w:rtl w:val="0"/>
        </w:rPr>
        <w:t xml:space="preserve"> Apresentar os resultados preliminares da ação de extensão na JAI e </w:t>
      </w:r>
      <w:r w:rsidDel="00000000" w:rsidR="00000000" w:rsidRPr="00000000">
        <w:rPr>
          <w:color w:val="00000a"/>
          <w:highlight w:val="white"/>
          <w:rtl w:val="0"/>
        </w:rPr>
        <w:t xml:space="preserve">participar do Fórum Regional Permanente de Extensão, no ano de vigência da bolsa, </w:t>
      </w:r>
      <w:r w:rsidDel="00000000" w:rsidR="00000000" w:rsidRPr="00000000">
        <w:rPr>
          <w:highlight w:val="white"/>
          <w:rtl w:val="0"/>
        </w:rPr>
        <w:t xml:space="preserve">e de reuniões/encontros quando solicitado pela Pró-Reitoria de Extensão/Gabinetes de Projetos.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line="36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5.</w:t>
      </w:r>
      <w:r w:rsidDel="00000000" w:rsidR="00000000" w:rsidRPr="00000000">
        <w:rPr>
          <w:rtl w:val="0"/>
        </w:rPr>
        <w:t xml:space="preserve"> Ter os dados pessoais atualizados (e-mail e telefone) no Portal do Aluno e na Plataforma Lattes.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line="36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6.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00000a"/>
          <w:highlight w:val="white"/>
          <w:rtl w:val="0"/>
        </w:rPr>
        <w:t xml:space="preserve">Possuir conta-corrente pessoal em banco compatível com o sistema da instituição</w:t>
      </w:r>
      <w:r w:rsidDel="00000000" w:rsidR="00000000" w:rsidRPr="00000000">
        <w:rPr>
          <w:rtl w:val="0"/>
        </w:rPr>
        <w:t xml:space="preserve">, para viabilizar o pagamento da bolsa. Não será aceita conta poupança ou conta conjunta.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line="36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7.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00000a"/>
          <w:highlight w:val="white"/>
          <w:rtl w:val="0"/>
        </w:rPr>
        <w:t xml:space="preserve">Não ter outra bolsa de qualquer natureza, salvo bolsas e benefícios que possuam a finalidade de contribuir para a permanência e a diplomação de estudantes em situação de vulnerabilidade social.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line="36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8.</w:t>
      </w:r>
      <w:r w:rsidDel="00000000" w:rsidR="00000000" w:rsidRPr="00000000">
        <w:rPr>
          <w:rtl w:val="0"/>
        </w:rPr>
        <w:t xml:space="preserve"> Ter disponibilidade para cumprir o que consta no plano de atividades de bolsista, a ser proposto pelo(a) coordenador(a) no ato da inscrição, em jornada de, no mínimo, 16 (dezesseis) horas semanais e, no máximo, 20 (vinte) horas semanais.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line="36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9.</w:t>
      </w:r>
      <w:r w:rsidDel="00000000" w:rsidR="00000000" w:rsidRPr="00000000">
        <w:rPr>
          <w:rtl w:val="0"/>
        </w:rPr>
        <w:t xml:space="preserve"> Manter as condições de habilitação para a indicação no período de vigência da bolsa.</w:t>
      </w:r>
    </w:p>
    <w:p w:rsidR="00000000" w:rsidDel="00000000" w:rsidP="00000000" w:rsidRDefault="00000000" w:rsidRPr="00000000" w14:paraId="00000064">
      <w:pPr>
        <w:spacing w:line="360" w:lineRule="auto"/>
        <w:ind w:firstLine="907"/>
        <w:jc w:val="both"/>
        <w:rPr/>
      </w:pPr>
      <w:r w:rsidDel="00000000" w:rsidR="00000000" w:rsidRPr="00000000">
        <w:rPr>
          <w:rtl w:val="0"/>
        </w:rPr>
        <w:t xml:space="preserve">A inobservância dos requisitos acima ou a prática de qualquer fraude pelo(a) bolsista implicará no cancelamento da bolsa, com a restituição integral e imediata dos recursos, de acordo com os índices previstos em lei competente.</w:t>
      </w:r>
    </w:p>
    <w:p w:rsidR="00000000" w:rsidDel="00000000" w:rsidP="00000000" w:rsidRDefault="00000000" w:rsidRPr="00000000" w14:paraId="00000065">
      <w:pPr>
        <w:spacing w:line="36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line="36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Assinatura do(a) bolsista </w:t>
        <w:tab/>
        <w:tab/>
        <w:t xml:space="preserve">Assinatura Coordenador(a) da Ação</w:t>
      </w:r>
    </w:p>
    <w:p w:rsidR="00000000" w:rsidDel="00000000" w:rsidP="00000000" w:rsidRDefault="00000000" w:rsidRPr="00000000" w14:paraId="00000067">
      <w:pPr>
        <w:spacing w:line="36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Local de data: __________________________</w:t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s://www.ufsm.br/pro-reitorias/proplan/resolucao-ufsm-n-176-2024" TargetMode="External"/><Relationship Id="rId9" Type="http://schemas.openxmlformats.org/officeDocument/2006/relationships/hyperlink" Target="mailto:extensao@ufsm.br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ufsm.br/pro-reitorias/proplan/resolucao-ufsm-n-176-2024" TargetMode="External"/><Relationship Id="rId7" Type="http://schemas.openxmlformats.org/officeDocument/2006/relationships/hyperlink" Target="https://www.ufsm.br/pro-reitorias/proplan/resolucao-ufsm-n-176-2024" TargetMode="External"/><Relationship Id="rId8" Type="http://schemas.openxmlformats.org/officeDocument/2006/relationships/hyperlink" Target="https://www.ufsm.br/pro-reitorias/pre/oportunidades-de-bolsas-de-extensa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