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- V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CRITÉRIOS DE AVALIAÇÃO DE PROPOSTA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EDITAL ODH 2026</w:t>
      </w:r>
    </w:p>
    <w:p w:rsidR="00000000" w:rsidDel="00000000" w:rsidP="00000000" w:rsidRDefault="00000000" w:rsidRPr="00000000" w14:paraId="00000004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atribuição de pontuação deverá seguir, obrigatoriamente, os critérios e valores indicados em cada alternativa desta ficha, não sendo permitidas alterações ou adaptações. Orientação: Para cada critério, assinale: não contempla, contempla parcialmente ou contempla totalmente, considerando a descrição no enunciado. </w:t>
      </w:r>
    </w:p>
    <w:p w:rsidR="00000000" w:rsidDel="00000000" w:rsidP="00000000" w:rsidRDefault="00000000" w:rsidRPr="00000000" w14:paraId="00000006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a) Caracterização da Proposta, Compatibilidade Orçamentária; Coerência entre ações previstas, metodologia e resultados esperados (máximo 1,0 ponto).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Enunciado: Avalie se a ficha de inscrição (Anexo A) apresenta informações completas, detalhadas e coerentes com o relatório da ação (Portal de Projetos), incluindo: objetivos claros, descrição das atividades, público-alvo e recursos necessários. Verifique se o orçamento está compatível com as atividades previstas, justificado e adequado em relação à proposta. Verifique se a ação contempla um alinhamento consistente entre justificativa da proposta; metodologia, estratégias de execução, atividades planejadas e resultados esperados. Verifique se a ação possui consistência, clareza e alinhamento lógico, avaliando se a metodologia e as atividades planejadas são adequadas e suficientes para atender à justificativa e para alcançar os resultados esperados.</w:t>
      </w:r>
      <w:r w:rsidDel="00000000" w:rsidR="00000000" w:rsidRPr="00000000">
        <w:rPr>
          <w:sz w:val="24"/>
          <w:szCs w:val="24"/>
          <w:rtl w:val="0"/>
        </w:rPr>
        <w:t xml:space="preserve"> A análise deve se basear na articulação entre os itens 3 (Justificativa), 5 (Metodologia) e 9 (Resultados) da Ficha de Inscrição (Anexo I)"</w:t>
      </w:r>
      <w:r w:rsidDel="00000000" w:rsidR="00000000" w:rsidRPr="00000000">
        <w:rPr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) 0,0 - Não contempla 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) 0,5 - Contempla parcialmente 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) 1,0 - Contempla totalmente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b) Interdisciplinaridade  - proposta composta por equipe interdisciplinar e interprofissional  (máximo 1,0 ponto). 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Enunciado: Avalie se a equipe envolvida na ação apresenta diversidade de perfis e áreas de atuação, garantindo pluralidade de competências e colaboração interdisciplinar/interprofissional. Observe: Docentes de diferentes cursos/departamentos; discentes de diferentes cursos ou níveis/etapas educacionais (graduação, pós-graduação, técnico, ensino médio); Técnicos Administrativos de diferentes setores; integrantes externos à UFSM, quando aplicável.</w:t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) 0,0 - Não contempla </w:t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) 0,5 - Contempla parcialmente </w:t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) 1,0 - Contempla totalmente</w:t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c) Indissociabilidade entre Ensino, Pesquisa e Extensão (máximo 1,0 ponto); </w:t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Enunciado: Avalie se a proposta apresenta articulação de forma clara e consistente entre os três eixos: extensão, ensino e pesquisa. Verifique se a proposta: Relaciona atividades de extensão com ações de ensino (ex: formação de estudantes) e pesquisa; Demonstra como essa articulação impacta efetivamente na formação acadêmica e prática dos(as) estudantes. </w:t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) 0,0 - Não contempla </w:t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) 0,5 - Contempla parcialmente </w:t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) 1,0 - Contempla totalmente</w:t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d) Potencial de impacto e Transformação Social (máximo 1,5 pontos).</w:t>
      </w:r>
    </w:p>
    <w:p w:rsidR="00000000" w:rsidDel="00000000" w:rsidP="00000000" w:rsidRDefault="00000000" w:rsidRPr="00000000" w14:paraId="0000001D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Enunciado: Avalie se a ação contempla possibilidades de gerar mudanças significativas na comunidade ou no público-alvo. Considere: Relevância das soluções propostas; Impacto social esperado; Potencial de transformação de curto e longo prazo, incluindo benefícios sociais, culturais ou educativos</w:t>
      </w:r>
    </w:p>
    <w:p w:rsidR="00000000" w:rsidDel="00000000" w:rsidP="00000000" w:rsidRDefault="00000000" w:rsidRPr="00000000" w14:paraId="0000001E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) 0,0 - Não contempla </w:t>
      </w:r>
    </w:p>
    <w:p w:rsidR="00000000" w:rsidDel="00000000" w:rsidP="00000000" w:rsidRDefault="00000000" w:rsidRPr="00000000" w14:paraId="00000020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) 0,5 - Contempla parcialmente </w:t>
      </w:r>
    </w:p>
    <w:p w:rsidR="00000000" w:rsidDel="00000000" w:rsidP="00000000" w:rsidRDefault="00000000" w:rsidRPr="00000000" w14:paraId="00000021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) 1,5 - Contempla totalmente</w:t>
      </w:r>
    </w:p>
    <w:p w:rsidR="00000000" w:rsidDel="00000000" w:rsidP="00000000" w:rsidRDefault="00000000" w:rsidRPr="00000000" w14:paraId="00000022">
      <w:pPr>
        <w:spacing w:line="360" w:lineRule="auto"/>
        <w:jc w:val="both"/>
        <w:rPr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e) Plano de atividade do(a) bolsista proporcional a modalidade solicitada, contemplando o aspecto formativo do(a) estudante (máximo 1,0 ponto).</w:t>
      </w:r>
    </w:p>
    <w:p w:rsidR="00000000" w:rsidDel="00000000" w:rsidP="00000000" w:rsidRDefault="00000000" w:rsidRPr="00000000" w14:paraId="00000024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Enunciado: Avalie se o plano de atividades dos bolsistas está detalhado, demonstra objetivos claros para cada bolsista, cronograma compatível com as atividades da ação e envolvimento efetivo e formativo dos(as) estudantes. </w:t>
      </w:r>
    </w:p>
    <w:p w:rsidR="00000000" w:rsidDel="00000000" w:rsidP="00000000" w:rsidRDefault="00000000" w:rsidRPr="00000000" w14:paraId="00000025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) 0,0 - Não contempla </w:t>
      </w:r>
    </w:p>
    <w:p w:rsidR="00000000" w:rsidDel="00000000" w:rsidP="00000000" w:rsidRDefault="00000000" w:rsidRPr="00000000" w14:paraId="00000027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) 0,5 - Contempla parcialmente </w:t>
      </w:r>
    </w:p>
    <w:p w:rsidR="00000000" w:rsidDel="00000000" w:rsidP="00000000" w:rsidRDefault="00000000" w:rsidRPr="00000000" w14:paraId="00000028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) 1,0 - Contempla totalmente</w:t>
      </w:r>
    </w:p>
    <w:p w:rsidR="00000000" w:rsidDel="00000000" w:rsidP="00000000" w:rsidRDefault="00000000" w:rsidRPr="00000000" w14:paraId="00000029">
      <w:pPr>
        <w:spacing w:line="360" w:lineRule="auto"/>
        <w:jc w:val="both"/>
        <w:rPr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6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e) Destina-se a grupos em situação de vulnerabilidade socioeconômica (máximo 1,0 ponto).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Enunciado: Avalie se a ação tem como público pessoas ou grupos sociais vulneráveis, que são aqueles mais suscetíveis a violações de direitos, discriminação e desvantagens devido a fatores como gênero, idade, condição social, etnia, deficiência, orientação sexual, incluindo </w:t>
      </w:r>
      <w:r w:rsidDel="00000000" w:rsidR="00000000" w:rsidRPr="00000000">
        <w:rPr>
          <w:sz w:val="24"/>
          <w:szCs w:val="24"/>
          <w:rtl w:val="0"/>
        </w:rPr>
        <w:t xml:space="preserve">mulheres, crianças, idosos, pessoas com deficiência, população LGBTQIAPN+, indígenas, negros, moradores em situação de rua, refugiados, imigrantes e pessoas de baixa renda, pessoas privadas de liberdade.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) 0,0 - Não contempla </w:t>
      </w:r>
    </w:p>
    <w:p w:rsidR="00000000" w:rsidDel="00000000" w:rsidP="00000000" w:rsidRDefault="00000000" w:rsidRPr="00000000" w14:paraId="0000002E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) 0,5 - Contempla parcialmente </w:t>
      </w:r>
    </w:p>
    <w:p w:rsidR="00000000" w:rsidDel="00000000" w:rsidP="00000000" w:rsidRDefault="00000000" w:rsidRPr="00000000" w14:paraId="0000002F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) 1,0 - Contempla totalmente</w:t>
      </w:r>
    </w:p>
    <w:p w:rsidR="00000000" w:rsidDel="00000000" w:rsidP="00000000" w:rsidRDefault="00000000" w:rsidRPr="00000000" w14:paraId="00000030">
      <w:pPr>
        <w:spacing w:line="360" w:lineRule="auto"/>
        <w:jc w:val="both"/>
        <w:rPr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360" w:lineRule="auto"/>
        <w:jc w:val="both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g) Parcerias (Externas/ internas) (máximo 1,5 pontos)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2">
      <w:pPr>
        <w:spacing w:line="360" w:lineRule="auto"/>
        <w:jc w:val="both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Enunciado: Avalie se a ação será desenvolvida em parceria com setores, serviços, unidades institucionais da UFSM ou de outras instituições</w:t>
      </w:r>
    </w:p>
    <w:p w:rsidR="00000000" w:rsidDel="00000000" w:rsidP="00000000" w:rsidRDefault="00000000" w:rsidRPr="00000000" w14:paraId="00000033">
      <w:pPr>
        <w:spacing w:line="360" w:lineRule="auto"/>
        <w:ind w:left="0" w:firstLine="0"/>
        <w:jc w:val="both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360" w:lineRule="auto"/>
        <w:ind w:left="0" w:firstLine="0"/>
        <w:jc w:val="both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(  ) 0,0 - S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em parceria (0)</w:t>
      </w:r>
    </w:p>
    <w:p w:rsidR="00000000" w:rsidDel="00000000" w:rsidP="00000000" w:rsidRDefault="00000000" w:rsidRPr="00000000" w14:paraId="00000035">
      <w:pPr>
        <w:spacing w:line="360" w:lineRule="auto"/>
        <w:ind w:left="0" w:firstLine="0"/>
        <w:jc w:val="both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(  ) 0,5 - Somente parceira interna  </w:t>
      </w:r>
    </w:p>
    <w:p w:rsidR="00000000" w:rsidDel="00000000" w:rsidP="00000000" w:rsidRDefault="00000000" w:rsidRPr="00000000" w14:paraId="00000036">
      <w:pPr>
        <w:spacing w:line="360" w:lineRule="auto"/>
        <w:ind w:left="0" w:firstLine="0"/>
        <w:jc w:val="both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(  ) 1,0 - Somente parceria externa </w:t>
      </w:r>
    </w:p>
    <w:p w:rsidR="00000000" w:rsidDel="00000000" w:rsidP="00000000" w:rsidRDefault="00000000" w:rsidRPr="00000000" w14:paraId="00000037">
      <w:pPr>
        <w:spacing w:line="360" w:lineRule="auto"/>
        <w:ind w:left="0" w:firstLine="0"/>
        <w:jc w:val="both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(  ) 1,5 - Parceria interna e externa </w:t>
      </w:r>
    </w:p>
    <w:p w:rsidR="00000000" w:rsidDel="00000000" w:rsidP="00000000" w:rsidRDefault="00000000" w:rsidRPr="00000000" w14:paraId="00000038">
      <w:pPr>
        <w:spacing w:line="360" w:lineRule="auto"/>
        <w:jc w:val="both"/>
        <w:rPr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360" w:lineRule="auto"/>
        <w:jc w:val="both"/>
        <w:rPr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i) Contemplar demandas levantadas no item 2.2. (Peso 2)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- </w:t>
      </w:r>
    </w:p>
    <w:p w:rsidR="00000000" w:rsidDel="00000000" w:rsidP="00000000" w:rsidRDefault="00000000" w:rsidRPr="00000000" w14:paraId="0000003A">
      <w:pPr>
        <w:spacing w:line="360" w:lineRule="auto"/>
        <w:jc w:val="both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Enunciado: Avalie se as ações propostas contemplam as demandas e 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eixos sugeridos no item 2.2.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Para isso verifique a indicação do eixo temático da proposta na ficha de inscrição e demais informações constante na ficha de inscrição referente a população atendida pela ação</w:t>
      </w:r>
    </w:p>
    <w:p w:rsidR="00000000" w:rsidDel="00000000" w:rsidP="00000000" w:rsidRDefault="00000000" w:rsidRPr="00000000" w14:paraId="0000003B">
      <w:pPr>
        <w:spacing w:line="360" w:lineRule="auto"/>
        <w:ind w:firstLine="720"/>
        <w:jc w:val="both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 0,0 - Não contempla </w:t>
      </w:r>
    </w:p>
    <w:p w:rsidR="00000000" w:rsidDel="00000000" w:rsidP="00000000" w:rsidRDefault="00000000" w:rsidRPr="00000000" w14:paraId="0000003D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 1,5 - Contempla demandas de um grupo temático</w:t>
      </w:r>
    </w:p>
    <w:p w:rsidR="00000000" w:rsidDel="00000000" w:rsidP="00000000" w:rsidRDefault="00000000" w:rsidRPr="00000000" w14:paraId="0000003E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) 2,0 - </w:t>
      </w:r>
      <w:r w:rsidDel="00000000" w:rsidR="00000000" w:rsidRPr="00000000">
        <w:rPr>
          <w:sz w:val="24"/>
          <w:szCs w:val="24"/>
          <w:rtl w:val="0"/>
        </w:rPr>
        <w:t xml:space="preserve">Contempla</w:t>
      </w:r>
      <w:r w:rsidDel="00000000" w:rsidR="00000000" w:rsidRPr="00000000">
        <w:rPr>
          <w:sz w:val="24"/>
          <w:szCs w:val="24"/>
          <w:rtl w:val="0"/>
        </w:rPr>
        <w:t xml:space="preserve"> demandas de dois ou mais grupos temáticos ou grupos de populações atendidas</w:t>
      </w:r>
    </w:p>
    <w:p w:rsidR="00000000" w:rsidDel="00000000" w:rsidP="00000000" w:rsidRDefault="00000000" w:rsidRPr="00000000" w14:paraId="0000003F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