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-174624</wp:posOffset>
            </wp:positionV>
            <wp:extent cx="1038225" cy="1024890"/>
            <wp:effectExtent b="0" l="0" r="0" t="0"/>
            <wp:wrapNone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24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771" w:firstLine="0"/>
        <w:jc w:val="both"/>
        <w:rPr>
          <w:sz w:val="20"/>
          <w:szCs w:val="20"/>
        </w:rPr>
      </w:pPr>
      <w:r w:rsidDel="00000000" w:rsidR="00000000" w:rsidRPr="00000000">
        <w:rPr>
          <w:color w:val="000009"/>
          <w:sz w:val="20"/>
          <w:szCs w:val="20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771" w:firstLine="0"/>
        <w:jc w:val="both"/>
        <w:rPr>
          <w:sz w:val="20"/>
          <w:szCs w:val="20"/>
        </w:rPr>
      </w:pPr>
      <w:r w:rsidDel="00000000" w:rsidR="00000000" w:rsidRPr="00000000">
        <w:rPr>
          <w:color w:val="000009"/>
          <w:sz w:val="20"/>
          <w:szCs w:val="20"/>
          <w:rtl w:val="0"/>
        </w:rPr>
        <w:t xml:space="preserve">UNIVERSIDADE FEDERAL DE SANTA 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PRÓ-REITORIA DE ASSUNTOS ESTUDANTIS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firstLine="197"/>
        <w:rPr/>
      </w:pPr>
      <w:r w:rsidDel="00000000" w:rsidR="00000000" w:rsidRPr="00000000">
        <w:rPr>
          <w:rtl w:val="0"/>
        </w:rPr>
        <w:t xml:space="preserve">PROGRAMA DE AUXILIO MORADIA ESTUDANTIL</w:t>
      </w:r>
    </w:p>
    <w:p w:rsidR="00000000" w:rsidDel="00000000" w:rsidP="00000000" w:rsidRDefault="00000000" w:rsidRPr="00000000" w14:paraId="00000008">
      <w:pPr>
        <w:spacing w:before="161" w:line="360" w:lineRule="auto"/>
        <w:ind w:left="214" w:right="23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TERMO DE SOLICITAÇÃO DE AUTORIZAÇÃO DE RETORNO, CIÊNCIA DAS MEDIDAS DE CONTINGÊNCIA, COMPROMISSO COM OS</w:t>
      </w:r>
    </w:p>
    <w:p w:rsidR="00000000" w:rsidDel="00000000" w:rsidP="00000000" w:rsidRDefault="00000000" w:rsidRPr="00000000" w14:paraId="00000009">
      <w:pPr>
        <w:pStyle w:val="Heading1"/>
        <w:spacing w:line="321" w:lineRule="auto"/>
        <w:ind w:firstLine="197"/>
        <w:rPr/>
      </w:pPr>
      <w:r w:rsidDel="00000000" w:rsidR="00000000" w:rsidRPr="00000000">
        <w:rPr>
          <w:rtl w:val="0"/>
        </w:rPr>
        <w:t xml:space="preserve">PROTOCOLOS SANITÁRIOS E CORRESPONSABILIDADE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24"/>
        </w:tabs>
        <w:spacing w:after="0" w:before="229" w:line="240" w:lineRule="auto"/>
        <w:ind w:left="8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28"/>
          <w:tab w:val="left" w:pos="3212"/>
          <w:tab w:val="left" w:pos="6239"/>
          <w:tab w:val="left" w:pos="9713"/>
        </w:tabs>
        <w:spacing w:after="0" w:before="140" w:line="360" w:lineRule="auto"/>
        <w:ind w:left="132" w:right="1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matrícula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estudante da Universidade Federal de Santa Maria, do Curso de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14"/>
        </w:tabs>
        <w:spacing w:after="0" w:before="0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campus: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69"/>
        </w:tabs>
        <w:spacing w:after="0" w:before="137" w:line="355" w:lineRule="auto"/>
        <w:ind w:left="132" w:right="16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Santa Maria; ( ) Cachoeira do Sul; ( ) Frederico Westphalen; ( ) Palmeira da Missões; inserido no Programa de Auxilio Moradia (PAM), solicito autorização de retorno do município de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estado: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previsão de   chegada 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 motivo de:</w:t>
      </w:r>
    </w:p>
    <w:p w:rsidR="00000000" w:rsidDel="00000000" w:rsidP="00000000" w:rsidRDefault="00000000" w:rsidRPr="00000000" w14:paraId="0000000F">
      <w:pPr>
        <w:spacing w:before="3" w:lineRule="auto"/>
        <w:ind w:left="84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[apontar duas possíveis datas para retorno]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781"/>
        </w:tabs>
        <w:spacing w:after="0" w:before="0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aula/atividade prática da(s) disciplina(s):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Rule="auto"/>
        <w:ind w:left="105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[Depende de aprovação do Plano de Retorno pela Comissão Setorial de Biossegurança da Unidade/Campus.]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28"/>
        </w:tabs>
        <w:spacing w:after="0" w:before="114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realização de estágio curricular obrigatório -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" w:line="230" w:lineRule="auto"/>
        <w:ind w:left="132" w:right="17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[cód./nome disciplina]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69"/>
        </w:tabs>
        <w:spacing w:after="0" w:before="137" w:line="355" w:lineRule="auto"/>
        <w:ind w:left="132" w:right="16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 orientação do Professor(a)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declaro que estou ciente das orientações constantes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156"/>
          <w:sz w:val="21"/>
          <w:szCs w:val="21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Manual de Biossegurança da UFSM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disponível em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https://www.ufsm.br/app/uploads/sites/820/2021/09/Manual-de-Biosseguranca-5ed-2.pdf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Reconheço que sou corresponsável por minha saúde e bem-estar individual e do coletivo, comprometendo-me a continuar seguindo as medidas de distanciamento social, que constam nos Protocolos Sanitários do Município sede do meu curso e do Estado do Rio Grande do Sul. Entendo os riscos à minha saúde a que me submeterei ao retornar, para a atividade supramencionada.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suspeita de contaminação por Sars-CoV-2, urgência ou emergência em saúde, comprometo-me a procurar o serviço de referência mais próximo e informar o NAE-FW, NAP-CS, NAP-PM ou Equipe Saúde da Casa.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32" w:right="1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32" w:right="1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32" w:right="1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32" w:right="1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75" w:lineRule="auto"/>
        <w:ind w:left="132" w:right="180" w:firstLine="0"/>
        <w:jc w:val="right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color w:val="000009"/>
          <w:sz w:val="20"/>
          <w:szCs w:val="20"/>
          <w:rtl w:val="0"/>
        </w:rPr>
        <w:t xml:space="preserve">Folha 2 do “Termo de solicitação de autorização de retorno, ciência das medidas de contingência, compromisso com 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169"/>
        <w:jc w:val="right"/>
        <w:rPr>
          <w:sz w:val="20"/>
          <w:szCs w:val="20"/>
        </w:rPr>
      </w:pPr>
      <w:r w:rsidDel="00000000" w:rsidR="00000000" w:rsidRPr="00000000">
        <w:rPr>
          <w:color w:val="000009"/>
          <w:sz w:val="20"/>
          <w:szCs w:val="20"/>
          <w:rtl w:val="0"/>
        </w:rPr>
        <w:t xml:space="preserve">protocolos sanitários e corresponsabilidade”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360" w:lineRule="auto"/>
        <w:ind w:left="132" w:right="17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Nesses casos, também, autorizo a Equipe de Acompanhamento do Programa de Moradia Estudantil a entrar em contato com (se possível indicar mais de 1 contato):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89"/>
          <w:tab w:val="left" w:pos="6618"/>
          <w:tab w:val="left" w:pos="9769"/>
          <w:tab w:val="left" w:pos="9825"/>
        </w:tabs>
        <w:spacing w:after="0" w:before="0" w:line="360" w:lineRule="auto"/>
        <w:ind w:left="132" w:right="11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Relação com o estudante/parentesco: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84455</wp:posOffset>
                </wp:positionH>
                <wp:positionV relativeFrom="paragraph">
                  <wp:posOffset>173355</wp:posOffset>
                </wp:positionV>
                <wp:extent cx="6097270" cy="127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fmla="+- 0 1133 1133" name="T0"/>
                            <a:gd fmla="*/ T0 w 9602" name="T1"/>
                            <a:gd fmla="+- 0 10735 1133" name="T2"/>
                            <a:gd fmla="*/ T2 w 9602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84455</wp:posOffset>
                </wp:positionH>
                <wp:positionV relativeFrom="paragraph">
                  <wp:posOffset>173355</wp:posOffset>
                </wp:positionV>
                <wp:extent cx="6097270" cy="127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727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13"/>
          <w:tab w:val="left" w:pos="3013"/>
          <w:tab w:val="left" w:pos="3680"/>
        </w:tabs>
        <w:spacing w:after="0" w:before="90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/2021.</w:t>
      </w:r>
    </w:p>
    <w:p w:rsidR="00000000" w:rsidDel="00000000" w:rsidP="00000000" w:rsidRDefault="00000000" w:rsidRPr="00000000" w14:paraId="00000023">
      <w:pPr>
        <w:spacing w:before="2" w:lineRule="auto"/>
        <w:ind w:left="155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(local e data)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3996055</wp:posOffset>
                </wp:positionH>
                <wp:positionV relativeFrom="paragraph">
                  <wp:posOffset>170815</wp:posOffset>
                </wp:positionV>
                <wp:extent cx="2209800" cy="127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fmla="+- 0 7293 7293" name="T0"/>
                            <a:gd fmla="*/ T0 w 3480" name="T1"/>
                            <a:gd fmla="+- 0 10773 7293" name="T2"/>
                            <a:gd fmla="*/ T2 w 3480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3996055</wp:posOffset>
                </wp:positionH>
                <wp:positionV relativeFrom="paragraph">
                  <wp:posOffset>170815</wp:posOffset>
                </wp:positionV>
                <wp:extent cx="2209800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32" w:right="17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morador(a)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32" w:right="17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32" w:right="17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32" w:right="17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32" w:right="17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99695</wp:posOffset>
                </wp:positionV>
                <wp:extent cx="6158230" cy="1841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99695</wp:posOffset>
                </wp:positionV>
                <wp:extent cx="6158230" cy="18415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Confirmo o desenvolvimento das atividades acadêmicas acima.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4072255</wp:posOffset>
                </wp:positionH>
                <wp:positionV relativeFrom="paragraph">
                  <wp:posOffset>242570</wp:posOffset>
                </wp:positionV>
                <wp:extent cx="2134235" cy="127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fmla="+- 0 7413 7413" name="T0"/>
                            <a:gd fmla="*/ T0 w 3361" name="T1"/>
                            <a:gd fmla="+- 0 10773 7413" name="T2"/>
                            <a:gd fmla="*/ T2 w 3361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3361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4072255</wp:posOffset>
                </wp:positionH>
                <wp:positionV relativeFrom="paragraph">
                  <wp:posOffset>242570</wp:posOffset>
                </wp:positionV>
                <wp:extent cx="2134235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4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132" w:right="17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Prof.(ª) Orientador(a)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99695</wp:posOffset>
                </wp:positionV>
                <wp:extent cx="6158230" cy="1841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99695</wp:posOffset>
                </wp:positionV>
                <wp:extent cx="6158230" cy="1841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ganhos pedagógicos justificam os riscos sanitários e epidemiológicos assumidos pelo(a) estudante.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4072255</wp:posOffset>
                </wp:positionH>
                <wp:positionV relativeFrom="paragraph">
                  <wp:posOffset>241300</wp:posOffset>
                </wp:positionV>
                <wp:extent cx="2133600" cy="127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fmla="+- 0 7413 7413" name="T0"/>
                            <a:gd fmla="*/ T0 w 3360" name="T1"/>
                            <a:gd fmla="+- 0 10773 7413" name="T2"/>
                            <a:gd fmla="*/ T2 w 3360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4072255</wp:posOffset>
                </wp:positionH>
                <wp:positionV relativeFrom="paragraph">
                  <wp:posOffset>241300</wp:posOffset>
                </wp:positionV>
                <wp:extent cx="2133600" cy="1270"/>
                <wp:effectExtent b="0" l="0" r="0" t="0"/>
                <wp:wrapTopAndBottom distB="0" dist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132" w:right="17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Coordenador(a) do Curso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100965</wp:posOffset>
                </wp:positionV>
                <wp:extent cx="6158230" cy="18415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100965</wp:posOffset>
                </wp:positionV>
                <wp:extent cx="6158230" cy="18415"/>
                <wp:effectExtent b="0" l="0" r="0" t="0"/>
                <wp:wrapTopAndBottom distB="0" dist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ind w:left="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Ciente. Plano de Estudo aprovado pelo Colegiado Departamental </w:t>
      </w:r>
      <w:r w:rsidDel="00000000" w:rsidR="00000000" w:rsidRPr="00000000">
        <w:rPr>
          <w:sz w:val="18"/>
          <w:szCs w:val="18"/>
          <w:rtl w:val="0"/>
        </w:rPr>
        <w:t xml:space="preserve">[estágios e atividades práticas]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4148455</wp:posOffset>
                </wp:positionH>
                <wp:positionV relativeFrom="paragraph">
                  <wp:posOffset>241300</wp:posOffset>
                </wp:positionV>
                <wp:extent cx="2057400" cy="127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fmla="+- 0 7533 7533" name="T0"/>
                            <a:gd fmla="*/ T0 w 3240" name="T1"/>
                            <a:gd fmla="+- 0 10773 7533" name="T2"/>
                            <a:gd fmla="*/ T2 w 3240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4148455</wp:posOffset>
                </wp:positionH>
                <wp:positionV relativeFrom="paragraph">
                  <wp:posOffset>241300</wp:posOffset>
                </wp:positionV>
                <wp:extent cx="2057400" cy="1270"/>
                <wp:effectExtent b="0" l="0" r="0" t="0"/>
                <wp:wrapTopAndBottom distB="0" dist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0" w:right="17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Chefe do Departamento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90170</wp:posOffset>
                </wp:positionV>
                <wp:extent cx="6158230" cy="1841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90170</wp:posOffset>
                </wp:positionV>
                <wp:extent cx="6158230" cy="18415"/>
                <wp:effectExtent b="0" l="0" r="0" t="0"/>
                <wp:wrapTopAndBottom distB="0" dist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ind w:left="132" w:firstLine="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Plano de Retorno aprovado pela Comissão de Biossegurança da Unidade </w:t>
      </w:r>
      <w:r w:rsidDel="00000000" w:rsidR="00000000" w:rsidRPr="00000000">
        <w:rPr>
          <w:sz w:val="18"/>
          <w:szCs w:val="18"/>
          <w:rtl w:val="0"/>
        </w:rPr>
        <w:t xml:space="preserve">[apenas para atividades práticas].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4148455</wp:posOffset>
                </wp:positionH>
                <wp:positionV relativeFrom="paragraph">
                  <wp:posOffset>106045</wp:posOffset>
                </wp:positionV>
                <wp:extent cx="2058035" cy="127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fmla="+- 0 7533 7533" name="T0"/>
                            <a:gd fmla="*/ T0 w 3241" name="T1"/>
                            <a:gd fmla="+- 0 10773 7533" name="T2"/>
                            <a:gd fmla="*/ T2 w 3241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3241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4148455</wp:posOffset>
                </wp:positionH>
                <wp:positionV relativeFrom="paragraph">
                  <wp:posOffset>106045</wp:posOffset>
                </wp:positionV>
                <wp:extent cx="2058035" cy="1270"/>
                <wp:effectExtent b="0" l="0" r="0" t="0"/>
                <wp:wrapTopAndBottom distB="0" dist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80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132" w:right="17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Diretor(a) da Unidade/Campus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99060</wp:posOffset>
                </wp:positionV>
                <wp:extent cx="6158230" cy="1841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99060</wp:posOffset>
                </wp:positionV>
                <wp:extent cx="6158230" cy="18415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53"/>
          <w:tab w:val="left" w:pos="6999"/>
          <w:tab w:val="left" w:pos="7670"/>
          <w:tab w:val="left" w:pos="9715"/>
        </w:tabs>
        <w:spacing w:after="0" w:before="0" w:line="360" w:lineRule="auto"/>
        <w:ind w:left="132" w:right="16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53"/>
          <w:tab w:val="left" w:pos="6999"/>
          <w:tab w:val="left" w:pos="7670"/>
          <w:tab w:val="left" w:pos="9715"/>
        </w:tabs>
        <w:spacing w:after="0" w:before="0" w:line="360" w:lineRule="auto"/>
        <w:ind w:left="132" w:right="16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53"/>
          <w:tab w:val="left" w:pos="6999"/>
          <w:tab w:val="left" w:pos="7670"/>
          <w:tab w:val="left" w:pos="9715"/>
        </w:tabs>
        <w:spacing w:after="0" w:before="0" w:line="360" w:lineRule="auto"/>
        <w:ind w:left="132" w:right="16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análise e corresponsabilização do estudante, orientador(a), Curso, Departamento e Unidade de Ensino, por meio de seus Colegiados, retorno autorizado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turno: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4300855</wp:posOffset>
                </wp:positionH>
                <wp:positionV relativeFrom="paragraph">
                  <wp:posOffset>184785</wp:posOffset>
                </wp:positionV>
                <wp:extent cx="1905000" cy="127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fmla="+- 0 7773 7773" name="T0"/>
                            <a:gd fmla="*/ T0 w 3000" name="T1"/>
                            <a:gd fmla="+- 0 10773 7773" name="T2"/>
                            <a:gd fmla="*/ T2 w 3000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4300855</wp:posOffset>
                </wp:positionH>
                <wp:positionV relativeFrom="paragraph">
                  <wp:posOffset>184785</wp:posOffset>
                </wp:positionV>
                <wp:extent cx="1905000" cy="127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47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Equipe do Programa Auxílio Moradia 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160" w:top="1040" w:left="1000" w:right="960" w:header="0" w:footer="9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7" w:right="238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32" w:firstLine="708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8" Type="http://schemas.openxmlformats.org/officeDocument/2006/relationships/image" Target="media/image5.png"/><Relationship Id="rId5" Type="http://schemas.openxmlformats.org/officeDocument/2006/relationships/styles" Target="styles.xml"/><Relationship Id="rId12" Type="http://schemas.openxmlformats.org/officeDocument/2006/relationships/image" Target="media/image4.png"/><Relationship Id="rId16" Type="http://schemas.openxmlformats.org/officeDocument/2006/relationships/image" Target="media/image9.png"/><Relationship Id="rId15" Type="http://schemas.openxmlformats.org/officeDocument/2006/relationships/image" Target="media/image13.png"/><Relationship Id="rId11" Type="http://schemas.openxmlformats.org/officeDocument/2006/relationships/image" Target="media/image1.png"/><Relationship Id="rId14" Type="http://schemas.openxmlformats.org/officeDocument/2006/relationships/image" Target="media/image11.png"/><Relationship Id="rId7" Type="http://schemas.openxmlformats.org/officeDocument/2006/relationships/hyperlink" Target="https://www.ufsm.br/app/uploads/sites/820/2021/09/Manual-de-Biosseguranca-5ed-2.pdf" TargetMode="External"/><Relationship Id="rId2" Type="http://schemas.openxmlformats.org/officeDocument/2006/relationships/settings" Target="settings.xml"/><Relationship Id="rId10" Type="http://schemas.openxmlformats.org/officeDocument/2006/relationships/image" Target="media/image7.png"/><Relationship Id="rId19" Type="http://schemas.openxmlformats.org/officeDocument/2006/relationships/image" Target="media/image8.png"/><Relationship Id="rId13" Type="http://schemas.openxmlformats.org/officeDocument/2006/relationships/image" Target="media/image10.png"/><Relationship Id="rId8" Type="http://schemas.openxmlformats.org/officeDocument/2006/relationships/image" Target="media/image6.png"/><Relationship Id="rId17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3" Type="http://schemas.openxmlformats.org/officeDocument/2006/relationships/fontTable" Target="fontTable.xml"/><Relationship Id="rId6" Type="http://schemas.openxmlformats.org/officeDocument/2006/relationships/image" Target="media/image3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