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60" w:line="360" w:lineRule="auto"/>
        <w:ind w:right="5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qpr04xdn85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- REQUERIMENTO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Documento integrante da prestação de contas obrigatória do Auxílio Alimentação – 2025.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Eu_________________________________________________________________________________,Matrícula_______________________, do Curso de__________________________________________, Campus__________________________________________________solicito a análise da prestação de contas obrigatória do Auxílio Alimentação – ano 2025.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160" w:line="360" w:lineRule="auto"/>
        <w:ind w:left="3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Maria,_________de_________________de 2026.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  <w:rtl w:val="0"/>
        </w:rPr>
        <w:t xml:space="preserve">Assinatura Eletrônica do(a) estudante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  <w:rtl w:val="0"/>
        </w:rPr>
        <w:t xml:space="preserve">Todos os formulários devem estar assinados eletronicamente no PEN-SIE. Documentos sem assinatura eletrônica serão indeferidos.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1133.8582677165355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111250" cy="1088571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250" cy="10885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14">
    <w:pPr>
      <w:rPr>
        <w:rFonts w:ascii="Times New Roman" w:cs="Times New Roman" w:eastAsia="Times New Roman" w:hAnsi="Times New Roman"/>
        <w:color w:val="202529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202529"/>
        <w:sz w:val="20"/>
        <w:szCs w:val="20"/>
        <w:rtl w:val="0"/>
      </w:rPr>
      <w:t xml:space="preserve">Pró-Reitoria de Assuntos Estudantis</w:t>
    </w:r>
  </w:p>
  <w:p w:rsidR="00000000" w:rsidDel="00000000" w:rsidP="00000000" w:rsidRDefault="00000000" w:rsidRPr="00000000" w14:paraId="00000015">
    <w:pPr>
      <w:rPr>
        <w:rFonts w:ascii="Times New Roman" w:cs="Times New Roman" w:eastAsia="Times New Roman" w:hAnsi="Times New Roman"/>
        <w:color w:val="202529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