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="360" w:lineRule="auto"/>
        <w:ind w:left="60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</w:rPr>
      </w:pPr>
      <w:bookmarkStart w:colFirst="0" w:colLast="0" w:name="_h9ju96mrznyx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II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  <w:rtl w:val="0"/>
        </w:rPr>
        <w:t xml:space="preserve">DECLARAÇÃO DE DESPESAS COM ALIMENTAÇÃO</w:t>
      </w:r>
    </w:p>
    <w:p w:rsidR="00000000" w:rsidDel="00000000" w:rsidP="00000000" w:rsidRDefault="00000000" w:rsidRPr="00000000" w14:paraId="00000002">
      <w:pPr>
        <w:spacing w:line="360" w:lineRule="auto"/>
        <w:ind w:left="600" w:right="520" w:firstLine="0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Documento integrante da prestação de contas obrigatória do Auxílio Alimentação – 2025.</w:t>
      </w:r>
    </w:p>
    <w:p w:rsidR="00000000" w:rsidDel="00000000" w:rsidP="00000000" w:rsidRDefault="00000000" w:rsidRPr="00000000" w14:paraId="00000003">
      <w:pPr>
        <w:spacing w:before="220" w:line="360" w:lineRule="auto"/>
        <w:ind w:left="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rtl w:val="0"/>
        </w:rPr>
        <w:t xml:space="preserve">Eu__________________________________________________________________________________, portador(a) do RG nº_______________________, CPF n°____________________________, e matrícula ____________________________________________, residente e  domiciliado(a) na cidade de__________________________________________________________________________, endereço: ______________________________________________________________________________, declaro ter despendido os valores abaixo em despesas de alimentação como segue abaixo:</w:t>
      </w:r>
      <w:r w:rsidDel="00000000" w:rsidR="00000000" w:rsidRPr="00000000">
        <w:rPr>
          <w:rtl w:val="0"/>
        </w:rPr>
      </w:r>
    </w:p>
    <w:tbl>
      <w:tblPr>
        <w:tblStyle w:val="Table1"/>
        <w:tblW w:w="10190.0" w:type="dxa"/>
        <w:jc w:val="left"/>
        <w:tblInd w:w="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95"/>
        <w:gridCol w:w="5095"/>
        <w:tblGridChange w:id="0">
          <w:tblGrid>
            <w:gridCol w:w="5095"/>
            <w:gridCol w:w="5095"/>
          </w:tblGrid>
        </w:tblGridChange>
      </w:tblGrid>
      <w:tr>
        <w:trPr>
          <w:cantSplit w:val="0"/>
          <w:trHeight w:val="298.4765625" w:hRule="atLeast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MÊS/ ANO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VALOR (R$)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30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JANEIRO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FEVEREIRO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MARÇO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ABRIL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MAIO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JUNHO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JULHO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AGOSTO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SETEMBRO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OUTUBRO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NOVEMBRO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DEZEMBRO DE 2025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shd w:fill="d0e0e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R$ </w:t>
            </w:r>
          </w:p>
        </w:tc>
      </w:tr>
    </w:tbl>
    <w:p w:rsidR="00000000" w:rsidDel="00000000" w:rsidP="00000000" w:rsidRDefault="00000000" w:rsidRPr="00000000" w14:paraId="00000020">
      <w:pPr>
        <w:spacing w:after="200" w:before="220" w:line="360" w:lineRule="auto"/>
        <w:ind w:right="1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8"/>
          <w:sz w:val="24"/>
          <w:szCs w:val="24"/>
          <w:rtl w:val="0"/>
        </w:rPr>
        <w:t xml:space="preserve">Obs: os valores recebidos da bolsa de Auxílio Alimentação devem ser utilizados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color w:val="000008"/>
          <w:sz w:val="24"/>
          <w:szCs w:val="24"/>
          <w:rtl w:val="0"/>
        </w:rPr>
        <w:t xml:space="preserve">exclusivamente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8"/>
          <w:sz w:val="24"/>
          <w:szCs w:val="24"/>
          <w:rtl w:val="0"/>
        </w:rPr>
        <w:t xml:space="preserve">para as finalidades descritas acima, conforme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Instruções Normativas 03/2022/PRAE/UFSM.</w:t>
      </w:r>
    </w:p>
    <w:p w:rsidR="00000000" w:rsidDel="00000000" w:rsidP="00000000" w:rsidRDefault="00000000" w:rsidRPr="00000000" w14:paraId="00000021">
      <w:pPr>
        <w:spacing w:after="200" w:before="220" w:line="360" w:lineRule="auto"/>
        <w:ind w:right="1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Obs.: O preenchimento deste anexo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substitui o envio das notas fiscais, recibos e declarações exigidas neste edital.</w:t>
      </w:r>
    </w:p>
    <w:p w:rsidR="00000000" w:rsidDel="00000000" w:rsidP="00000000" w:rsidRDefault="00000000" w:rsidRPr="00000000" w14:paraId="00000022">
      <w:pPr>
        <w:spacing w:after="200" w:line="360" w:lineRule="auto"/>
        <w:ind w:right="160" w:firstLine="705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rtl w:val="0"/>
        </w:rPr>
        <w:t xml:space="preserve">Declaro, ainda, a inteira responsabilidade pelas informações contidas neste documento, estando ciente de que 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omissão ou a apresentação de informações e/ou documentos falsos implicam na obrigação de ressarcimento ao erário, além das medidas administrativas e judiciais cabíveis.</w:t>
      </w:r>
    </w:p>
    <w:p w:rsidR="00000000" w:rsidDel="00000000" w:rsidP="00000000" w:rsidRDefault="00000000" w:rsidRPr="00000000" w14:paraId="00000023">
      <w:pPr>
        <w:spacing w:after="200" w:line="360" w:lineRule="auto"/>
        <w:ind w:left="240" w:right="160" w:firstLine="70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4">
      <w:pPr>
        <w:spacing w:after="200" w:before="160" w:line="360" w:lineRule="auto"/>
        <w:ind w:left="2240" w:firstLine="0"/>
        <w:jc w:val="both"/>
        <w:rPr>
          <w:rFonts w:ascii="Times New Roman" w:cs="Times New Roman" w:eastAsia="Times New Roman" w:hAnsi="Times New Roman"/>
          <w:color w:val="000008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rtl w:val="0"/>
        </w:rPr>
        <w:t xml:space="preserve">Santa Maria - RS,</w:t>
      </w: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u w:val="single"/>
          <w:rtl w:val="0"/>
        </w:rPr>
        <w:t xml:space="preserve">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u w:val="single"/>
          <w:rtl w:val="0"/>
        </w:rPr>
        <w:t xml:space="preserve">                           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rtl w:val="0"/>
        </w:rPr>
        <w:t xml:space="preserve">de</w:t>
      </w:r>
      <w:r w:rsidDel="00000000" w:rsidR="00000000" w:rsidRPr="00000000">
        <w:rPr>
          <w:rFonts w:ascii="Times New Roman" w:cs="Times New Roman" w:eastAsia="Times New Roman" w:hAnsi="Times New Roman"/>
          <w:color w:val="000008"/>
          <w:sz w:val="24"/>
          <w:szCs w:val="24"/>
          <w:u w:val="single"/>
          <w:rtl w:val="0"/>
        </w:rPr>
        <w:t xml:space="preserve"> 2026.</w:t>
      </w:r>
    </w:p>
    <w:p w:rsidR="00000000" w:rsidDel="00000000" w:rsidP="00000000" w:rsidRDefault="00000000" w:rsidRPr="00000000" w14:paraId="0000002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spacing w:before="480" w:line="36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</w:rPr>
      </w:pPr>
      <w:bookmarkStart w:colFirst="0" w:colLast="0" w:name="_icvhelddki9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8"/>
          <w:sz w:val="24"/>
          <w:szCs w:val="24"/>
          <w:rtl w:val="0"/>
        </w:rPr>
        <w:t xml:space="preserve">Assinatura Eletrônica do(a) estudante</w:t>
      </w:r>
    </w:p>
    <w:p w:rsidR="00000000" w:rsidDel="00000000" w:rsidP="00000000" w:rsidRDefault="00000000" w:rsidRPr="00000000" w14:paraId="00000027">
      <w:pPr>
        <w:jc w:val="center"/>
        <w:rPr>
          <w:b w:val="1"/>
          <w:bCs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highlight w:val="yellow"/>
          <w:rtl w:val="0"/>
        </w:rPr>
        <w:t xml:space="preserve">Todos os formulários devem estar assinados eletronicamente no PEN-SIE. Documentos sem assinatura eletrônica serão indeferidos.</w:t>
      </w: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566.9291338582677" w:top="1133.8582677165355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111250" cy="1088571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250" cy="1088571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9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2D">
    <w:pPr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Universidade Federal de Santa Maria</w:t>
    </w:r>
  </w:p>
  <w:p w:rsidR="00000000" w:rsidDel="00000000" w:rsidP="00000000" w:rsidRDefault="00000000" w:rsidRPr="00000000" w14:paraId="0000002E">
    <w:pPr>
      <w:rPr>
        <w:rFonts w:ascii="Times New Roman" w:cs="Times New Roman" w:eastAsia="Times New Roman" w:hAnsi="Times New Roman"/>
        <w:color w:val="202529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color w:val="202529"/>
        <w:sz w:val="20"/>
        <w:szCs w:val="20"/>
        <w:rtl w:val="0"/>
      </w:rPr>
      <w:t xml:space="preserve">Pró-Reitoria de Assuntos Estudantis</w:t>
    </w:r>
  </w:p>
  <w:p w:rsidR="00000000" w:rsidDel="00000000" w:rsidP="00000000" w:rsidRDefault="00000000" w:rsidRPr="00000000" w14:paraId="0000002F">
    <w:pPr>
      <w:rPr>
        <w:rFonts w:ascii="Times New Roman" w:cs="Times New Roman" w:eastAsia="Times New Roman" w:hAnsi="Times New Roman"/>
        <w:color w:val="202529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