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 w:after="0"/>
        <w:rPr>
          <w:rFonts w:ascii="Times New Roman"/>
          <w:sz w:val="14"/>
        </w:rPr>
      </w:pPr>
      <w:r>
        <w:rPr>
          <w:rFonts w:ascii="Times New Roman"/>
          <w:sz w:val="1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733425</wp:posOffset>
            </wp:positionH>
            <wp:positionV relativeFrom="page">
              <wp:posOffset>123825</wp:posOffset>
            </wp:positionV>
            <wp:extent cx="1076325" cy="1066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pos="8137" w:val="left" w:leader="none"/>
        </w:tabs>
        <w:rPr>
          <w:b w:val="0"/>
          <w:i w:val="0"/>
          <w:sz w:val="20"/>
        </w:rPr>
      </w:pPr>
      <w:r>
        <w:rPr>
          <w:b w:val="0"/>
          <w:i w:val="0"/>
          <w:position w:val="36"/>
          <w:sz w:val="20"/>
        </w:rPr>
        <w:drawing>
          <wp:inline distT="0" distB="0" distL="0" distR="0">
            <wp:extent cx="3032257" cy="38261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257" cy="38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36"/>
          <w:sz w:val="20"/>
        </w:rPr>
      </w:r>
      <w:r>
        <w:rPr>
          <w:b w:val="0"/>
          <w:i w:val="0"/>
          <w:position w:val="36"/>
          <w:sz w:val="20"/>
        </w:rPr>
        <w:tab/>
      </w:r>
      <w:r>
        <w:rPr>
          <w:b w:val="0"/>
          <w:i w:val="0"/>
          <w:sz w:val="20"/>
        </w:rPr>
        <w:drawing>
          <wp:inline distT="0" distB="0" distL="0" distR="0">
            <wp:extent cx="826770" cy="82677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</w:r>
    </w:p>
    <w:p>
      <w:pPr>
        <w:spacing w:line="240" w:lineRule="auto" w:before="200" w:after="1"/>
        <w:rPr>
          <w:rFonts w:ascii="Times New Roman"/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520"/>
        <w:gridCol w:w="1520"/>
        <w:gridCol w:w="1500"/>
        <w:gridCol w:w="1520"/>
        <w:gridCol w:w="1520"/>
      </w:tblGrid>
      <w:tr>
        <w:trPr>
          <w:trHeight w:val="499" w:hRule="atLeast"/>
        </w:trPr>
        <w:tc>
          <w:tcPr>
            <w:tcW w:w="7580" w:type="dxa"/>
            <w:gridSpan w:val="5"/>
          </w:tcPr>
          <w:p>
            <w:pPr>
              <w:pStyle w:val="TableParagraph"/>
              <w:spacing w:before="10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  <w:tc>
          <w:tcPr>
            <w:tcW w:w="1520" w:type="dxa"/>
          </w:tcPr>
          <w:p>
            <w:pPr>
              <w:pStyle w:val="TableParagraph"/>
              <w:spacing w:before="104"/>
              <w:ind w:left="106"/>
              <w:rPr>
                <w:sz w:val="22"/>
              </w:rPr>
            </w:pPr>
            <w:bookmarkStart w:name="EDITAL 23081.029891/2025-95 " w:id="1"/>
            <w:bookmarkEnd w:id="1"/>
            <w:r>
              <w:rPr/>
            </w:r>
            <w:r>
              <w:rPr>
                <w:spacing w:val="-2"/>
                <w:sz w:val="22"/>
              </w:rPr>
              <w:t>IDADE:</w:t>
            </w:r>
          </w:p>
        </w:tc>
      </w:tr>
      <w:tr>
        <w:trPr>
          <w:trHeight w:val="500" w:hRule="atLeast"/>
        </w:trPr>
        <w:tc>
          <w:tcPr>
            <w:tcW w:w="9100" w:type="dxa"/>
            <w:gridSpan w:val="6"/>
          </w:tcPr>
          <w:p>
            <w:pPr>
              <w:pStyle w:val="TableParagraph"/>
              <w:spacing w:before="109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CURSO:</w:t>
            </w:r>
          </w:p>
        </w:tc>
      </w:tr>
      <w:tr>
        <w:trPr>
          <w:trHeight w:val="499" w:hRule="atLeast"/>
        </w:trPr>
        <w:tc>
          <w:tcPr>
            <w:tcW w:w="4560" w:type="dxa"/>
            <w:gridSpan w:val="3"/>
          </w:tcPr>
          <w:p>
            <w:pPr>
              <w:pStyle w:val="TableParagraph"/>
              <w:spacing w:before="11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SEMESTRE:</w:t>
            </w:r>
          </w:p>
        </w:tc>
        <w:tc>
          <w:tcPr>
            <w:tcW w:w="4540" w:type="dxa"/>
            <w:gridSpan w:val="3"/>
          </w:tcPr>
          <w:p>
            <w:pPr>
              <w:pStyle w:val="TableParagraph"/>
              <w:spacing w:before="114"/>
              <w:ind w:left="96"/>
              <w:rPr>
                <w:sz w:val="22"/>
              </w:rPr>
            </w:pPr>
            <w:bookmarkStart w:name="SELEÇÃO DE BOLSISTA " w:id="2"/>
            <w:bookmarkEnd w:id="2"/>
            <w:r>
              <w:rPr/>
            </w:r>
            <w:r>
              <w:rPr>
                <w:spacing w:val="-2"/>
                <w:sz w:val="22"/>
              </w:rPr>
              <w:t>MATRÍCULA:</w:t>
            </w:r>
          </w:p>
        </w:tc>
      </w:tr>
      <w:tr>
        <w:trPr>
          <w:trHeight w:val="1019" w:hRule="atLeast"/>
        </w:trPr>
        <w:tc>
          <w:tcPr>
            <w:tcW w:w="9100" w:type="dxa"/>
            <w:gridSpan w:val="6"/>
          </w:tcPr>
          <w:p>
            <w:pPr>
              <w:pStyle w:val="TableParagraph"/>
              <w:tabs>
                <w:tab w:pos="2550" w:val="left" w:leader="none"/>
                <w:tab w:pos="3748" w:val="left" w:leader="none"/>
                <w:tab w:pos="5385" w:val="left" w:leader="none"/>
                <w:tab w:pos="7706" w:val="left" w:leader="none"/>
              </w:tabs>
              <w:spacing w:before="119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VAGA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PRETENDIDA:</w:t>
            </w:r>
            <w:r>
              <w:rPr>
                <w:sz w:val="22"/>
              </w:rPr>
              <w:tab/>
              <w:t>(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Apoio</w:t>
            </w:r>
            <w:r>
              <w:rPr>
                <w:sz w:val="22"/>
              </w:rPr>
              <w:tab/>
              <w:t>(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Secretaria</w:t>
            </w:r>
            <w:r>
              <w:rPr>
                <w:sz w:val="22"/>
              </w:rPr>
              <w:tab/>
              <w:t>(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z w:val="22"/>
              </w:rPr>
              <w:tab/>
              <w:t>(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Suporte</w:t>
            </w:r>
          </w:p>
          <w:p>
            <w:pPr>
              <w:pStyle w:val="TableParagraph"/>
              <w:spacing w:before="100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Assinalar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apenas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alternativa</w:t>
            </w:r>
          </w:p>
        </w:tc>
      </w:tr>
      <w:tr>
        <w:trPr>
          <w:trHeight w:val="500" w:hRule="atLeast"/>
        </w:trPr>
        <w:tc>
          <w:tcPr>
            <w:tcW w:w="9100" w:type="dxa"/>
            <w:gridSpan w:val="6"/>
          </w:tcPr>
          <w:p>
            <w:pPr>
              <w:pStyle w:val="TableParagraph"/>
              <w:spacing w:before="11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520" w:hRule="atLeast"/>
        </w:trPr>
        <w:tc>
          <w:tcPr>
            <w:tcW w:w="4560" w:type="dxa"/>
            <w:gridSpan w:val="3"/>
          </w:tcPr>
          <w:p>
            <w:pPr>
              <w:pStyle w:val="TableParagraph"/>
              <w:spacing w:before="119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  <w:tc>
          <w:tcPr>
            <w:tcW w:w="4540" w:type="dxa"/>
            <w:gridSpan w:val="3"/>
          </w:tcPr>
          <w:p>
            <w:pPr>
              <w:pStyle w:val="TableParagraph"/>
              <w:spacing w:before="119"/>
              <w:ind w:left="96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</w:tr>
      <w:tr>
        <w:trPr>
          <w:trHeight w:val="1520" w:hRule="atLeast"/>
        </w:trPr>
        <w:tc>
          <w:tcPr>
            <w:tcW w:w="9100" w:type="dxa"/>
            <w:gridSpan w:val="6"/>
          </w:tcPr>
          <w:p>
            <w:pPr>
              <w:pStyle w:val="TableParagraph"/>
              <w:spacing w:before="104"/>
              <w:ind w:left="111"/>
              <w:rPr>
                <w:sz w:val="22"/>
              </w:rPr>
            </w:pPr>
            <w:r>
              <w:rPr>
                <w:sz w:val="22"/>
              </w:rPr>
              <w:t>Presente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recesso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acadêmico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verão?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Presente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recesso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acadêmico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inverno?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779" w:hRule="atLeast"/>
        </w:trPr>
        <w:tc>
          <w:tcPr>
            <w:tcW w:w="1520" w:type="dxa"/>
          </w:tcPr>
          <w:p>
            <w:pPr>
              <w:pStyle w:val="TableParagraph"/>
              <w:spacing w:before="109"/>
              <w:ind w:left="111" w:right="211"/>
              <w:rPr>
                <w:sz w:val="22"/>
              </w:rPr>
            </w:pPr>
            <w:r>
              <w:rPr>
                <w:spacing w:val="-2"/>
                <w:sz w:val="22"/>
              </w:rPr>
              <w:t>HORÁRIOS LIVRES</w:t>
            </w:r>
          </w:p>
        </w:tc>
        <w:tc>
          <w:tcPr>
            <w:tcW w:w="1520" w:type="dxa"/>
          </w:tcPr>
          <w:p>
            <w:pPr>
              <w:pStyle w:val="TableParagraph"/>
              <w:spacing w:before="109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SEGUNDA</w:t>
            </w:r>
          </w:p>
        </w:tc>
        <w:tc>
          <w:tcPr>
            <w:tcW w:w="1520" w:type="dxa"/>
          </w:tcPr>
          <w:p>
            <w:pPr>
              <w:pStyle w:val="TableParagraph"/>
              <w:spacing w:before="109"/>
              <w:ind w:left="381"/>
              <w:rPr>
                <w:sz w:val="22"/>
              </w:rPr>
            </w:pPr>
            <w:r>
              <w:rPr>
                <w:spacing w:val="-2"/>
                <w:sz w:val="22"/>
              </w:rPr>
              <w:t>TERÇA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9"/>
              <w:ind w:left="301"/>
              <w:rPr>
                <w:sz w:val="22"/>
              </w:rPr>
            </w:pPr>
            <w:r>
              <w:rPr>
                <w:spacing w:val="-2"/>
                <w:sz w:val="22"/>
              </w:rPr>
              <w:t>QUARTA</w:t>
            </w:r>
          </w:p>
        </w:tc>
        <w:tc>
          <w:tcPr>
            <w:tcW w:w="1520" w:type="dxa"/>
          </w:tcPr>
          <w:p>
            <w:pPr>
              <w:pStyle w:val="TableParagraph"/>
              <w:spacing w:before="109"/>
              <w:ind w:left="357"/>
              <w:rPr>
                <w:sz w:val="22"/>
              </w:rPr>
            </w:pPr>
            <w:r>
              <w:rPr>
                <w:spacing w:val="-2"/>
                <w:sz w:val="22"/>
              </w:rPr>
              <w:t>QUINTA</w:t>
            </w:r>
          </w:p>
        </w:tc>
        <w:tc>
          <w:tcPr>
            <w:tcW w:w="1520" w:type="dxa"/>
          </w:tcPr>
          <w:p>
            <w:pPr>
              <w:pStyle w:val="TableParagraph"/>
              <w:spacing w:before="109"/>
              <w:ind w:left="407"/>
              <w:rPr>
                <w:sz w:val="22"/>
              </w:rPr>
            </w:pPr>
            <w:r>
              <w:rPr>
                <w:spacing w:val="-2"/>
                <w:sz w:val="22"/>
              </w:rPr>
              <w:t>SEXTA</w:t>
            </w:r>
          </w:p>
        </w:tc>
      </w:tr>
      <w:tr>
        <w:trPr>
          <w:trHeight w:val="500" w:hRule="atLeast"/>
        </w:trPr>
        <w:tc>
          <w:tcPr>
            <w:tcW w:w="1520" w:type="dxa"/>
          </w:tcPr>
          <w:p>
            <w:pPr>
              <w:pStyle w:val="TableParagraph"/>
              <w:spacing w:before="10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MANHÃ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520" w:type="dxa"/>
          </w:tcPr>
          <w:p>
            <w:pPr>
              <w:pStyle w:val="TableParagraph"/>
              <w:spacing w:before="109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TARDE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9100" w:type="dxa"/>
            <w:gridSpan w:val="6"/>
          </w:tcPr>
          <w:p>
            <w:pPr>
              <w:pStyle w:val="TableParagraph"/>
              <w:spacing w:before="11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DESCREVA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SUAS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EXPECTATIVAS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DURANTE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BOLSA</w:t>
            </w:r>
          </w:p>
        </w:tc>
      </w:tr>
      <w:tr>
        <w:trPr>
          <w:trHeight w:val="2440" w:hRule="atLeast"/>
        </w:trPr>
        <w:tc>
          <w:tcPr>
            <w:tcW w:w="910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9100" w:type="dxa"/>
            <w:gridSpan w:val="6"/>
          </w:tcPr>
          <w:p>
            <w:pPr>
              <w:pStyle w:val="TableParagraph"/>
              <w:spacing w:before="108"/>
              <w:ind w:left="1876" w:right="186" w:hanging="1666"/>
              <w:rPr>
                <w:sz w:val="22"/>
              </w:rPr>
            </w:pPr>
            <w:r>
              <w:rPr>
                <w:sz w:val="22"/>
              </w:rPr>
              <w:t>DESCREVA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QUALIDADES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PODERÃO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AUXILIAR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 DESENVOLVIMENTOS DAS ATIVIDADES DA BOLSA</w:t>
            </w:r>
          </w:p>
        </w:tc>
      </w:tr>
      <w:tr>
        <w:trPr>
          <w:trHeight w:val="3160" w:hRule="atLeast"/>
        </w:trPr>
        <w:tc>
          <w:tcPr>
            <w:tcW w:w="910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20" w:h="16840"/>
      <w:pgMar w:top="2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95"/>
    </w:pPr>
    <w:rPr>
      <w:rFonts w:ascii="Times New Roman" w:hAnsi="Times New Roman" w:eastAsia="Times New Roman" w:cs="Times New Roman"/>
      <w:b/>
      <w:bCs/>
      <w:i/>
      <w:iCs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de Santa Maria</dc:creator>
  <cp:keywords>relatório, SIE, UFSM</cp:keywords>
  <dc:subject>Relatório</dc:subject>
  <dc:title>Relatório</dc:title>
  <dcterms:created xsi:type="dcterms:W3CDTF">2025-03-12T14:27:08Z</dcterms:created>
  <dcterms:modified xsi:type="dcterms:W3CDTF">2025-03-12T14:27:08Z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SIE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