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47B0" w14:textId="77777777" w:rsidR="001C5E64" w:rsidRDefault="001C5E64">
      <w:pPr>
        <w:spacing w:before="240" w:after="240"/>
        <w:jc w:val="center"/>
        <w:rPr>
          <w:b/>
        </w:rPr>
      </w:pPr>
      <w:bookmarkStart w:id="0" w:name="_GoBack"/>
      <w:bookmarkEnd w:id="0"/>
    </w:p>
    <w:p w14:paraId="5EDD764A" w14:textId="627BF2D2" w:rsidR="00E251C9" w:rsidRDefault="0089545F">
      <w:pPr>
        <w:spacing w:before="240" w:after="240"/>
        <w:jc w:val="center"/>
        <w:rPr>
          <w:b/>
        </w:rPr>
      </w:pPr>
      <w:r>
        <w:rPr>
          <w:b/>
        </w:rPr>
        <w:t>ANEXO I</w:t>
      </w:r>
    </w:p>
    <w:p w14:paraId="069FBF34" w14:textId="77777777" w:rsidR="00E251C9" w:rsidRPr="00B20DFB" w:rsidRDefault="0089545F" w:rsidP="00B20DFB">
      <w:pPr>
        <w:spacing w:before="240" w:after="240"/>
        <w:jc w:val="center"/>
        <w:rPr>
          <w:rFonts w:cs="Arial"/>
          <w:b/>
          <w:szCs w:val="20"/>
        </w:rPr>
      </w:pPr>
      <w:r w:rsidRPr="00B20DFB">
        <w:rPr>
          <w:rFonts w:cs="Arial"/>
          <w:b/>
          <w:szCs w:val="20"/>
        </w:rPr>
        <w:t>DECLARAÇÃO</w:t>
      </w:r>
    </w:p>
    <w:p w14:paraId="738897DC" w14:textId="77777777" w:rsidR="00B20DFB" w:rsidRPr="00B20DFB" w:rsidRDefault="00B20DFB" w:rsidP="00B20DFB">
      <w:pPr>
        <w:spacing w:before="240" w:after="240"/>
        <w:jc w:val="both"/>
        <w:rPr>
          <w:rFonts w:cs="Arial"/>
          <w:szCs w:val="20"/>
        </w:rPr>
      </w:pPr>
    </w:p>
    <w:p w14:paraId="5A36D8AB" w14:textId="77777777" w:rsidR="00B20DFB" w:rsidRPr="00B20DFB" w:rsidRDefault="00B20DFB" w:rsidP="00B20DFB">
      <w:pPr>
        <w:spacing w:before="240" w:after="240"/>
        <w:jc w:val="both"/>
        <w:rPr>
          <w:rFonts w:cs="Arial"/>
          <w:szCs w:val="20"/>
        </w:rPr>
      </w:pPr>
    </w:p>
    <w:p w14:paraId="032668CC" w14:textId="12BD74B6" w:rsidR="00677D00" w:rsidRPr="00B20DFB" w:rsidRDefault="0089545F" w:rsidP="00B20DFB">
      <w:pPr>
        <w:spacing w:before="240" w:after="240"/>
        <w:jc w:val="both"/>
        <w:rPr>
          <w:rFonts w:cs="Arial"/>
          <w:szCs w:val="20"/>
        </w:rPr>
      </w:pPr>
      <w:r w:rsidRPr="00B20DFB">
        <w:rPr>
          <w:rFonts w:cs="Arial"/>
          <w:szCs w:val="20"/>
        </w:rPr>
        <w:t>................................</w:t>
      </w:r>
      <w:r w:rsidR="00B20DFB" w:rsidRPr="00B20DFB">
        <w:rPr>
          <w:rFonts w:cs="Arial"/>
          <w:szCs w:val="20"/>
        </w:rPr>
        <w:t xml:space="preserve"> (</w:t>
      </w:r>
      <w:proofErr w:type="gramStart"/>
      <w:r w:rsidR="00B20DFB" w:rsidRPr="00B20DFB">
        <w:rPr>
          <w:rFonts w:cs="Arial"/>
          <w:szCs w:val="20"/>
        </w:rPr>
        <w:t>nome</w:t>
      </w:r>
      <w:proofErr w:type="gramEnd"/>
      <w:r w:rsidR="00B20DFB" w:rsidRPr="00B20DFB">
        <w:rPr>
          <w:rFonts w:cs="Arial"/>
          <w:szCs w:val="20"/>
        </w:rPr>
        <w:t xml:space="preserve"> da Empresa)</w:t>
      </w:r>
      <w:r w:rsidRPr="00B20DFB">
        <w:rPr>
          <w:rFonts w:cs="Arial"/>
          <w:szCs w:val="20"/>
        </w:rPr>
        <w:t xml:space="preserve">., inscrito no CNPJ n°..................., por intermédio de seu representante legal o(a) </w:t>
      </w:r>
      <w:proofErr w:type="spellStart"/>
      <w:r w:rsidRPr="00B20DFB">
        <w:rPr>
          <w:rFonts w:cs="Arial"/>
          <w:szCs w:val="20"/>
        </w:rPr>
        <w:t>Sr</w:t>
      </w:r>
      <w:proofErr w:type="spellEnd"/>
      <w:r w:rsidRPr="00B20DFB">
        <w:rPr>
          <w:rFonts w:cs="Arial"/>
          <w:szCs w:val="20"/>
        </w:rPr>
        <w:t>(a)...................................., portador(a) da Carteira de Identidade n</w:t>
      </w:r>
      <w:r w:rsidRPr="00B20DFB">
        <w:rPr>
          <w:rFonts w:cs="Arial"/>
          <w:szCs w:val="20"/>
          <w:u w:val="single"/>
          <w:vertAlign w:val="superscript"/>
        </w:rPr>
        <w:t>o</w:t>
      </w:r>
      <w:r w:rsidRPr="00B20DFB">
        <w:rPr>
          <w:rFonts w:cs="Arial"/>
          <w:szCs w:val="20"/>
        </w:rPr>
        <w:t xml:space="preserve">............................ </w:t>
      </w:r>
      <w:proofErr w:type="gramStart"/>
      <w:r w:rsidRPr="00B20DFB">
        <w:rPr>
          <w:rFonts w:cs="Arial"/>
          <w:szCs w:val="20"/>
        </w:rPr>
        <w:t>e</w:t>
      </w:r>
      <w:proofErr w:type="gramEnd"/>
      <w:r w:rsidRPr="00B20DFB">
        <w:rPr>
          <w:rFonts w:cs="Arial"/>
          <w:szCs w:val="20"/>
        </w:rPr>
        <w:t xml:space="preserve"> do CPF n</w:t>
      </w:r>
      <w:r w:rsidRPr="00B20DFB">
        <w:rPr>
          <w:rFonts w:cs="Arial"/>
          <w:szCs w:val="20"/>
          <w:u w:val="single"/>
          <w:vertAlign w:val="superscript"/>
        </w:rPr>
        <w:t>o</w:t>
      </w:r>
      <w:r w:rsidRPr="00B20DFB">
        <w:rPr>
          <w:rFonts w:cs="Arial"/>
          <w:szCs w:val="20"/>
        </w:rPr>
        <w:t xml:space="preserve"> ........................., </w:t>
      </w:r>
      <w:r w:rsidRPr="00B20DFB">
        <w:rPr>
          <w:rFonts w:cs="Arial"/>
          <w:b/>
          <w:szCs w:val="20"/>
        </w:rPr>
        <w:t>DECLARA</w:t>
      </w:r>
      <w:r w:rsidR="004B19CC" w:rsidRPr="00B20DFB">
        <w:rPr>
          <w:rFonts w:cs="Arial"/>
          <w:b/>
          <w:szCs w:val="20"/>
        </w:rPr>
        <w:t xml:space="preserve"> </w:t>
      </w:r>
      <w:r w:rsidR="00677D00" w:rsidRPr="00B20DFB">
        <w:rPr>
          <w:rFonts w:cs="Arial"/>
          <w:szCs w:val="20"/>
        </w:rPr>
        <w:t>que:</w:t>
      </w:r>
    </w:p>
    <w:p w14:paraId="1E5ABFB9" w14:textId="4968DEF9" w:rsidR="00E251C9" w:rsidRPr="00B20DFB" w:rsidRDefault="00677D00" w:rsidP="00B20DFB">
      <w:pPr>
        <w:spacing w:before="240" w:after="240"/>
        <w:jc w:val="both"/>
        <w:rPr>
          <w:rFonts w:cs="Arial"/>
          <w:szCs w:val="20"/>
        </w:rPr>
      </w:pPr>
      <w:r w:rsidRPr="00B20DFB">
        <w:rPr>
          <w:rFonts w:cs="Arial"/>
          <w:szCs w:val="20"/>
        </w:rPr>
        <w:t xml:space="preserve">I ) para </w:t>
      </w:r>
      <w:r w:rsidR="0089545F" w:rsidRPr="00B20DFB">
        <w:rPr>
          <w:rFonts w:cs="Arial"/>
          <w:szCs w:val="20"/>
        </w:rPr>
        <w:t xml:space="preserve">fins do disposto no </w:t>
      </w:r>
      <w:hyperlink r:id="rId8" w:anchor="art27v">
        <w:r w:rsidR="0089545F" w:rsidRPr="00B20DFB">
          <w:rPr>
            <w:rFonts w:cs="Arial"/>
            <w:color w:val="1155CC"/>
            <w:szCs w:val="20"/>
            <w:u w:val="single"/>
          </w:rPr>
          <w:t>inciso V do art. 27 da Lei n</w:t>
        </w:r>
      </w:hyperlink>
      <w:hyperlink r:id="rId9" w:anchor="art27v">
        <w:r w:rsidR="0089545F" w:rsidRPr="00B20DFB">
          <w:rPr>
            <w:rFonts w:cs="Arial"/>
            <w:color w:val="1155CC"/>
            <w:szCs w:val="20"/>
            <w:u w:val="single"/>
            <w:vertAlign w:val="superscript"/>
          </w:rPr>
          <w:t>o</w:t>
        </w:r>
      </w:hyperlink>
      <w:hyperlink r:id="rId10" w:anchor="art27v">
        <w:r w:rsidR="0089545F" w:rsidRPr="00B20DFB">
          <w:rPr>
            <w:rFonts w:cs="Arial"/>
            <w:color w:val="1155CC"/>
            <w:szCs w:val="20"/>
            <w:u w:val="single"/>
          </w:rPr>
          <w:t xml:space="preserve"> 8.666, de 21 de junho de 1993</w:t>
        </w:r>
      </w:hyperlink>
      <w:r w:rsidR="0089545F" w:rsidRPr="00B20DFB">
        <w:rPr>
          <w:rFonts w:cs="Arial"/>
          <w:szCs w:val="20"/>
        </w:rPr>
        <w:t>, acrescido pela Lei n</w:t>
      </w:r>
      <w:r w:rsidR="0089545F" w:rsidRPr="00B20DFB">
        <w:rPr>
          <w:rFonts w:cs="Arial"/>
          <w:szCs w:val="20"/>
          <w:u w:val="single"/>
          <w:vertAlign w:val="superscript"/>
        </w:rPr>
        <w:t>o</w:t>
      </w:r>
      <w:r w:rsidR="0089545F" w:rsidRPr="00B20DFB">
        <w:rPr>
          <w:rFonts w:cs="Arial"/>
          <w:szCs w:val="20"/>
        </w:rPr>
        <w:t xml:space="preserve"> 9.854, de 27 de outubro de 1999, que não emprega menor de dezoito anos em trabalho noturno, perigoso ou insalubre e não emprega menor de dezesseis anos.</w:t>
      </w:r>
    </w:p>
    <w:p w14:paraId="1A79DC6C" w14:textId="77777777" w:rsidR="00E251C9" w:rsidRPr="00B20DFB" w:rsidRDefault="0089545F" w:rsidP="00B20DFB">
      <w:pPr>
        <w:spacing w:before="240" w:after="240"/>
        <w:jc w:val="both"/>
        <w:rPr>
          <w:rFonts w:cs="Arial"/>
          <w:szCs w:val="20"/>
        </w:rPr>
      </w:pPr>
      <w:r w:rsidRPr="00B20DFB">
        <w:rPr>
          <w:rFonts w:cs="Arial"/>
          <w:szCs w:val="20"/>
        </w:rPr>
        <w:t xml:space="preserve">Ressalva: emprega menor, a partir de quatorze anos, na condição de aprendiz </w:t>
      </w:r>
      <w:proofErr w:type="gramStart"/>
      <w:r w:rsidRPr="00B20DFB">
        <w:rPr>
          <w:rFonts w:cs="Arial"/>
          <w:szCs w:val="20"/>
        </w:rPr>
        <w:t>( )</w:t>
      </w:r>
      <w:proofErr w:type="gramEnd"/>
      <w:r w:rsidRPr="00B20DFB">
        <w:rPr>
          <w:rFonts w:cs="Arial"/>
          <w:szCs w:val="20"/>
        </w:rPr>
        <w:t xml:space="preserve"> .</w:t>
      </w:r>
    </w:p>
    <w:p w14:paraId="211CF606" w14:textId="0487E7DF" w:rsidR="00677D00" w:rsidRPr="00B20DFB" w:rsidRDefault="00677D00" w:rsidP="00B20DFB">
      <w:pPr>
        <w:spacing w:before="240" w:after="240"/>
        <w:jc w:val="both"/>
        <w:rPr>
          <w:rFonts w:cs="Arial"/>
          <w:color w:val="000000"/>
          <w:szCs w:val="20"/>
          <w:shd w:val="clear" w:color="auto" w:fill="FFFFFF"/>
        </w:rPr>
      </w:pPr>
      <w:r w:rsidRPr="00B20DFB">
        <w:rPr>
          <w:rFonts w:cs="Arial"/>
          <w:szCs w:val="20"/>
        </w:rPr>
        <w:t xml:space="preserve">II) </w:t>
      </w:r>
      <w:r w:rsidR="004B19CC" w:rsidRPr="00B20DFB">
        <w:rPr>
          <w:rFonts w:cs="Arial"/>
          <w:color w:val="000000"/>
          <w:szCs w:val="20"/>
          <w:shd w:val="clear" w:color="auto" w:fill="FFFFFF"/>
        </w:rPr>
        <w:t>sob as penas da lei, que até a presente data inexistem fatos impeditivos para sua habilitação no presente processo licitatório, ciente da obrigatoriedade de declarar ocorrências posteriores.</w:t>
      </w:r>
    </w:p>
    <w:p w14:paraId="0E520C14" w14:textId="43ECE6D2" w:rsidR="004B19CC" w:rsidRPr="00B20DFB" w:rsidRDefault="004B19CC" w:rsidP="00B20DFB">
      <w:pPr>
        <w:spacing w:before="240" w:after="240"/>
        <w:jc w:val="both"/>
        <w:rPr>
          <w:rFonts w:cs="Arial"/>
          <w:color w:val="000000"/>
          <w:szCs w:val="20"/>
          <w:shd w:val="clear" w:color="auto" w:fill="FFFFFF"/>
        </w:rPr>
      </w:pPr>
      <w:r w:rsidRPr="00B20DFB">
        <w:rPr>
          <w:rFonts w:cs="Arial"/>
          <w:color w:val="000000"/>
          <w:szCs w:val="20"/>
          <w:shd w:val="clear" w:color="auto" w:fill="FFFFFF"/>
        </w:rPr>
        <w:t xml:space="preserve">III) </w:t>
      </w:r>
      <w:r w:rsidRPr="00B20DFB">
        <w:rPr>
          <w:rFonts w:cs="Arial"/>
          <w:color w:val="000000"/>
          <w:szCs w:val="20"/>
          <w:shd w:val="clear" w:color="auto" w:fill="FFFFFF"/>
        </w:rPr>
        <w:t xml:space="preserve">conforme disposto no art. 93 da Lei nº 8.213, de 24 de julho de 1991, </w:t>
      </w:r>
      <w:r w:rsidRPr="00B20DFB">
        <w:rPr>
          <w:rFonts w:cs="Arial"/>
          <w:color w:val="000000"/>
          <w:szCs w:val="20"/>
          <w:shd w:val="clear" w:color="auto" w:fill="FFFFFF"/>
        </w:rPr>
        <w:t>está</w:t>
      </w:r>
      <w:r w:rsidRPr="00B20DFB">
        <w:rPr>
          <w:rFonts w:cs="Arial"/>
          <w:color w:val="000000"/>
          <w:szCs w:val="20"/>
          <w:shd w:val="clear" w:color="auto" w:fill="FFFFFF"/>
        </w:rPr>
        <w:t xml:space="preserve"> ciente do cumprimento da reserva de cargos prevista em lei para pessoa com deficiência ou para reabilitado da Previdência Social e que, se aplicado ao número de funcionários da minha empresa, atendo às regras de acessibilidade previstas na legislação.</w:t>
      </w:r>
    </w:p>
    <w:p w14:paraId="725FE7EB" w14:textId="77777777" w:rsidR="004B19CC" w:rsidRDefault="004B19CC">
      <w:pPr>
        <w:spacing w:before="240" w:after="240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64511635" w14:textId="77777777" w:rsidR="004B19CC" w:rsidRDefault="004B19CC">
      <w:pPr>
        <w:spacing w:before="240" w:after="240"/>
        <w:jc w:val="both"/>
      </w:pPr>
    </w:p>
    <w:p w14:paraId="5009E843" w14:textId="77777777" w:rsidR="00E251C9" w:rsidRDefault="0089545F">
      <w:pPr>
        <w:spacing w:before="240" w:after="240"/>
        <w:jc w:val="center"/>
      </w:pPr>
      <w:r>
        <w:t>............................................</w:t>
      </w:r>
    </w:p>
    <w:p w14:paraId="272021B1" w14:textId="77777777" w:rsidR="00E251C9" w:rsidRDefault="0089545F">
      <w:pPr>
        <w:spacing w:before="240" w:after="240"/>
        <w:jc w:val="center"/>
      </w:pPr>
      <w:r>
        <w:t>(</w:t>
      </w:r>
      <w:proofErr w:type="gramStart"/>
      <w:r>
        <w:t>data</w:t>
      </w:r>
      <w:proofErr w:type="gramEnd"/>
      <w:r>
        <w:t>)</w:t>
      </w:r>
    </w:p>
    <w:p w14:paraId="16B9447E" w14:textId="77777777" w:rsidR="00E251C9" w:rsidRDefault="0089545F">
      <w:pPr>
        <w:spacing w:before="240" w:after="240"/>
        <w:jc w:val="center"/>
      </w:pPr>
      <w:r>
        <w:t xml:space="preserve"> </w:t>
      </w:r>
    </w:p>
    <w:p w14:paraId="5C854A4C" w14:textId="77777777" w:rsidR="00E251C9" w:rsidRDefault="0089545F">
      <w:pPr>
        <w:spacing w:before="240" w:after="240"/>
        <w:jc w:val="center"/>
      </w:pPr>
      <w:r>
        <w:t>............................................................</w:t>
      </w:r>
    </w:p>
    <w:p w14:paraId="00802C1E" w14:textId="77777777" w:rsidR="00E251C9" w:rsidRDefault="0089545F">
      <w:pPr>
        <w:spacing w:before="240" w:after="240"/>
        <w:jc w:val="center"/>
      </w:pPr>
      <w:r>
        <w:t>(</w:t>
      </w:r>
      <w:proofErr w:type="gramStart"/>
      <w:r>
        <w:t>representante</w:t>
      </w:r>
      <w:proofErr w:type="gramEnd"/>
      <w:r>
        <w:t xml:space="preserve"> legal)</w:t>
      </w:r>
    </w:p>
    <w:sectPr w:rsidR="00E251C9">
      <w:footerReference w:type="default" r:id="rId11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FB01" w14:textId="77777777" w:rsidR="000301AF" w:rsidRDefault="0089545F">
      <w:r>
        <w:separator/>
      </w:r>
    </w:p>
  </w:endnote>
  <w:endnote w:type="continuationSeparator" w:id="0">
    <w:p w14:paraId="04678832" w14:textId="77777777" w:rsidR="000301AF" w:rsidRDefault="008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A32C" w14:textId="4FB33CEC" w:rsidR="00E251C9" w:rsidRDefault="00E251C9" w:rsidP="000364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1A98" w14:textId="77777777" w:rsidR="000301AF" w:rsidRDefault="0089545F">
      <w:r>
        <w:separator/>
      </w:r>
    </w:p>
  </w:footnote>
  <w:footnote w:type="continuationSeparator" w:id="0">
    <w:p w14:paraId="6E69AE93" w14:textId="77777777" w:rsidR="000301AF" w:rsidRDefault="0089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0D48"/>
    <w:multiLevelType w:val="multilevel"/>
    <w:tmpl w:val="5F187A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239554C1"/>
    <w:multiLevelType w:val="multilevel"/>
    <w:tmpl w:val="72082A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Arial" w:hint="default"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eastAsia="Arial" w:hint="default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eastAsia="Arial" w:hint="default"/>
        <w:i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eastAsia="Arial" w:hint="default"/>
        <w:i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eastAsia="Arial" w:hint="default"/>
        <w:i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eastAsia="Arial" w:hint="default"/>
        <w:i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eastAsia="Arial" w:hint="default"/>
        <w:i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eastAsia="Arial" w:hint="default"/>
        <w:i w:val="0"/>
        <w:color w:val="auto"/>
        <w:sz w:val="20"/>
      </w:rPr>
    </w:lvl>
  </w:abstractNum>
  <w:abstractNum w:abstractNumId="2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5D7576"/>
    <w:multiLevelType w:val="hybridMultilevel"/>
    <w:tmpl w:val="CE0409D0"/>
    <w:lvl w:ilvl="0" w:tplc="871E1F80">
      <w:start w:val="2"/>
      <w:numFmt w:val="decimal"/>
      <w:lvlText w:val="%1"/>
      <w:lvlJc w:val="left"/>
      <w:pPr>
        <w:ind w:left="644" w:hanging="360"/>
      </w:pPr>
      <w:rPr>
        <w:rFonts w:eastAsia="Arial"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BB4C50"/>
    <w:multiLevelType w:val="multilevel"/>
    <w:tmpl w:val="98A47BB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BF4204"/>
    <w:multiLevelType w:val="hybridMultilevel"/>
    <w:tmpl w:val="73866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76FEA"/>
    <w:multiLevelType w:val="multilevel"/>
    <w:tmpl w:val="02EEE5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C9"/>
    <w:rsid w:val="000301AF"/>
    <w:rsid w:val="00036423"/>
    <w:rsid w:val="000F1858"/>
    <w:rsid w:val="001C4A9A"/>
    <w:rsid w:val="001C5E64"/>
    <w:rsid w:val="00337D70"/>
    <w:rsid w:val="003F098C"/>
    <w:rsid w:val="004305E8"/>
    <w:rsid w:val="00463C14"/>
    <w:rsid w:val="00475193"/>
    <w:rsid w:val="004B19CC"/>
    <w:rsid w:val="00507AF3"/>
    <w:rsid w:val="00657BAC"/>
    <w:rsid w:val="00666B64"/>
    <w:rsid w:val="00677D00"/>
    <w:rsid w:val="006A4DC5"/>
    <w:rsid w:val="0089545F"/>
    <w:rsid w:val="00A423D7"/>
    <w:rsid w:val="00A4482D"/>
    <w:rsid w:val="00B20DFB"/>
    <w:rsid w:val="00C43381"/>
    <w:rsid w:val="00C83634"/>
    <w:rsid w:val="00C906A4"/>
    <w:rsid w:val="00DC7E98"/>
    <w:rsid w:val="00DF663E"/>
    <w:rsid w:val="00E251C9"/>
    <w:rsid w:val="00E3412B"/>
    <w:rsid w:val="00E374F9"/>
    <w:rsid w:val="00F10259"/>
    <w:rsid w:val="00F51783"/>
    <w:rsid w:val="00F84C9C"/>
    <w:rsid w:val="00F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C82B"/>
  <w15:docId w15:val="{16FD3957-FB48-48B9-90E9-95F1DE2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r+g6HSJjzYTMgQ11jAgfxk5xA==">AMUW2mV+QCKBfur/zxpBlRK3WXJbf+9cBlKEdVq9zfURaEfMykS0cJkZzsJKZ5xG7z+/Gt4rRV9pv09UbSQiXNFCwKSm3k6h1c/PzhLPALbutG0XaxbxgJrXQtpTADvHAh29Z0lDd3vF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aless</cp:lastModifiedBy>
  <cp:revision>3</cp:revision>
  <dcterms:created xsi:type="dcterms:W3CDTF">2020-05-27T19:59:00Z</dcterms:created>
  <dcterms:modified xsi:type="dcterms:W3CDTF">2020-05-27T19:59:00Z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