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2D" w:rsidRDefault="00AA50AD">
      <w:pPr>
        <w:spacing w:line="312" w:lineRule="auto"/>
        <w:ind w:left="1" w:hanging="3"/>
        <w:jc w:val="center"/>
        <w:rPr>
          <w:color w:val="000000"/>
        </w:rPr>
      </w:pPr>
      <w:r>
        <w:rPr>
          <w:rFonts w:ascii="Cambria" w:eastAsia="Cambria" w:hAnsi="Cambria" w:cs="Cambria"/>
          <w:b/>
          <w:sz w:val="28"/>
          <w:szCs w:val="28"/>
        </w:rPr>
        <w:t>VI ENCONTRO INTERNACIONAL SOBRE PEDAGOGIA DO PIANO</w:t>
      </w:r>
    </w:p>
    <w:p w:rsidR="00EA4B2D" w:rsidRDefault="00AA50AD">
      <w:pPr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Orientações gerais para a formatação e envio final dos textos completos para os anais do evento</w:t>
      </w:r>
    </w:p>
    <w:p w:rsidR="00EA4B2D" w:rsidRDefault="00EA4B2D">
      <w:pPr>
        <w:ind w:left="0" w:hanging="2"/>
        <w:rPr>
          <w:color w:val="FF0000"/>
        </w:rPr>
      </w:pPr>
    </w:p>
    <w:p w:rsidR="00EA4B2D" w:rsidRDefault="00EA4B2D">
      <w:pPr>
        <w:ind w:left="0" w:hanging="2"/>
        <w:jc w:val="center"/>
        <w:rPr>
          <w:color w:val="FF0000"/>
        </w:rPr>
      </w:pP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rPr>
          <w:color w:val="000000"/>
        </w:rPr>
        <w:t>Os trabalhos podem ser enviados em</w:t>
      </w:r>
      <w:r>
        <w:rPr>
          <w:color w:val="FF0000"/>
        </w:rPr>
        <w:t xml:space="preserve"> </w:t>
      </w:r>
      <w:r>
        <w:t xml:space="preserve">português, </w:t>
      </w:r>
      <w:proofErr w:type="gramStart"/>
      <w:r>
        <w:t>inglês, ou espanhol</w:t>
      </w:r>
      <w:proofErr w:type="gramEnd"/>
      <w:r>
        <w:t>.</w:t>
      </w:r>
      <w:r>
        <w:rPr>
          <w:color w:val="FF0000"/>
        </w:rPr>
        <w:t xml:space="preserve"> </w:t>
      </w:r>
      <w:r>
        <w:rPr>
          <w:color w:val="000000"/>
        </w:rPr>
        <w:t>Os títulos em</w:t>
      </w:r>
      <w:r>
        <w:rPr>
          <w:color w:val="FF0000"/>
        </w:rPr>
        <w:t xml:space="preserve"> </w:t>
      </w:r>
      <w:r>
        <w:t>português ou espanhol</w:t>
      </w:r>
      <w:r>
        <w:rPr>
          <w:color w:val="FF0000"/>
        </w:rPr>
        <w:t xml:space="preserve"> </w:t>
      </w:r>
      <w:r>
        <w:rPr>
          <w:color w:val="000000"/>
        </w:rPr>
        <w:t xml:space="preserve">devem conter também a tradução para o inglês. Resumos e palavras-chave deverão ser redigidos no idioma do trabalho e em inglês. 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rPr>
          <w:color w:val="000000"/>
        </w:rPr>
        <w:t>Para a formatação e envio do texto utilize exclusivamente o modelo (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) a seguir. A FORMATAÇÃO DO DOCUMENTO (margens, título, espaçamento etc.) NÃO DEVE SER ALTERADA. </w:t>
      </w:r>
      <w:r>
        <w:t>Artigos que não seguirem as regras de formatação e de contagem de palavras, e que permitirem a identificação dos autores não serão aprovados.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t>As duas</w:t>
      </w:r>
      <w:r>
        <w:rPr>
          <w:color w:val="000000"/>
        </w:rPr>
        <w:t xml:space="preserve"> vers</w:t>
      </w:r>
      <w:r>
        <w:t>ões T</w:t>
      </w:r>
      <w:r>
        <w:rPr>
          <w:color w:val="000000"/>
        </w:rPr>
        <w:t>rabalho Identific</w:t>
      </w:r>
      <w:r>
        <w:t>ado (contendo os nomes dos autores</w:t>
      </w:r>
      <w:r w:rsidR="00DB5367">
        <w:t xml:space="preserve"> e </w:t>
      </w:r>
      <w:proofErr w:type="spellStart"/>
      <w:r w:rsidR="00DB5367">
        <w:t>co-autores</w:t>
      </w:r>
      <w:proofErr w:type="spellEnd"/>
      <w:r w:rsidR="00DB5367">
        <w:t>)</w:t>
      </w:r>
      <w:r>
        <w:t xml:space="preserve"> e Trabalho Não-Identificado (sem nomes de autores)</w:t>
      </w:r>
      <w:r>
        <w:rPr>
          <w:color w:val="000000"/>
        </w:rPr>
        <w:t xml:space="preserve"> devem ser salv</w:t>
      </w:r>
      <w:r>
        <w:t>a</w:t>
      </w:r>
      <w:r>
        <w:rPr>
          <w:color w:val="000000"/>
        </w:rPr>
        <w:t>s em documentos nos formatos “</w:t>
      </w:r>
      <w:r>
        <w:rPr>
          <w:i/>
          <w:color w:val="000000"/>
        </w:rPr>
        <w:t>.</w:t>
      </w:r>
      <w:proofErr w:type="spellStart"/>
      <w:r>
        <w:rPr>
          <w:i/>
          <w:color w:val="000000"/>
        </w:rPr>
        <w:t>doc</w:t>
      </w:r>
      <w:proofErr w:type="spellEnd"/>
      <w:r>
        <w:rPr>
          <w:i/>
          <w:color w:val="000000"/>
        </w:rPr>
        <w:t>”</w:t>
      </w:r>
      <w:r>
        <w:rPr>
          <w:color w:val="000000"/>
        </w:rPr>
        <w:t xml:space="preserve"> ou “</w:t>
      </w:r>
      <w:r>
        <w:rPr>
          <w:i/>
          <w:color w:val="000000"/>
        </w:rPr>
        <w:t>.</w:t>
      </w:r>
      <w:proofErr w:type="spellStart"/>
      <w:r>
        <w:rPr>
          <w:i/>
          <w:color w:val="000000"/>
        </w:rPr>
        <w:t>rtf</w:t>
      </w:r>
      <w:proofErr w:type="spellEnd"/>
      <w:r>
        <w:rPr>
          <w:i/>
          <w:color w:val="000000"/>
        </w:rPr>
        <w:t>”</w:t>
      </w:r>
      <w:r>
        <w:rPr>
          <w:color w:val="000000"/>
        </w:rPr>
        <w:t xml:space="preserve"> e enviados </w:t>
      </w:r>
      <w:r>
        <w:t xml:space="preserve">através da plataforma </w:t>
      </w:r>
      <w:proofErr w:type="spellStart"/>
      <w:r>
        <w:t>Even</w:t>
      </w:r>
      <w:proofErr w:type="spellEnd"/>
      <w:r>
        <w:t xml:space="preserve"> 3,</w:t>
      </w:r>
      <w:r>
        <w:rPr>
          <w:color w:val="000000"/>
        </w:rPr>
        <w:t xml:space="preserve"> limitando-se a 5MB. 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t xml:space="preserve">Na versão TRABALHO NÃO IDENTIFICADO as informações relativas ao nome, filiação institucional e outras informações permitindo a identificação </w:t>
      </w:r>
      <w:proofErr w:type="gramStart"/>
      <w:r>
        <w:t>do(</w:t>
      </w:r>
      <w:proofErr w:type="gramEnd"/>
      <w:r>
        <w:t>s) autor(es) devem ser omitidas.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</w:pPr>
      <w:r>
        <w:t xml:space="preserve">NA VERSÃO TRABALHO IDENTIFICADO, os artigos deverão conter as seguintes informações logo abaixo do título em inglês: nome do autor </w:t>
      </w:r>
      <w:r>
        <w:rPr>
          <w:color w:val="FF0000"/>
        </w:rPr>
        <w:t xml:space="preserve">(Fonte 12, Negrito, </w:t>
      </w:r>
      <w:proofErr w:type="gramStart"/>
      <w:r>
        <w:rPr>
          <w:color w:val="FF0000"/>
        </w:rPr>
        <w:t>Recuado</w:t>
      </w:r>
      <w:proofErr w:type="gramEnd"/>
      <w:r>
        <w:rPr>
          <w:color w:val="FF0000"/>
        </w:rPr>
        <w:t xml:space="preserve"> à Direita)</w:t>
      </w:r>
      <w:r>
        <w:t xml:space="preserve">, instituição do autor </w:t>
      </w:r>
      <w:r>
        <w:rPr>
          <w:color w:val="FF0000"/>
        </w:rPr>
        <w:t>(Fonte 10, Sem Abreviação, Regular, Recuado à Direita)</w:t>
      </w:r>
      <w:r>
        <w:t xml:space="preserve">, e-mail do autor </w:t>
      </w:r>
      <w:r>
        <w:rPr>
          <w:color w:val="FF0000"/>
        </w:rPr>
        <w:t xml:space="preserve">(Fonte 10, Regular, Recuado à Direita). </w:t>
      </w:r>
      <w:r>
        <w:t xml:space="preserve">Caso haja </w:t>
      </w:r>
      <w:proofErr w:type="spellStart"/>
      <w:r>
        <w:t>co-autores</w:t>
      </w:r>
      <w:proofErr w:type="spellEnd"/>
      <w:r>
        <w:t>, as mesmas informações devem ser inseridas abaixo das informações do autor.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</w:pPr>
      <w:r>
        <w:t xml:space="preserve">O texto deve conter entre 4.000 (quatro mil) e 6.000 (seis mil) palavras. O título geral, </w:t>
      </w:r>
      <w:proofErr w:type="gramStart"/>
      <w:r>
        <w:t>o</w:t>
      </w:r>
      <w:proofErr w:type="gramEnd"/>
      <w:r>
        <w:t xml:space="preserve"> resumo, as palavras-chave e as referências NÃO SERÃO COMPUTADOS na contagem total das palavras.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rPr>
          <w:color w:val="000000"/>
        </w:rPr>
        <w:t xml:space="preserve">Todas as fontes utilizadas no texto devem ser </w:t>
      </w:r>
      <w:r>
        <w:rPr>
          <w:i/>
          <w:color w:val="000000"/>
        </w:rPr>
        <w:t>Times New Roman.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rPr>
          <w:color w:val="000000"/>
        </w:rPr>
        <w:t>As páginas do texto não deverão ser numeradas.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rPr>
          <w:color w:val="000000"/>
        </w:rPr>
        <w:t>O</w:t>
      </w:r>
      <w:r>
        <w:t>s</w:t>
      </w:r>
      <w:r>
        <w:rPr>
          <w:color w:val="000000"/>
        </w:rPr>
        <w:t xml:space="preserve"> arquivos das duas vers</w:t>
      </w:r>
      <w:r>
        <w:t>ões</w:t>
      </w:r>
      <w:r>
        <w:rPr>
          <w:color w:val="000000"/>
        </w:rPr>
        <w:t>, que ser</w:t>
      </w:r>
      <w:r>
        <w:t>ão</w:t>
      </w:r>
      <w:r>
        <w:rPr>
          <w:color w:val="000000"/>
        </w:rPr>
        <w:t xml:space="preserve"> enviad</w:t>
      </w:r>
      <w:r>
        <w:t>as</w:t>
      </w:r>
      <w:r>
        <w:rPr>
          <w:color w:val="000000"/>
        </w:rPr>
        <w:t xml:space="preserve"> no processo de submissão do texto, devem </w:t>
      </w:r>
      <w:r>
        <w:t>ter nomes</w:t>
      </w:r>
      <w:r>
        <w:rPr>
          <w:color w:val="000000"/>
        </w:rPr>
        <w:t xml:space="preserve"> equivalentes às quatro primeiras palavras do título do trabalho</w:t>
      </w:r>
      <w:r>
        <w:t xml:space="preserve"> seguidos de um hífen e as letras “a” para Trabalho Identificado e “b” para Trabalho Não-Identificado (sem as aspas)</w:t>
      </w:r>
      <w:r>
        <w:rPr>
          <w:color w:val="000000"/>
        </w:rPr>
        <w:t>.</w:t>
      </w:r>
    </w:p>
    <w:p w:rsidR="00EA4B2D" w:rsidRDefault="00AA50AD">
      <w:pPr>
        <w:numPr>
          <w:ilvl w:val="0"/>
          <w:numId w:val="1"/>
        </w:numPr>
        <w:spacing w:after="240"/>
        <w:ind w:left="0" w:hanging="2"/>
        <w:jc w:val="both"/>
        <w:rPr>
          <w:color w:val="000000"/>
        </w:rPr>
      </w:pPr>
      <w:r>
        <w:rPr>
          <w:color w:val="000000"/>
        </w:rPr>
        <w:t>Após a formatação do texto apague esta página, bem como todas as orientações apresentadas no documento. (Mantenha uma c</w:t>
      </w:r>
      <w:r>
        <w:t>ópia destas orientações para correções futuras dos trabalhos aprovados.)</w:t>
      </w:r>
    </w:p>
    <w:p w:rsidR="00EA4B2D" w:rsidRDefault="00AA50AD" w:rsidP="004D1A13">
      <w:pPr>
        <w:spacing w:line="360" w:lineRule="auto"/>
        <w:ind w:left="0" w:hanging="2"/>
        <w:jc w:val="center"/>
        <w:rPr>
          <w:color w:val="FF0000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Título Geral </w:t>
      </w:r>
      <w:r>
        <w:rPr>
          <w:color w:val="FF0000"/>
          <w:sz w:val="16"/>
          <w:szCs w:val="16"/>
        </w:rPr>
        <w:t xml:space="preserve">(fonte 14; negrito; centralizado; espaçamento entre linhas 1,5;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depois)</w:t>
      </w:r>
    </w:p>
    <w:p w:rsidR="00EA4B2D" w:rsidRDefault="00AA50AD" w:rsidP="004D1A13">
      <w:pPr>
        <w:spacing w:after="240" w:line="360" w:lineRule="auto"/>
        <w:ind w:left="1" w:hanging="3"/>
        <w:jc w:val="center"/>
        <w:rPr>
          <w:color w:val="FF0000"/>
          <w:sz w:val="16"/>
          <w:szCs w:val="16"/>
        </w:rPr>
      </w:pPr>
      <w:proofErr w:type="spellStart"/>
      <w:r>
        <w:rPr>
          <w:b/>
          <w:sz w:val="28"/>
          <w:szCs w:val="28"/>
        </w:rPr>
        <w:t>Title</w:t>
      </w:r>
      <w:proofErr w:type="spellEnd"/>
      <w:r>
        <w:rPr>
          <w:b/>
          <w:sz w:val="28"/>
          <w:szCs w:val="28"/>
        </w:rPr>
        <w:t xml:space="preserve"> </w:t>
      </w:r>
      <w:r>
        <w:rPr>
          <w:color w:val="FF0000"/>
          <w:sz w:val="16"/>
          <w:szCs w:val="16"/>
        </w:rPr>
        <w:t xml:space="preserve">(fonte 14; negrito; centralizado; espaçamento entre linhas 1,5;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12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depois)</w:t>
      </w:r>
    </w:p>
    <w:p w:rsidR="00EA4B2D" w:rsidRDefault="00AA50AD">
      <w:pPr>
        <w:spacing w:line="240" w:lineRule="auto"/>
        <w:ind w:left="0" w:hanging="2"/>
        <w:jc w:val="right"/>
        <w:rPr>
          <w:color w:val="FF0000"/>
          <w:sz w:val="16"/>
          <w:szCs w:val="16"/>
        </w:rPr>
      </w:pPr>
      <w:r>
        <w:rPr>
          <w:color w:val="FF0000"/>
          <w:sz w:val="18"/>
          <w:szCs w:val="18"/>
        </w:rPr>
        <w:t xml:space="preserve">Inserir APENAS </w:t>
      </w:r>
      <w:r w:rsidR="004D1A13">
        <w:rPr>
          <w:color w:val="FF0000"/>
          <w:sz w:val="18"/>
          <w:szCs w:val="18"/>
        </w:rPr>
        <w:t>na versão Trabalho Identificado</w:t>
      </w:r>
      <w:bookmarkStart w:id="0" w:name="_GoBack"/>
      <w:bookmarkEnd w:id="0"/>
      <w:r>
        <w:rPr>
          <w:color w:val="FF0000"/>
          <w:sz w:val="18"/>
          <w:szCs w:val="18"/>
        </w:rPr>
        <w:t xml:space="preserve"> </w:t>
      </w:r>
      <w:r>
        <w:rPr>
          <w:b/>
        </w:rPr>
        <w:t xml:space="preserve">Nome do autor </w:t>
      </w:r>
      <w:r>
        <w:rPr>
          <w:color w:val="FF0000"/>
          <w:sz w:val="16"/>
          <w:szCs w:val="16"/>
        </w:rPr>
        <w:t>(fonte 12, negrito, recuado à direita)</w:t>
      </w:r>
    </w:p>
    <w:p w:rsidR="00EA4B2D" w:rsidRDefault="00AA50AD">
      <w:pPr>
        <w:spacing w:line="240" w:lineRule="auto"/>
        <w:ind w:left="0" w:hanging="2"/>
        <w:jc w:val="right"/>
        <w:rPr>
          <w:color w:val="FF0000"/>
          <w:sz w:val="16"/>
          <w:szCs w:val="16"/>
        </w:rPr>
      </w:pPr>
      <w:r>
        <w:rPr>
          <w:color w:val="FF0000"/>
          <w:sz w:val="18"/>
          <w:szCs w:val="18"/>
        </w:rPr>
        <w:t xml:space="preserve">Inserir APENAS na versão Trabalho Identificado </w:t>
      </w:r>
      <w:r>
        <w:rPr>
          <w:sz w:val="20"/>
          <w:szCs w:val="20"/>
        </w:rPr>
        <w:t xml:space="preserve">Instituição do autor </w:t>
      </w:r>
      <w:r>
        <w:rPr>
          <w:color w:val="FF0000"/>
          <w:sz w:val="16"/>
          <w:szCs w:val="16"/>
        </w:rPr>
        <w:t>(fonte 10, sem abreviação, recuada à direita)</w:t>
      </w:r>
    </w:p>
    <w:p w:rsidR="00EA4B2D" w:rsidRDefault="00AA50AD">
      <w:pPr>
        <w:spacing w:line="240" w:lineRule="auto"/>
        <w:ind w:left="0" w:hanging="2"/>
        <w:jc w:val="right"/>
        <w:rPr>
          <w:color w:val="FF0000"/>
          <w:sz w:val="16"/>
          <w:szCs w:val="16"/>
        </w:rPr>
      </w:pPr>
      <w:r>
        <w:rPr>
          <w:color w:val="FF0000"/>
          <w:sz w:val="18"/>
          <w:szCs w:val="18"/>
        </w:rPr>
        <w:t xml:space="preserve">Inserir APENAS na versão Trabalho Identificado </w:t>
      </w:r>
      <w:r>
        <w:rPr>
          <w:sz w:val="20"/>
          <w:szCs w:val="20"/>
        </w:rPr>
        <w:t xml:space="preserve">e-mail do autor </w:t>
      </w:r>
      <w:r>
        <w:rPr>
          <w:color w:val="FF0000"/>
          <w:sz w:val="16"/>
          <w:szCs w:val="16"/>
        </w:rPr>
        <w:t>(fonte 10, recuado à direita)</w:t>
      </w:r>
    </w:p>
    <w:p w:rsidR="00EA4B2D" w:rsidRDefault="00EA4B2D">
      <w:pPr>
        <w:spacing w:line="240" w:lineRule="auto"/>
        <w:ind w:left="0" w:hanging="2"/>
        <w:jc w:val="right"/>
        <w:rPr>
          <w:color w:val="FF0000"/>
          <w:sz w:val="16"/>
          <w:szCs w:val="16"/>
        </w:rPr>
      </w:pPr>
    </w:p>
    <w:p w:rsidR="00EA4B2D" w:rsidRDefault="00AA50AD">
      <w:pPr>
        <w:spacing w:line="240" w:lineRule="auto"/>
        <w:ind w:left="0" w:hanging="2"/>
        <w:jc w:val="right"/>
        <w:rPr>
          <w:color w:val="FF0000"/>
          <w:sz w:val="16"/>
          <w:szCs w:val="16"/>
        </w:rPr>
      </w:pPr>
      <w:r>
        <w:rPr>
          <w:color w:val="FF0000"/>
          <w:sz w:val="18"/>
          <w:szCs w:val="18"/>
        </w:rPr>
        <w:t xml:space="preserve"> APENAS na versão Trabalho Identificado </w:t>
      </w:r>
      <w:r>
        <w:rPr>
          <w:color w:val="FF0000"/>
          <w:sz w:val="16"/>
          <w:szCs w:val="16"/>
        </w:rPr>
        <w:t xml:space="preserve">inserir as informações sobre os </w:t>
      </w:r>
      <w:proofErr w:type="spellStart"/>
      <w:r>
        <w:rPr>
          <w:color w:val="FF0000"/>
          <w:sz w:val="16"/>
          <w:szCs w:val="16"/>
        </w:rPr>
        <w:t>co-autores</w:t>
      </w:r>
      <w:proofErr w:type="spellEnd"/>
      <w:r>
        <w:rPr>
          <w:color w:val="FF0000"/>
          <w:sz w:val="16"/>
          <w:szCs w:val="16"/>
        </w:rPr>
        <w:t xml:space="preserve"> abaixo seguindo o mesmo formato dos autores principais. </w:t>
      </w:r>
    </w:p>
    <w:p w:rsidR="00EA4B2D" w:rsidRDefault="00AA50AD">
      <w:pPr>
        <w:spacing w:before="360" w:after="120"/>
        <w:ind w:left="0" w:hanging="2"/>
        <w:jc w:val="both"/>
      </w:pPr>
      <w:r>
        <w:rPr>
          <w:b/>
        </w:rPr>
        <w:t xml:space="preserve">Resumo: </w:t>
      </w:r>
      <w:r>
        <w:t xml:space="preserve">Se a língua original do trabalho for </w:t>
      </w:r>
      <w:proofErr w:type="gramStart"/>
      <w:r>
        <w:t>português ou espanhol</w:t>
      </w:r>
      <w:proofErr w:type="gramEnd"/>
      <w:r>
        <w:t xml:space="preserve">, um resumo na língua escolhida deve ser incluído. O resumo deve ser estruturado em um único parágrafo, contendo apresentação do tema, objetivos, metodologia e os principais resultados alcançados. Deve conter entre 100 e 250 palavras e ser formatado de acordo com as seguintes especificações </w:t>
      </w:r>
      <w:r>
        <w:rPr>
          <w:color w:val="FF0000"/>
          <w:sz w:val="16"/>
          <w:szCs w:val="16"/>
        </w:rPr>
        <w:t xml:space="preserve">(fonte 12, normal, justificado, espaçamento entre linhas simples, espaçamento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depois)</w:t>
      </w:r>
      <w:r>
        <w:rPr>
          <w:color w:val="FF0000"/>
          <w:sz w:val="20"/>
          <w:szCs w:val="20"/>
        </w:rPr>
        <w:t xml:space="preserve"> </w:t>
      </w:r>
      <w:r>
        <w:t xml:space="preserve"> </w:t>
      </w:r>
    </w:p>
    <w:p w:rsidR="00EA4B2D" w:rsidRDefault="00AA50AD">
      <w:pPr>
        <w:spacing w:before="120" w:after="600"/>
        <w:ind w:left="0" w:hanging="2"/>
        <w:jc w:val="both"/>
      </w:pPr>
      <w:r>
        <w:rPr>
          <w:b/>
        </w:rPr>
        <w:t xml:space="preserve">Palavras-Chave: </w:t>
      </w:r>
      <w:r>
        <w:t xml:space="preserve">Na língua original do trabalho. Deve-se apresentar 3 palavras chave do trabalho, de acordo com as especificações a seguir </w:t>
      </w:r>
      <w:r>
        <w:rPr>
          <w:color w:val="FF0000"/>
          <w:sz w:val="16"/>
          <w:szCs w:val="16"/>
        </w:rPr>
        <w:t xml:space="preserve">(fonte 12, normal, justificado, espaçamento entre linhas simples, espaçamento 6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30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</w:t>
      </w:r>
      <w:r>
        <w:rPr>
          <w:color w:val="FF0000"/>
          <w:sz w:val="20"/>
          <w:szCs w:val="20"/>
        </w:rPr>
        <w:t>)</w:t>
      </w:r>
      <w:r>
        <w:t xml:space="preserve"> </w:t>
      </w:r>
    </w:p>
    <w:p w:rsidR="00EA4B2D" w:rsidRDefault="00AA50AD">
      <w:pPr>
        <w:spacing w:before="360" w:after="120"/>
        <w:ind w:left="0" w:hanging="2"/>
        <w:jc w:val="both"/>
      </w:pPr>
      <w:r>
        <w:rPr>
          <w:b/>
        </w:rPr>
        <w:t xml:space="preserve">Abstract: </w:t>
      </w:r>
      <w:r>
        <w:t xml:space="preserve">Um resumo em inglês também deve ser incluído. Ele deve ser estruturado em um único parágrafo, contendo apresentação do tema, objetivos, metodologia e os principais resultados alcançados. Deve conter entre 100 e 250 palavras e ser formatado de acordo com as seguintes especificações </w:t>
      </w:r>
      <w:r>
        <w:rPr>
          <w:color w:val="FF0000"/>
          <w:sz w:val="16"/>
          <w:szCs w:val="16"/>
        </w:rPr>
        <w:t xml:space="preserve">(fonte 12, normal, justificado, espaçamento entre linhas simples, espaçamento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depois)</w:t>
      </w:r>
      <w:r>
        <w:rPr>
          <w:color w:val="FF0000"/>
          <w:sz w:val="20"/>
          <w:szCs w:val="20"/>
        </w:rPr>
        <w:t xml:space="preserve"> </w:t>
      </w:r>
      <w:r>
        <w:t xml:space="preserve"> </w:t>
      </w:r>
    </w:p>
    <w:p w:rsidR="00EA4B2D" w:rsidRDefault="00AA50AD">
      <w:pPr>
        <w:spacing w:before="120" w:after="600"/>
        <w:ind w:left="0" w:hanging="2"/>
        <w:jc w:val="both"/>
        <w:rPr>
          <w:b/>
        </w:rPr>
      </w:pPr>
      <w:proofErr w:type="spellStart"/>
      <w:r>
        <w:rPr>
          <w:b/>
        </w:rPr>
        <w:t>Keywords</w:t>
      </w:r>
      <w:proofErr w:type="spellEnd"/>
      <w:r>
        <w:rPr>
          <w:b/>
        </w:rPr>
        <w:t xml:space="preserve">: </w:t>
      </w:r>
      <w:r>
        <w:t xml:space="preserve">Também em inglês. Deve-se apresentar 3 palavras chave do trabalho, de acordo com as especificações a seguir </w:t>
      </w:r>
      <w:r>
        <w:rPr>
          <w:color w:val="FF0000"/>
          <w:sz w:val="16"/>
          <w:szCs w:val="16"/>
        </w:rPr>
        <w:t xml:space="preserve">(fonte 12, normal, justificado, espaçamento entre linhas simples, espaçamento 6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30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</w:t>
      </w:r>
      <w:r>
        <w:rPr>
          <w:color w:val="FF0000"/>
          <w:sz w:val="20"/>
          <w:szCs w:val="20"/>
        </w:rPr>
        <w:t>)</w:t>
      </w:r>
      <w:r>
        <w:t xml:space="preserve"> </w:t>
      </w:r>
    </w:p>
    <w:p w:rsidR="00EA4B2D" w:rsidRDefault="00AA50AD">
      <w:pPr>
        <w:spacing w:before="240" w:after="360"/>
        <w:ind w:left="1" w:hanging="3"/>
        <w:jc w:val="both"/>
        <w:rPr>
          <w:color w:val="FF0000"/>
          <w:sz w:val="16"/>
          <w:szCs w:val="16"/>
        </w:rPr>
      </w:pPr>
      <w:r>
        <w:rPr>
          <w:b/>
          <w:sz w:val="28"/>
          <w:szCs w:val="28"/>
        </w:rPr>
        <w:t xml:space="preserve">Subtítulo nível 1 </w:t>
      </w:r>
      <w:r>
        <w:rPr>
          <w:color w:val="FF0000"/>
          <w:sz w:val="16"/>
          <w:szCs w:val="16"/>
        </w:rPr>
        <w:t xml:space="preserve">(fonte 14; negrito; justificado; espaçamento entre linhas simples; espaçamento 12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depois); Todos os subtítulos de nível 1 do trabalho devem ter essa configuração.</w:t>
      </w:r>
    </w:p>
    <w:p w:rsidR="00EA4B2D" w:rsidRDefault="00AA50AD">
      <w:pPr>
        <w:spacing w:line="360" w:lineRule="auto"/>
        <w:ind w:left="0" w:hanging="2"/>
        <w:jc w:val="both"/>
        <w:rPr>
          <w:color w:val="FF0000"/>
        </w:rPr>
      </w:pPr>
      <w:r>
        <w:t>Texto: As partes do texto devem ter as seguintes especificações</w:t>
      </w:r>
      <w:r>
        <w:rPr>
          <w:color w:val="FF0000"/>
        </w:rPr>
        <w:t xml:space="preserve"> </w:t>
      </w:r>
      <w:r>
        <w:rPr>
          <w:color w:val="FF0000"/>
          <w:sz w:val="16"/>
          <w:szCs w:val="16"/>
        </w:rPr>
        <w:t xml:space="preserve">(fonte 12; normal; justificado; recuo 1,25 na primeira linha do parágrafo; espaçamento entre linhas 1,5,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depois)</w:t>
      </w:r>
      <w:r>
        <w:rPr>
          <w:color w:val="FF0000"/>
          <w:sz w:val="20"/>
          <w:szCs w:val="20"/>
        </w:rPr>
        <w:t xml:space="preserve"> </w:t>
      </w:r>
      <w:r>
        <w:rPr>
          <w:i/>
          <w:color w:val="FF0000"/>
        </w:rPr>
        <w:t xml:space="preserve"> </w:t>
      </w:r>
    </w:p>
    <w:p w:rsidR="00EA4B2D" w:rsidRDefault="00AA50AD">
      <w:pPr>
        <w:spacing w:before="360" w:after="240"/>
        <w:ind w:left="0" w:hanging="2"/>
        <w:jc w:val="both"/>
        <w:rPr>
          <w:color w:val="FF0000"/>
          <w:sz w:val="16"/>
          <w:szCs w:val="16"/>
        </w:rPr>
      </w:pPr>
      <w:r>
        <w:rPr>
          <w:b/>
        </w:rPr>
        <w:t>Subtítulo nível 2 (quando houver)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FF0000"/>
          <w:sz w:val="16"/>
          <w:szCs w:val="16"/>
        </w:rPr>
        <w:t xml:space="preserve">(fonte 12; negrito; justificado; espaçamento entre linhas simples; espaçamento 12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depois); Todos os subtítulos de nível 2 do trabalho devem ter essa configuração.</w:t>
      </w:r>
    </w:p>
    <w:p w:rsidR="00EA4B2D" w:rsidRDefault="00AA50AD">
      <w:pPr>
        <w:spacing w:before="240" w:after="360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Citações diretas com mais de três linhas devem ser inseridas em parágrafo de citação, formatado de acordo com as especificações apresentadas (NOME DO AUTOR EM LETRAS MAIÚSCULAS, ano, p.).</w:t>
      </w:r>
      <w:r>
        <w:rPr>
          <w:color w:val="000000"/>
          <w:sz w:val="22"/>
          <w:szCs w:val="22"/>
        </w:rPr>
        <w:t xml:space="preserve"> </w:t>
      </w:r>
      <w:r>
        <w:rPr>
          <w:color w:val="FF0000"/>
          <w:sz w:val="16"/>
          <w:szCs w:val="16"/>
        </w:rPr>
        <w:t>(</w:t>
      </w:r>
      <w:proofErr w:type="gramStart"/>
      <w:r>
        <w:rPr>
          <w:color w:val="FF0000"/>
          <w:sz w:val="16"/>
          <w:szCs w:val="16"/>
        </w:rPr>
        <w:t>fonte</w:t>
      </w:r>
      <w:proofErr w:type="gramEnd"/>
      <w:r>
        <w:rPr>
          <w:color w:val="FF0000"/>
          <w:sz w:val="16"/>
          <w:szCs w:val="16"/>
        </w:rPr>
        <w:t xml:space="preserve"> 11; normal; justificado, espaçamento entre linhas simples; espaçamento 12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depois; recuo de 4cm à margem esquerda).</w:t>
      </w:r>
      <w:r>
        <w:rPr>
          <w:color w:val="FF0000"/>
          <w:sz w:val="20"/>
          <w:szCs w:val="20"/>
        </w:rPr>
        <w:t xml:space="preserve"> </w:t>
      </w:r>
      <w:r>
        <w:rPr>
          <w:i/>
        </w:rPr>
        <w:t xml:space="preserve"> </w:t>
      </w:r>
    </w:p>
    <w:p w:rsidR="00EA4B2D" w:rsidRDefault="00AA50AD">
      <w:pPr>
        <w:spacing w:line="360" w:lineRule="auto"/>
        <w:ind w:left="0" w:hanging="2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Figura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[quando houver]:</w:t>
      </w:r>
      <w:r>
        <w:rPr>
          <w:color w:val="FF0000"/>
          <w:sz w:val="22"/>
          <w:szCs w:val="22"/>
        </w:rPr>
        <w:t xml:space="preserve"> deve ser inserida no próprio texto, no formato JPG, com resolução de 300 DPI, deixando-se uma linha de espaço entre o texto e a figura. Todas as figuras devem ser nominadas e numeradas de acordo com o exemplo</w:t>
      </w:r>
      <w:r>
        <w:rPr>
          <w:color w:val="FF0000"/>
          <w:sz w:val="22"/>
          <w:szCs w:val="22"/>
          <w:vertAlign w:val="superscript"/>
        </w:rPr>
        <w:footnoteReference w:id="1"/>
      </w:r>
      <w:r>
        <w:rPr>
          <w:color w:val="FF0000"/>
          <w:sz w:val="22"/>
          <w:szCs w:val="22"/>
        </w:rPr>
        <w:t xml:space="preserve"> a seguir: </w:t>
      </w:r>
    </w:p>
    <w:p w:rsidR="00EA4B2D" w:rsidRDefault="00EA4B2D">
      <w:pPr>
        <w:spacing w:line="360" w:lineRule="auto"/>
        <w:ind w:left="0" w:hanging="2"/>
        <w:jc w:val="both"/>
        <w:rPr>
          <w:color w:val="FF0000"/>
          <w:sz w:val="22"/>
          <w:szCs w:val="22"/>
        </w:rPr>
      </w:pPr>
    </w:p>
    <w:p w:rsidR="00EA4B2D" w:rsidRDefault="00AA50AD">
      <w:pPr>
        <w:ind w:left="0" w:right="1689" w:hanging="2"/>
        <w:jc w:val="both"/>
        <w:rPr>
          <w:color w:val="FF0000"/>
          <w:sz w:val="22"/>
          <w:szCs w:val="22"/>
        </w:rPr>
      </w:pPr>
      <w:r>
        <w:rPr>
          <w:sz w:val="20"/>
          <w:szCs w:val="20"/>
        </w:rPr>
        <w:t xml:space="preserve">FIGURA 1 – Logo do VEINPP </w:t>
      </w:r>
      <w:r>
        <w:rPr>
          <w:color w:val="FF0000"/>
          <w:sz w:val="16"/>
          <w:szCs w:val="16"/>
        </w:rPr>
        <w:t xml:space="preserve">(fonte 10; normal; justificado, espaçamento entre linhas simples;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depois, alinhada com as margens esquerda e direita da figura).</w:t>
      </w:r>
    </w:p>
    <w:p w:rsidR="00EA4B2D" w:rsidRDefault="00AA50AD">
      <w:pPr>
        <w:spacing w:line="360" w:lineRule="auto"/>
        <w:ind w:left="0" w:hanging="2"/>
        <w:jc w:val="center"/>
        <w:rPr>
          <w:sz w:val="20"/>
          <w:szCs w:val="20"/>
        </w:rPr>
      </w:pPr>
      <w:r>
        <w:rPr>
          <w:noProof/>
          <w:sz w:val="22"/>
          <w:szCs w:val="22"/>
        </w:rPr>
        <w:drawing>
          <wp:inline distT="114300" distB="114300" distL="114300" distR="114300">
            <wp:extent cx="3619500" cy="106172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27271" b="2974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061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4B2D" w:rsidRDefault="00AA50AD">
      <w:pPr>
        <w:ind w:left="0" w:right="1689" w:hanging="2"/>
        <w:jc w:val="both"/>
        <w:rPr>
          <w:color w:val="FF0000"/>
          <w:sz w:val="16"/>
          <w:szCs w:val="16"/>
        </w:rPr>
      </w:pPr>
      <w:r>
        <w:rPr>
          <w:sz w:val="20"/>
          <w:szCs w:val="20"/>
        </w:rPr>
        <w:t>Fonte: [se houver]</w:t>
      </w:r>
      <w:r>
        <w:rPr>
          <w:sz w:val="22"/>
          <w:szCs w:val="22"/>
        </w:rPr>
        <w:t xml:space="preserve"> </w:t>
      </w:r>
      <w:r>
        <w:rPr>
          <w:color w:val="FF0000"/>
          <w:sz w:val="16"/>
          <w:szCs w:val="16"/>
        </w:rPr>
        <w:t xml:space="preserve">fonte 10; normal; justificado, espaçamento entre linhas simples;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depois, alinhada com as margens esquerda e direita da figura).</w:t>
      </w:r>
    </w:p>
    <w:p w:rsidR="00EA4B2D" w:rsidRDefault="00AA50AD">
      <w:pPr>
        <w:spacing w:before="240" w:after="120" w:line="360" w:lineRule="auto"/>
        <w:ind w:left="0" w:hanging="2"/>
        <w:jc w:val="both"/>
        <w:rPr>
          <w:color w:val="FF0000"/>
        </w:rPr>
      </w:pPr>
      <w:r>
        <w:rPr>
          <w:b/>
        </w:rPr>
        <w:t>Tabelas e gráficos</w:t>
      </w:r>
      <w:r>
        <w:t xml:space="preserve"> [quando houver]:</w:t>
      </w:r>
      <w:r>
        <w:rPr>
          <w:color w:val="FF0000"/>
        </w:rPr>
        <w:t xml:space="preserve"> devem ser inseridos no próprio texto, deixando-se uma linha de espaço entre o texto e a tabela e/ou gráfico, escritos com o mesmo tipo e tamanho de letra usado no texto (Times New Roman 12), estruturados de acordo com as normas da ABNT. </w:t>
      </w:r>
    </w:p>
    <w:p w:rsidR="00EA4B2D" w:rsidRDefault="00EA4B2D">
      <w:pPr>
        <w:ind w:left="0" w:hanging="2"/>
        <w:jc w:val="both"/>
        <w:rPr>
          <w:color w:val="FF0000"/>
        </w:rPr>
      </w:pPr>
    </w:p>
    <w:p w:rsidR="00EA4B2D" w:rsidRDefault="00AA50AD">
      <w:pPr>
        <w:spacing w:line="360" w:lineRule="auto"/>
        <w:ind w:left="0" w:hanging="2"/>
        <w:jc w:val="both"/>
        <w:rPr>
          <w:color w:val="FF0000"/>
        </w:rPr>
      </w:pPr>
      <w:r>
        <w:rPr>
          <w:b/>
        </w:rPr>
        <w:t>Tabelas</w:t>
      </w:r>
      <w:r>
        <w:t>:</w:t>
      </w:r>
      <w:r>
        <w:rPr>
          <w:color w:val="FF0000"/>
        </w:rPr>
        <w:t xml:space="preserve"> devem ser elaboradas com espaçamento simples e numeradas sequencialmente, aparecendo centralizadas na folha. Deverão ter um título autoexplicativo, limitado a duas linhas e localizado acima da tabela, sem estar separado dela, linhas verticais devem ser utilizadas apenas nos casos em que sua ausência dificulte a leitura da tabela. Os títulos das colunas devem estar em negrito. Não devem ser colocadas sombras para ressaltar linhas ou colunas da tabela. Exemplo de formatação de tabelas:</w:t>
      </w:r>
    </w:p>
    <w:p w:rsidR="00EA4B2D" w:rsidRDefault="00EA4B2D">
      <w:pPr>
        <w:spacing w:line="360" w:lineRule="auto"/>
        <w:ind w:left="0" w:hanging="2"/>
        <w:jc w:val="center"/>
      </w:pPr>
    </w:p>
    <w:p w:rsidR="00EA4B2D" w:rsidRDefault="00AA50AD">
      <w:pPr>
        <w:ind w:left="0" w:right="1870" w:hanging="2"/>
        <w:jc w:val="center"/>
      </w:pPr>
      <w:r>
        <w:rPr>
          <w:b/>
        </w:rPr>
        <w:t xml:space="preserve">Tabela 1: </w:t>
      </w:r>
      <w:r>
        <w:t xml:space="preserve">Abordagens de leitura musical </w:t>
      </w:r>
      <w:r>
        <w:rPr>
          <w:color w:val="FF0000"/>
          <w:sz w:val="16"/>
          <w:szCs w:val="16"/>
        </w:rPr>
        <w:t xml:space="preserve">(fonte 12; normal; centralizado, espaçamento entre linhas simples;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depois, alinhado com as margens esquerda e direita da figura).</w:t>
      </w:r>
    </w:p>
    <w:tbl>
      <w:tblPr>
        <w:tblStyle w:val="a1"/>
        <w:tblW w:w="51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88"/>
        <w:gridCol w:w="2238"/>
      </w:tblGrid>
      <w:tr w:rsidR="00EA4B2D">
        <w:trPr>
          <w:jc w:val="center"/>
        </w:trPr>
        <w:tc>
          <w:tcPr>
            <w:tcW w:w="2888" w:type="dxa"/>
            <w:tcBorders>
              <w:top w:val="single" w:sz="4" w:space="0" w:color="000000"/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rPr>
                <w:b/>
              </w:rPr>
              <w:t xml:space="preserve">Abordagens </w:t>
            </w: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rPr>
                <w:b/>
              </w:rPr>
              <w:t>Quantidade</w:t>
            </w:r>
          </w:p>
        </w:tc>
      </w:tr>
      <w:tr w:rsidR="00EA4B2D">
        <w:trPr>
          <w:jc w:val="center"/>
        </w:trPr>
        <w:tc>
          <w:tcPr>
            <w:tcW w:w="2888" w:type="dxa"/>
            <w:tcBorders>
              <w:top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Intervalar</w:t>
            </w:r>
          </w:p>
        </w:tc>
        <w:tc>
          <w:tcPr>
            <w:tcW w:w="2238" w:type="dxa"/>
            <w:tcBorders>
              <w:top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42%</w:t>
            </w:r>
          </w:p>
        </w:tc>
      </w:tr>
      <w:tr w:rsidR="00EA4B2D">
        <w:trPr>
          <w:jc w:val="center"/>
        </w:trPr>
        <w:tc>
          <w:tcPr>
            <w:tcW w:w="2888" w:type="dxa"/>
          </w:tcPr>
          <w:p w:rsidR="00EA4B2D" w:rsidRDefault="00AA50AD">
            <w:pPr>
              <w:ind w:left="0" w:hanging="2"/>
              <w:jc w:val="center"/>
            </w:pPr>
            <w:proofErr w:type="spellStart"/>
            <w:r>
              <w:t>Multitonal</w:t>
            </w:r>
            <w:proofErr w:type="spellEnd"/>
          </w:p>
        </w:tc>
        <w:tc>
          <w:tcPr>
            <w:tcW w:w="2238" w:type="dxa"/>
          </w:tcPr>
          <w:p w:rsidR="00EA4B2D" w:rsidRDefault="00AA50AD">
            <w:pPr>
              <w:ind w:left="0" w:hanging="2"/>
              <w:jc w:val="center"/>
            </w:pPr>
            <w:r>
              <w:t>38%</w:t>
            </w:r>
          </w:p>
        </w:tc>
      </w:tr>
      <w:tr w:rsidR="00EA4B2D">
        <w:trPr>
          <w:jc w:val="center"/>
        </w:trPr>
        <w:tc>
          <w:tcPr>
            <w:tcW w:w="2888" w:type="dxa"/>
          </w:tcPr>
          <w:p w:rsidR="00EA4B2D" w:rsidRDefault="00AA50AD">
            <w:pPr>
              <w:ind w:left="0" w:hanging="2"/>
              <w:jc w:val="center"/>
            </w:pPr>
            <w:r>
              <w:t>Dó central</w:t>
            </w:r>
          </w:p>
        </w:tc>
        <w:tc>
          <w:tcPr>
            <w:tcW w:w="2238" w:type="dxa"/>
          </w:tcPr>
          <w:p w:rsidR="00EA4B2D" w:rsidRDefault="00AA50AD">
            <w:pPr>
              <w:ind w:left="0" w:hanging="2"/>
              <w:jc w:val="center"/>
            </w:pPr>
            <w:r>
              <w:t>12%</w:t>
            </w:r>
          </w:p>
        </w:tc>
      </w:tr>
      <w:tr w:rsidR="00EA4B2D">
        <w:trPr>
          <w:jc w:val="center"/>
        </w:trPr>
        <w:tc>
          <w:tcPr>
            <w:tcW w:w="2888" w:type="dxa"/>
            <w:tcBorders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Eclética</w:t>
            </w:r>
          </w:p>
        </w:tc>
        <w:tc>
          <w:tcPr>
            <w:tcW w:w="2238" w:type="dxa"/>
            <w:tcBorders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8%</w:t>
            </w:r>
          </w:p>
        </w:tc>
      </w:tr>
    </w:tbl>
    <w:p w:rsidR="00EA4B2D" w:rsidRDefault="00AA50AD">
      <w:pPr>
        <w:ind w:left="0" w:right="2050" w:hanging="2"/>
        <w:jc w:val="both"/>
        <w:rPr>
          <w:color w:val="FF0000"/>
          <w:sz w:val="16"/>
          <w:szCs w:val="16"/>
        </w:rPr>
      </w:pPr>
      <w:r>
        <w:rPr>
          <w:sz w:val="20"/>
          <w:szCs w:val="20"/>
        </w:rPr>
        <w:t>Fonte: [se houver]</w:t>
      </w:r>
      <w:r>
        <w:rPr>
          <w:sz w:val="22"/>
          <w:szCs w:val="22"/>
        </w:rPr>
        <w:t xml:space="preserve"> </w:t>
      </w:r>
      <w:r>
        <w:rPr>
          <w:color w:val="FF0000"/>
          <w:sz w:val="16"/>
          <w:szCs w:val="16"/>
        </w:rPr>
        <w:t xml:space="preserve">fonte 10; normal; justificado, espaçamento entre linhas simples;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depois, alinhada com as margens esquerda e direita da tabela).</w:t>
      </w:r>
    </w:p>
    <w:p w:rsidR="00EA4B2D" w:rsidRDefault="00EA4B2D">
      <w:pPr>
        <w:ind w:left="0" w:hanging="2"/>
        <w:jc w:val="both"/>
      </w:pPr>
    </w:p>
    <w:p w:rsidR="00EA4B2D" w:rsidRDefault="00AA50AD">
      <w:pPr>
        <w:spacing w:line="360" w:lineRule="auto"/>
        <w:ind w:left="0" w:hanging="2"/>
        <w:jc w:val="both"/>
        <w:rPr>
          <w:color w:val="FF0000"/>
        </w:rPr>
      </w:pPr>
      <w:r>
        <w:rPr>
          <w:b/>
        </w:rPr>
        <w:t>Gráficos</w:t>
      </w:r>
      <w:r>
        <w:t xml:space="preserve"> </w:t>
      </w:r>
      <w:r>
        <w:rPr>
          <w:color w:val="FF0000"/>
        </w:rPr>
        <w:t>devem ser elaborados com espaçamento simples e numerados sequencialmente, aparecendo centralizados na folha. Deverão ter um título autoexplicativo, limitado a duas linhas e localizado acima do gráfico, sem estar separado dele. Linhas verticais devem ser utilizadas apenas nos casos em que sua ausência dificulte a leitura do gráfico. Os títulos das colunas devem estar em negrito. Não devem ser colocadas sombras para ressaltar linhas ou colunas do gráfico. Exemplo de formatação de gráficos:</w:t>
      </w:r>
    </w:p>
    <w:p w:rsidR="00EA4B2D" w:rsidRDefault="00EA4B2D">
      <w:pPr>
        <w:spacing w:line="360" w:lineRule="auto"/>
        <w:ind w:left="0" w:hanging="2"/>
        <w:jc w:val="both"/>
        <w:rPr>
          <w:color w:val="FF0000"/>
        </w:rPr>
      </w:pPr>
    </w:p>
    <w:p w:rsidR="00EA4B2D" w:rsidRDefault="00AA50AD">
      <w:pPr>
        <w:ind w:left="0" w:right="130" w:hanging="2"/>
        <w:jc w:val="center"/>
      </w:pPr>
      <w:r>
        <w:rPr>
          <w:b/>
        </w:rPr>
        <w:t xml:space="preserve">Gráfico 1: </w:t>
      </w:r>
      <w:r>
        <w:t xml:space="preserve">Atividades realizadas em aula </w:t>
      </w:r>
      <w:r>
        <w:rPr>
          <w:color w:val="FF0000"/>
          <w:sz w:val="16"/>
          <w:szCs w:val="16"/>
        </w:rPr>
        <w:t xml:space="preserve">(fonte 12; normal; centralizado, espaçamento entre linhas simples;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depois, alinhado com as margens esquerda e direita da figura).</w:t>
      </w:r>
    </w:p>
    <w:tbl>
      <w:tblPr>
        <w:tblStyle w:val="a2"/>
        <w:tblW w:w="87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47"/>
        <w:gridCol w:w="2872"/>
        <w:gridCol w:w="3169"/>
      </w:tblGrid>
      <w:tr w:rsidR="00EA4B2D">
        <w:trPr>
          <w:jc w:val="center"/>
        </w:trPr>
        <w:tc>
          <w:tcPr>
            <w:tcW w:w="2747" w:type="dxa"/>
            <w:tcBorders>
              <w:top w:val="single" w:sz="4" w:space="0" w:color="000000"/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rPr>
                <w:b/>
              </w:rPr>
              <w:t>Atividades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rPr>
                <w:b/>
              </w:rPr>
              <w:t>Duração</w:t>
            </w:r>
          </w:p>
        </w:tc>
        <w:tc>
          <w:tcPr>
            <w:tcW w:w="3169" w:type="dxa"/>
            <w:tcBorders>
              <w:top w:val="single" w:sz="4" w:space="0" w:color="000000"/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rPr>
                <w:b/>
              </w:rPr>
              <w:t>Recurso</w:t>
            </w:r>
          </w:p>
        </w:tc>
      </w:tr>
      <w:tr w:rsidR="00EA4B2D">
        <w:trPr>
          <w:jc w:val="center"/>
        </w:trPr>
        <w:tc>
          <w:tcPr>
            <w:tcW w:w="2747" w:type="dxa"/>
            <w:tcBorders>
              <w:top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lastRenderedPageBreak/>
              <w:t>Jogos musicais</w:t>
            </w:r>
          </w:p>
        </w:tc>
        <w:tc>
          <w:tcPr>
            <w:tcW w:w="2872" w:type="dxa"/>
            <w:tcBorders>
              <w:top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15 minutos</w:t>
            </w:r>
          </w:p>
        </w:tc>
        <w:tc>
          <w:tcPr>
            <w:tcW w:w="3169" w:type="dxa"/>
            <w:tcBorders>
              <w:top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Com e sem notação</w:t>
            </w:r>
          </w:p>
        </w:tc>
      </w:tr>
      <w:tr w:rsidR="00EA4B2D">
        <w:trPr>
          <w:jc w:val="center"/>
        </w:trPr>
        <w:tc>
          <w:tcPr>
            <w:tcW w:w="2747" w:type="dxa"/>
          </w:tcPr>
          <w:p w:rsidR="00EA4B2D" w:rsidRDefault="00AA50AD">
            <w:pPr>
              <w:ind w:left="0" w:hanging="2"/>
              <w:jc w:val="center"/>
            </w:pPr>
            <w:r>
              <w:t>Improvisação</w:t>
            </w:r>
          </w:p>
        </w:tc>
        <w:tc>
          <w:tcPr>
            <w:tcW w:w="2872" w:type="dxa"/>
          </w:tcPr>
          <w:p w:rsidR="00EA4B2D" w:rsidRDefault="00AA50AD">
            <w:pPr>
              <w:ind w:left="0" w:hanging="2"/>
              <w:jc w:val="center"/>
            </w:pPr>
            <w:r>
              <w:t>10 minutos</w:t>
            </w:r>
          </w:p>
        </w:tc>
        <w:tc>
          <w:tcPr>
            <w:tcW w:w="3169" w:type="dxa"/>
          </w:tcPr>
          <w:p w:rsidR="00EA4B2D" w:rsidRDefault="00AA50AD">
            <w:pPr>
              <w:ind w:left="0" w:hanging="2"/>
              <w:jc w:val="center"/>
            </w:pPr>
            <w:r>
              <w:t>Sem notação</w:t>
            </w:r>
          </w:p>
        </w:tc>
      </w:tr>
      <w:tr w:rsidR="00EA4B2D">
        <w:trPr>
          <w:jc w:val="center"/>
        </w:trPr>
        <w:tc>
          <w:tcPr>
            <w:tcW w:w="2747" w:type="dxa"/>
          </w:tcPr>
          <w:p w:rsidR="00EA4B2D" w:rsidRDefault="00AA50AD">
            <w:pPr>
              <w:ind w:left="0" w:hanging="2"/>
              <w:jc w:val="center"/>
            </w:pPr>
            <w:r>
              <w:t>Composição</w:t>
            </w:r>
          </w:p>
        </w:tc>
        <w:tc>
          <w:tcPr>
            <w:tcW w:w="2872" w:type="dxa"/>
          </w:tcPr>
          <w:p w:rsidR="00EA4B2D" w:rsidRDefault="00AA50AD">
            <w:pPr>
              <w:ind w:left="0" w:hanging="2"/>
              <w:jc w:val="center"/>
            </w:pPr>
            <w:r>
              <w:t>20 minutos</w:t>
            </w:r>
          </w:p>
        </w:tc>
        <w:tc>
          <w:tcPr>
            <w:tcW w:w="3169" w:type="dxa"/>
          </w:tcPr>
          <w:p w:rsidR="00EA4B2D" w:rsidRDefault="00AA50AD">
            <w:pPr>
              <w:ind w:left="0" w:hanging="2"/>
              <w:jc w:val="center"/>
            </w:pPr>
            <w:r>
              <w:t>Com e sem notação</w:t>
            </w:r>
          </w:p>
        </w:tc>
      </w:tr>
      <w:tr w:rsidR="00EA4B2D">
        <w:trPr>
          <w:jc w:val="center"/>
        </w:trPr>
        <w:tc>
          <w:tcPr>
            <w:tcW w:w="2747" w:type="dxa"/>
            <w:tcBorders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Arranjo</w:t>
            </w:r>
          </w:p>
        </w:tc>
        <w:tc>
          <w:tcPr>
            <w:tcW w:w="2872" w:type="dxa"/>
            <w:tcBorders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20 minutos</w:t>
            </w:r>
          </w:p>
        </w:tc>
        <w:tc>
          <w:tcPr>
            <w:tcW w:w="3169" w:type="dxa"/>
            <w:tcBorders>
              <w:bottom w:val="single" w:sz="4" w:space="0" w:color="000000"/>
            </w:tcBorders>
          </w:tcPr>
          <w:p w:rsidR="00EA4B2D" w:rsidRDefault="00AA50AD">
            <w:pPr>
              <w:ind w:left="0" w:hanging="2"/>
              <w:jc w:val="center"/>
            </w:pPr>
            <w:r>
              <w:t>Com e sem notação</w:t>
            </w:r>
          </w:p>
        </w:tc>
      </w:tr>
    </w:tbl>
    <w:p w:rsidR="00EA4B2D" w:rsidRDefault="00AA50AD">
      <w:pPr>
        <w:ind w:left="0" w:right="130" w:hanging="2"/>
        <w:jc w:val="both"/>
        <w:rPr>
          <w:color w:val="FF0000"/>
          <w:sz w:val="16"/>
          <w:szCs w:val="16"/>
        </w:rPr>
      </w:pPr>
      <w:r>
        <w:rPr>
          <w:sz w:val="20"/>
          <w:szCs w:val="20"/>
        </w:rPr>
        <w:t>Fonte: [se houver]</w:t>
      </w:r>
      <w:r>
        <w:rPr>
          <w:sz w:val="22"/>
          <w:szCs w:val="22"/>
        </w:rPr>
        <w:t xml:space="preserve"> </w:t>
      </w:r>
      <w:r>
        <w:rPr>
          <w:color w:val="FF0000"/>
          <w:sz w:val="16"/>
          <w:szCs w:val="16"/>
        </w:rPr>
        <w:t xml:space="preserve">fonte 10; normal; justificado, espaçamento entre linhas simples;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18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depois, alinhada com as margens esquerda e direita do gráfico).</w:t>
      </w:r>
    </w:p>
    <w:p w:rsidR="00EA4B2D" w:rsidRDefault="00AA50AD">
      <w:pPr>
        <w:spacing w:after="240" w:line="360" w:lineRule="auto"/>
        <w:ind w:left="0" w:hanging="2"/>
        <w:jc w:val="both"/>
        <w:rPr>
          <w:sz w:val="16"/>
          <w:szCs w:val="16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Referências </w:t>
      </w:r>
      <w:r>
        <w:rPr>
          <w:color w:val="FF0000"/>
          <w:sz w:val="16"/>
          <w:szCs w:val="16"/>
        </w:rPr>
        <w:t>(apresentadas em página independente)</w:t>
      </w:r>
    </w:p>
    <w:p w:rsidR="00EA4B2D" w:rsidRDefault="00AA50AD">
      <w:pPr>
        <w:ind w:left="0" w:hanging="2"/>
        <w:rPr>
          <w:color w:val="FF0000"/>
          <w:sz w:val="16"/>
          <w:szCs w:val="16"/>
        </w:rPr>
      </w:pPr>
      <w:r>
        <w:t xml:space="preserve">Insira aqui somente as referências citadas no trabalho. Estas devem ser estruturadas de acordo com as especificações da chamada de trabalho do Congresso e das normas da ABNT (NBR 6023 - Recomendamos também a seguinte página para ajuda na formatação da </w:t>
      </w:r>
      <w:proofErr w:type="spellStart"/>
      <w:r>
        <w:t>bibliografía</w:t>
      </w:r>
      <w:proofErr w:type="spellEnd"/>
      <w:r>
        <w:t xml:space="preserve"> </w:t>
      </w:r>
      <w:hyperlink r:id="rId9">
        <w:r>
          <w:rPr>
            <w:color w:val="1155CC"/>
            <w:u w:val="single"/>
          </w:rPr>
          <w:t>https://referenciabibliografica.net/a/en/ref/abnt</w:t>
        </w:r>
      </w:hyperlink>
      <w:r>
        <w:t xml:space="preserve">) </w:t>
      </w:r>
      <w:r>
        <w:rPr>
          <w:color w:val="FF0000"/>
          <w:sz w:val="16"/>
          <w:szCs w:val="16"/>
        </w:rPr>
        <w:t xml:space="preserve">(fonte 12; normal; alinhado à esquerda; espaçamento entre linhas simples; espaçamento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antes e 0 </w:t>
      </w:r>
      <w:proofErr w:type="spellStart"/>
      <w:r>
        <w:rPr>
          <w:color w:val="FF0000"/>
          <w:sz w:val="16"/>
          <w:szCs w:val="16"/>
        </w:rPr>
        <w:t>pt</w:t>
      </w:r>
      <w:proofErr w:type="spellEnd"/>
      <w:r>
        <w:rPr>
          <w:color w:val="FF0000"/>
          <w:sz w:val="16"/>
          <w:szCs w:val="16"/>
        </w:rPr>
        <w:t xml:space="preserve"> depois, com um espaço simples entre uma referência e outra)</w:t>
      </w: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EA4B2D">
      <w:pPr>
        <w:ind w:left="0" w:hanging="2"/>
        <w:rPr>
          <w:sz w:val="16"/>
          <w:szCs w:val="16"/>
        </w:rPr>
      </w:pPr>
    </w:p>
    <w:p w:rsidR="00EA4B2D" w:rsidRDefault="00AA50AD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lastRenderedPageBreak/>
        <w:t>Fonte gentilmente cedida pelo Prof. Dr. Marco Toledo Nascimento (UFC/CIEMS)</w:t>
      </w:r>
    </w:p>
    <w:sectPr w:rsidR="00EA4B2D">
      <w:footerReference w:type="default" r:id="rId10"/>
      <w:pgSz w:w="11906" w:h="16838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66" w:rsidRDefault="00916666">
      <w:pPr>
        <w:spacing w:line="240" w:lineRule="auto"/>
        <w:ind w:left="0" w:hanging="2"/>
      </w:pPr>
      <w:r>
        <w:separator/>
      </w:r>
    </w:p>
  </w:endnote>
  <w:endnote w:type="continuationSeparator" w:id="0">
    <w:p w:rsidR="00916666" w:rsidRDefault="009166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2D" w:rsidRDefault="00EA4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20"/>
        <w:szCs w:val="20"/>
      </w:rPr>
    </w:pPr>
  </w:p>
  <w:p w:rsidR="00EA4B2D" w:rsidRDefault="00EA4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66" w:rsidRDefault="00916666">
      <w:pPr>
        <w:spacing w:line="240" w:lineRule="auto"/>
        <w:ind w:left="0" w:hanging="2"/>
      </w:pPr>
      <w:r>
        <w:separator/>
      </w:r>
    </w:p>
  </w:footnote>
  <w:footnote w:type="continuationSeparator" w:id="0">
    <w:p w:rsidR="00916666" w:rsidRDefault="00916666">
      <w:pPr>
        <w:spacing w:line="240" w:lineRule="auto"/>
        <w:ind w:left="0" w:hanging="2"/>
      </w:pPr>
      <w:r>
        <w:continuationSeparator/>
      </w:r>
    </w:p>
  </w:footnote>
  <w:footnote w:id="1">
    <w:p w:rsidR="00EA4B2D" w:rsidRDefault="00AA5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Notas de rodapé: </w:t>
      </w:r>
      <w:r>
        <w:rPr>
          <w:color w:val="FF0000"/>
          <w:sz w:val="16"/>
          <w:szCs w:val="16"/>
        </w:rPr>
        <w:t xml:space="preserve">(fonte 10; normal; justificado, espaçamento entre linhas simples). </w:t>
      </w:r>
      <w:r>
        <w:rPr>
          <w:i/>
          <w:color w:val="FF0000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82494"/>
    <w:multiLevelType w:val="multilevel"/>
    <w:tmpl w:val="1AE2B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D"/>
    <w:rsid w:val="004D1A13"/>
    <w:rsid w:val="00916666"/>
    <w:rsid w:val="00AA50AD"/>
    <w:rsid w:val="00DB5367"/>
    <w:rsid w:val="00E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B8400-6327-4FDB-81A2-51E9E550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uppressAutoHyphens w:val="0"/>
      <w:spacing w:before="280" w:after="280"/>
    </w:pPr>
    <w:rPr>
      <w:lang w:eastAsia="ar-SA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">
    <w:name w:val="Menção Pendent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ferenciabibliografica.net/a/en/ref/ab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Pd6XsNGPXQ3VQ253UdtVkcA4g==">AMUW2mUP9Qrhw7Uicjqgf6sb7CTfo/BdRXQ/yeaQNXivGEAWf0H2+78zb8Y1Aax2omfIXtN3d2PSWfT+TOCWfHfltSQx78JV1Dcm9ruQVov+CSZA2gb5RRY=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1393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de Pesquisa</dc:creator>
  <cp:lastModifiedBy>Conta da Microsoft</cp:lastModifiedBy>
  <cp:revision>3</cp:revision>
  <dcterms:created xsi:type="dcterms:W3CDTF">2020-02-11T20:13:00Z</dcterms:created>
  <dcterms:modified xsi:type="dcterms:W3CDTF">2021-08-28T18:52:00Z</dcterms:modified>
</cp:coreProperties>
</file>