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0" w:firstLine="0"/>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TITLE (UPPERCASE LETTERS, NUNITO, 16, BOLD, CENTRALIZED)</w:t>
      </w:r>
    </w:p>
    <w:p w:rsidR="00000000" w:rsidDel="00000000" w:rsidP="00000000" w:rsidRDefault="00000000" w:rsidRPr="00000000" w14:paraId="00000003">
      <w:pPr>
        <w:ind w:left="0" w:firstLine="0"/>
        <w:jc w:val="center"/>
        <w:rPr>
          <w:rFonts w:ascii="Nunito" w:cs="Nunito" w:eastAsia="Nunito" w:hAnsi="Nunito"/>
          <w:b w:val="1"/>
          <w:sz w:val="30"/>
          <w:szCs w:val="30"/>
        </w:rPr>
      </w:pPr>
      <w:r w:rsidDel="00000000" w:rsidR="00000000" w:rsidRPr="00000000">
        <w:rPr>
          <w:rtl w:val="0"/>
        </w:rPr>
      </w:r>
    </w:p>
    <w:p w:rsidR="00000000" w:rsidDel="00000000" w:rsidP="00000000" w:rsidRDefault="00000000" w:rsidRPr="00000000" w14:paraId="00000004">
      <w:pPr>
        <w:ind w:left="0" w:firstLine="0"/>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Presenter’s name (Nunito, 14, right aligned)</w:t>
      </w:r>
      <w:r w:rsidDel="00000000" w:rsidR="00000000" w:rsidRPr="00000000">
        <w:rPr>
          <w:rFonts w:ascii="Nunito" w:cs="Nunito" w:eastAsia="Nunito" w:hAnsi="Nunito"/>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5">
      <w:pPr>
        <w:ind w:left="0" w:firstLine="0"/>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Advisor’s name</w:t>
      </w:r>
      <w:r w:rsidDel="00000000" w:rsidR="00000000" w:rsidRPr="00000000">
        <w:rPr>
          <w:rFonts w:ascii="Nunito" w:cs="Nunito" w:eastAsia="Nunito" w:hAnsi="Nunito"/>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06">
      <w:pPr>
        <w:ind w:left="0" w:firstLine="0"/>
        <w:jc w:val="righ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7">
      <w:pPr>
        <w:spacing w:line="240" w:lineRule="auto"/>
        <w:ind w:left="0" w:firstLine="0"/>
        <w:jc w:val="both"/>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Abstract:</w:t>
      </w:r>
      <w:r w:rsidDel="00000000" w:rsidR="00000000" w:rsidRPr="00000000">
        <w:rPr>
          <w:rFonts w:ascii="Nunito" w:cs="Nunito" w:eastAsia="Nunito" w:hAnsi="Nunito"/>
          <w:sz w:val="24"/>
          <w:szCs w:val="24"/>
          <w:rtl w:val="0"/>
        </w:rPr>
        <w:t xml:space="preserve"> 150-200 words abstract written with Nunito font, size 12, justified alignment, 1,0 spacing between lines. Consider contextualizing your research, indicating the main methodological aspects (e.g., approaches, categories, and procedures), presenting (initial, expected) findings, and outlining implications for the community. Remember to adjust your register to a non-specialized academic audience.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w:t>
      </w:r>
    </w:p>
    <w:p w:rsidR="00000000" w:rsidDel="00000000" w:rsidP="00000000" w:rsidRDefault="00000000" w:rsidRPr="00000000" w14:paraId="00000008">
      <w:pPr>
        <w:ind w:left="0" w:firstLine="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ind w:lef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Keywords: Keyword1. Keyword2. Keyword3. Keyword4. Keyword5. (3-5 keywords, separated by full stops)</w:t>
      </w:r>
    </w:p>
    <w:sectPr>
      <w:headerReference r:id="rId7" w:type="default"/>
      <w:footerReference r:id="rId8" w:type="default"/>
      <w:pgSz w:h="16834" w:w="11909" w:orient="portrait"/>
      <w:pgMar w:bottom="566.9291338582677" w:top="0" w:left="1133.8582677165355" w:right="1133.8582677165355" w:header="0" w:footer="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ind w:left="-1133.8582677165355" w:right="-1140" w:firstLine="0"/>
      <w:jc w:val="cente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-723899</wp:posOffset>
              </wp:positionH>
              <wp:positionV relativeFrom="paragraph">
                <wp:posOffset>85726</wp:posOffset>
              </wp:positionV>
              <wp:extent cx="7571513" cy="190500"/>
              <wp:effectExtent b="0" l="0" r="0" t="0"/>
              <wp:wrapNone/>
              <wp:docPr id="1" name=""/>
              <a:graphic>
                <a:graphicData uri="http://schemas.microsoft.com/office/word/2010/wordprocessingShape">
                  <wps:wsp>
                    <wps:cNvSpPr/>
                    <wps:cNvPr id="2" name="Shape 2"/>
                    <wps:spPr>
                      <a:xfrm>
                        <a:off x="30675" y="1288425"/>
                        <a:ext cx="6779700" cy="102300"/>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-723899</wp:posOffset>
              </wp:positionH>
              <wp:positionV relativeFrom="paragraph">
                <wp:posOffset>85726</wp:posOffset>
              </wp:positionV>
              <wp:extent cx="7571513"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71513" cy="1905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Major or Program). E-mail</w:t>
      </w:r>
    </w:p>
  </w:footnote>
  <w:footnote w:id="1">
    <w:p w:rsidR="00000000" w:rsidDel="00000000" w:rsidP="00000000" w:rsidRDefault="00000000" w:rsidRPr="00000000" w14:paraId="0000000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and/or Program).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ind w:left="-1133.8582677165355" w:right="-1440" w:firstLine="0"/>
      <w:rPr/>
    </w:pPr>
    <w:r w:rsidDel="00000000" w:rsidR="00000000" w:rsidRPr="00000000">
      <w:rPr/>
      <w:drawing>
        <wp:inline distB="114300" distT="114300" distL="114300" distR="114300">
          <wp:extent cx="7611338" cy="19148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1338" cy="19148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