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center"/>
        <w:tblLayout w:type="fixed"/>
        <w:tblLook w:val="0400"/>
      </w:tblPr>
      <w:tblGrid>
        <w:gridCol w:w="2550"/>
        <w:gridCol w:w="4256"/>
        <w:gridCol w:w="2832"/>
        <w:tblGridChange w:id="0">
          <w:tblGrid>
            <w:gridCol w:w="2550"/>
            <w:gridCol w:w="4256"/>
            <w:gridCol w:w="2832"/>
          </w:tblGrid>
        </w:tblGridChange>
      </w:tblGrid>
      <w:tr>
        <w:trPr>
          <w:cantSplit w:val="0"/>
          <w:trHeight w:val="1140" w:hRule="atLeast"/>
          <w:tblHeader w:val="0"/>
        </w:trPr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-737234</wp:posOffset>
                  </wp:positionV>
                  <wp:extent cx="914400" cy="901065"/>
                  <wp:effectExtent b="0" l="0" r="0" t="0"/>
                  <wp:wrapNone/>
                  <wp:docPr descr="http://w3.ufsm.br/prograd/images/icones_rodape_pagina/brasao_ufsm.jpg" id="1" name="image2.jpg"/>
                  <a:graphic>
                    <a:graphicData uri="http://schemas.openxmlformats.org/drawingml/2006/picture">
                      <pic:pic>
                        <pic:nvPicPr>
                          <pic:cNvPr descr="http://w3.ufsm.br/prograd/images/icones_rodape_pagina/brasao_ufsm.jpg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10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</w:rPr>
              <w:drawing>
                <wp:inline distB="0" distT="0" distL="0" distR="0">
                  <wp:extent cx="581025" cy="90233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78089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902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b="0" l="0" r="0" t="0"/>
                  <wp:wrapSquare wrapText="bothSides" distB="0" distT="0" distL="114300" distR="11430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gridSpan w:val="3"/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UNIVERSIDADE FEDERAL DE SANTA MARIA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 DE LETRAS ESTRANGEIRAS MODERNAS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SECRETARIA DE APOIO INTERNACIONAL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left" w:leader="none" w:pos="69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left" w:leader="none" w:pos="69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CONJUNTO DLEM/SAI 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002/2024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PROCESSO SELETIVO SIMPLIFICADO PARA SELEÇÃO DE MONITORES DE PORTUGUÊS LÍNGUA ESTRANGEIRA/ADICIONAL NO PROGRAMA PEC-PLE DA UFSM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DIVULGAÇÃO DE RESULTADO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O Secretário da SAI,  Professor Paulo Bayard Dias Gonçalves, a Coordenadora Geral do PEC-PLE, Professora Ana Paula Carvalho Schmidt  e a Professora Coordenadora de Português Língua Estrangeira do PEC-PLE da Universidade Federal de Santa Maria, Professora Tânia Maria Moreira, no uso de suas atribuições, resolvem: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DIVULGAR O RESULTADO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Processo seletivo simplificado para pagamento mensal para residência docente em Português Língua Estrangeira/Adicional no âmbito do Programa Estudante Convênio -PLE do Departamento de Letras Estrangeiras Modernas e Secretaria de Apoio Internacional da UFSM, realizado segundo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02, DE 04 DE JANEIRO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MONITORES DE PORTUGUÊS LÍNGUA ESTRANGEIRA/ADICIONAL NO PROGRAMA PEC-PLE DA UFSM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0"/>
        <w:gridCol w:w="2490"/>
        <w:gridCol w:w="3210"/>
        <w:tblGridChange w:id="0">
          <w:tblGrid>
            <w:gridCol w:w="3930"/>
            <w:gridCol w:w="2490"/>
            <w:gridCol w:w="32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Candidato classificado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 final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Classificação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Gabriel Eduardo Gonçalves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1º lugar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Silvia Natercia Pedrozo Viana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2º lugar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João Alcides Haetinger Esmerio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3º lugar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Pâmela Santos Da Mota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7,0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4º lugar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prazo para interposição de recurso está previsto no item 8 do Edital No 02/2024 DEPARTAMENTO DE LETRAS ESTRANGEIRAS MODERNAS E SECRETARIA DE APOIO INTERNACIONAL.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PAULO BAYARD DIAS GONÇALVES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Secretário da SAI UFSM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 PAULA CARVALHO SCHMIDT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Coordenadora Geral PEC-PLE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UFSM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TÂNIA MARIA MOREIRA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Professora Coordenadora de Português Língua Estrangeira do PEC-PLE Unifesspa/UFSM</w:t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0AYNDEMfRoS1OKLQm1aOmfVgg==">CgMxLjAyCGguZ2pkZ3hzOAByITEwdEphQnBJcnRKUkFYdzl5N24tc1g1RVhSWUJIZDB3SA==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