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C39F03" w14:textId="77777777" w:rsidR="002F3A6A" w:rsidRDefault="002F3A6A" w:rsidP="00ED2F6E">
      <w:pPr>
        <w:pStyle w:val="Corpodetexto21"/>
        <w:widowControl/>
        <w:spacing w:line="360" w:lineRule="auto"/>
        <w:rPr>
          <w:rFonts w:ascii="ZapfHumnst BT" w:hAnsi="ZapfHumnst BT" w:cs="Arial"/>
          <w:sz w:val="24"/>
          <w:szCs w:val="24"/>
        </w:rPr>
      </w:pPr>
    </w:p>
    <w:p w14:paraId="5095E4AC" w14:textId="58F4DCB3" w:rsidR="007D05F6" w:rsidRPr="00ED2F6E" w:rsidRDefault="00456720" w:rsidP="00ED2F6E">
      <w:pPr>
        <w:pStyle w:val="Corpodetexto21"/>
        <w:widowControl/>
        <w:spacing w:line="360" w:lineRule="auto"/>
        <w:rPr>
          <w:rFonts w:ascii="ZapfHumnst BT" w:hAnsi="ZapfHumnst BT" w:cs="Arial"/>
          <w:sz w:val="24"/>
          <w:szCs w:val="24"/>
        </w:rPr>
      </w:pPr>
      <w:r w:rsidRPr="00ED2F6E">
        <w:rPr>
          <w:rFonts w:ascii="ZapfHumnst BT" w:hAnsi="ZapfHumnst BT" w:cs="Arial"/>
          <w:sz w:val="24"/>
          <w:szCs w:val="24"/>
        </w:rPr>
        <w:t xml:space="preserve">Memorando n. 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XX</w:t>
      </w:r>
      <w:r w:rsidRPr="00ED2F6E">
        <w:rPr>
          <w:rFonts w:ascii="ZapfHumnst BT" w:hAnsi="ZapfHumnst BT" w:cs="Arial"/>
          <w:sz w:val="24"/>
          <w:szCs w:val="24"/>
        </w:rPr>
        <w:t>/20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XX</w:t>
      </w:r>
      <w:r w:rsidRPr="00ED2F6E">
        <w:rPr>
          <w:rFonts w:ascii="ZapfHumnst BT" w:hAnsi="ZapfHumnst BT" w:cs="Arial"/>
          <w:sz w:val="24"/>
          <w:szCs w:val="24"/>
        </w:rPr>
        <w:t xml:space="preserve"> – 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SUBUNIDADE</w:t>
      </w:r>
    </w:p>
    <w:p w14:paraId="6A24E40D" w14:textId="77777777" w:rsidR="002F3A6A" w:rsidRDefault="002F3A6A" w:rsidP="009176C5">
      <w:pPr>
        <w:pStyle w:val="Corpodetexto21"/>
        <w:widowControl/>
        <w:spacing w:line="360" w:lineRule="auto"/>
        <w:jc w:val="right"/>
        <w:rPr>
          <w:rFonts w:ascii="ZapfHumnst BT" w:hAnsi="ZapfHumnst BT" w:cs="Arial"/>
          <w:sz w:val="24"/>
          <w:szCs w:val="24"/>
        </w:rPr>
      </w:pPr>
    </w:p>
    <w:p w14:paraId="217289C1" w14:textId="346FEE3B" w:rsidR="007D05F6" w:rsidRPr="009176C5" w:rsidRDefault="00456720" w:rsidP="009176C5">
      <w:pPr>
        <w:pStyle w:val="Corpodetexto21"/>
        <w:widowControl/>
        <w:spacing w:line="360" w:lineRule="auto"/>
        <w:jc w:val="right"/>
        <w:rPr>
          <w:rFonts w:ascii="ZapfHumnst BT" w:hAnsi="ZapfHumnst BT"/>
        </w:rPr>
      </w:pPr>
      <w:r w:rsidRPr="009176C5">
        <w:rPr>
          <w:rFonts w:ascii="ZapfHumnst BT" w:hAnsi="ZapfHumnst BT" w:cs="Arial"/>
          <w:sz w:val="24"/>
          <w:szCs w:val="24"/>
        </w:rPr>
        <w:t xml:space="preserve">Santa Maria, 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XX</w:t>
      </w:r>
      <w:r w:rsidRPr="009176C5">
        <w:rPr>
          <w:rFonts w:ascii="ZapfHumnst BT" w:hAnsi="ZapfHumnst BT" w:cs="Arial"/>
          <w:sz w:val="24"/>
          <w:szCs w:val="24"/>
        </w:rPr>
        <w:t xml:space="preserve"> de 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mês</w:t>
      </w:r>
      <w:r w:rsidR="000B08D4">
        <w:rPr>
          <w:rFonts w:ascii="ZapfHumnst BT" w:hAnsi="ZapfHumnst BT" w:cs="Arial"/>
          <w:sz w:val="24"/>
          <w:szCs w:val="24"/>
        </w:rPr>
        <w:t xml:space="preserve"> de 20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XX</w:t>
      </w:r>
      <w:r w:rsidRPr="009176C5">
        <w:rPr>
          <w:rFonts w:ascii="ZapfHumnst BT" w:hAnsi="ZapfHumnst BT" w:cs="Arial"/>
          <w:sz w:val="24"/>
          <w:szCs w:val="24"/>
        </w:rPr>
        <w:t>.</w:t>
      </w:r>
    </w:p>
    <w:p w14:paraId="421B80D6" w14:textId="77777777" w:rsidR="007D05F6" w:rsidRDefault="007D05F6" w:rsidP="009176C5">
      <w:pPr>
        <w:pStyle w:val="Corpodetexto21"/>
        <w:widowControl/>
        <w:spacing w:line="360" w:lineRule="auto"/>
        <w:rPr>
          <w:rFonts w:ascii="ZapfHumnst BT" w:hAnsi="ZapfHumnst BT" w:cs="Arial"/>
          <w:sz w:val="24"/>
          <w:szCs w:val="24"/>
        </w:rPr>
      </w:pPr>
    </w:p>
    <w:p w14:paraId="5BF4F336" w14:textId="4A358259" w:rsidR="004F678E" w:rsidRDefault="004F678E" w:rsidP="009176C5">
      <w:pPr>
        <w:pStyle w:val="Corpodetexto21"/>
        <w:widowControl/>
        <w:spacing w:line="360" w:lineRule="auto"/>
        <w:rPr>
          <w:rFonts w:ascii="ZapfHumnst BT" w:hAnsi="ZapfHumnst BT" w:cs="Arial"/>
          <w:sz w:val="24"/>
          <w:szCs w:val="24"/>
        </w:rPr>
      </w:pPr>
      <w:r>
        <w:rPr>
          <w:rFonts w:ascii="ZapfHumnst BT" w:hAnsi="ZapfHumnst BT" w:cs="Arial"/>
          <w:sz w:val="24"/>
          <w:szCs w:val="24"/>
        </w:rPr>
        <w:t xml:space="preserve">À </w:t>
      </w:r>
      <w:r w:rsidR="002F3A6A" w:rsidRPr="002F3A6A">
        <w:rPr>
          <w:rFonts w:ascii="ZapfHumnst BT" w:hAnsi="ZapfHumnst BT" w:cs="Arial"/>
          <w:sz w:val="24"/>
          <w:szCs w:val="24"/>
          <w:highlight w:val="yellow"/>
        </w:rPr>
        <w:t>UNIDADE/SUBUNIDADE</w:t>
      </w:r>
    </w:p>
    <w:p w14:paraId="5F2346FE" w14:textId="4EA08A24" w:rsidR="007D05F6" w:rsidRPr="009176C5" w:rsidRDefault="00456720" w:rsidP="009176C5">
      <w:pPr>
        <w:pStyle w:val="Corpodetexto21"/>
        <w:widowControl/>
        <w:spacing w:line="360" w:lineRule="auto"/>
        <w:rPr>
          <w:rFonts w:ascii="ZapfHumnst BT" w:hAnsi="ZapfHumnst BT"/>
        </w:rPr>
      </w:pPr>
      <w:r w:rsidRPr="009176C5">
        <w:rPr>
          <w:rFonts w:ascii="ZapfHumnst BT" w:hAnsi="ZapfHumnst BT"/>
          <w:sz w:val="24"/>
          <w:szCs w:val="24"/>
        </w:rPr>
        <w:t xml:space="preserve">Assunto: </w:t>
      </w:r>
      <w:r w:rsidR="002F3A6A" w:rsidRPr="002F3A6A">
        <w:rPr>
          <w:rFonts w:ascii="ZapfHumnst BT" w:hAnsi="ZapfHumnst BT"/>
          <w:sz w:val="24"/>
          <w:szCs w:val="24"/>
          <w:highlight w:val="yellow"/>
        </w:rPr>
        <w:t>XXXXX</w:t>
      </w:r>
    </w:p>
    <w:p w14:paraId="02D18088" w14:textId="77777777" w:rsidR="009176C5" w:rsidRPr="009176C5" w:rsidRDefault="009176C5" w:rsidP="00081682">
      <w:pPr>
        <w:pStyle w:val="Corpodetexto21"/>
        <w:widowControl/>
        <w:spacing w:line="360" w:lineRule="auto"/>
        <w:rPr>
          <w:rFonts w:ascii="ZapfHumnst BT" w:hAnsi="ZapfHumnst BT" w:cs="Arial"/>
          <w:sz w:val="24"/>
          <w:szCs w:val="24"/>
        </w:rPr>
      </w:pPr>
    </w:p>
    <w:p w14:paraId="3A3C8539" w14:textId="1DEECEF5" w:rsidR="00E05912" w:rsidRDefault="00A52810" w:rsidP="00081682">
      <w:pPr>
        <w:pStyle w:val="Recuodecorpodetexto21"/>
        <w:spacing w:line="360" w:lineRule="auto"/>
        <w:rPr>
          <w:rFonts w:ascii="ZapfHumnst BT" w:hAnsi="ZapfHumnst BT"/>
          <w:szCs w:val="24"/>
        </w:rPr>
      </w:pPr>
      <w:r>
        <w:rPr>
          <w:rFonts w:ascii="ZapfHumnst BT" w:hAnsi="ZapfHumnst BT"/>
          <w:szCs w:val="24"/>
        </w:rPr>
        <w:t>Solicitamos</w:t>
      </w:r>
      <w:r w:rsidR="004F678E">
        <w:rPr>
          <w:rFonts w:ascii="ZapfHumnst BT" w:hAnsi="ZapfHumnst BT"/>
          <w:szCs w:val="24"/>
        </w:rPr>
        <w:t>, por intermédio deste, providências para</w:t>
      </w:r>
      <w:r w:rsidR="002F3A6A">
        <w:rPr>
          <w:rFonts w:ascii="ZapfHumnst BT" w:hAnsi="ZapfHumnst BT"/>
          <w:szCs w:val="24"/>
        </w:rPr>
        <w:t xml:space="preserve"> (..</w:t>
      </w:r>
      <w:r w:rsidR="000B08D4">
        <w:rPr>
          <w:rFonts w:ascii="ZapfHumnst BT" w:hAnsi="ZapfHumnst BT"/>
          <w:szCs w:val="24"/>
        </w:rPr>
        <w:t>.</w:t>
      </w:r>
      <w:r w:rsidR="002F3A6A">
        <w:rPr>
          <w:rFonts w:ascii="ZapfHumnst BT" w:hAnsi="ZapfHumnst BT"/>
          <w:szCs w:val="24"/>
        </w:rPr>
        <w:t>).</w:t>
      </w:r>
    </w:p>
    <w:p w14:paraId="3ECFAECE" w14:textId="77777777" w:rsidR="00FF4972" w:rsidRDefault="00FF4972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4071F02C" w14:textId="1FB803B8" w:rsidR="004F678E" w:rsidRDefault="004F678E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71736436" w14:textId="72D8588F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70CA6A58" w14:textId="205EB0AD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6BAC9651" w14:textId="570F877A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09CD3C73" w14:textId="2194B530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0C63E0C3" w14:textId="6EB25514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4A76E1F7" w14:textId="4DC7AAC1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7FEE88C6" w14:textId="7D020BE3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528EFC53" w14:textId="77777777" w:rsidR="002F3A6A" w:rsidRDefault="002F3A6A" w:rsidP="000B08D4">
      <w:pPr>
        <w:pStyle w:val="Recuodecorpodetexto21"/>
        <w:spacing w:line="360" w:lineRule="auto"/>
        <w:rPr>
          <w:rFonts w:ascii="ZapfHumnst BT" w:hAnsi="ZapfHumnst BT"/>
          <w:szCs w:val="24"/>
        </w:rPr>
      </w:pPr>
    </w:p>
    <w:p w14:paraId="6E17B1EE" w14:textId="77777777" w:rsidR="007D05F6" w:rsidRPr="000B08D4" w:rsidRDefault="00456720" w:rsidP="002F3A6A">
      <w:pPr>
        <w:pStyle w:val="Recuodecorpodetexto21"/>
        <w:spacing w:line="360" w:lineRule="auto"/>
        <w:rPr>
          <w:rFonts w:ascii="ZapfHumnst BT" w:hAnsi="ZapfHumnst BT"/>
          <w:szCs w:val="24"/>
        </w:rPr>
      </w:pPr>
      <w:r w:rsidRPr="009176C5">
        <w:rPr>
          <w:rFonts w:ascii="ZapfHumnst BT" w:hAnsi="ZapfHumnst BT"/>
          <w:szCs w:val="24"/>
        </w:rPr>
        <w:t>Atenciosamente,</w:t>
      </w:r>
    </w:p>
    <w:p w14:paraId="316B511C" w14:textId="77777777" w:rsidR="004F678E" w:rsidRDefault="004F678E" w:rsidP="00081682">
      <w:pPr>
        <w:spacing w:line="360" w:lineRule="auto"/>
        <w:rPr>
          <w:rFonts w:ascii="ZapfHumnst BT" w:hAnsi="ZapfHumnst BT"/>
        </w:rPr>
      </w:pPr>
    </w:p>
    <w:p w14:paraId="7D13782F" w14:textId="77777777" w:rsidR="00FF4972" w:rsidRPr="009176C5" w:rsidRDefault="00FF4972" w:rsidP="00081682">
      <w:pPr>
        <w:spacing w:line="360" w:lineRule="auto"/>
        <w:rPr>
          <w:rFonts w:ascii="ZapfHumnst BT" w:hAnsi="ZapfHumnst BT"/>
        </w:rPr>
        <w:sectPr w:rsidR="00FF4972" w:rsidRPr="009176C5" w:rsidSect="009176C5">
          <w:headerReference w:type="default" r:id="rId7"/>
          <w:footerReference w:type="default" r:id="rId8"/>
          <w:pgSz w:w="11906" w:h="16838"/>
          <w:pgMar w:top="1417" w:right="1701" w:bottom="1417" w:left="1701" w:header="680" w:footer="680" w:gutter="0"/>
          <w:cols w:space="720"/>
          <w:formProt w:val="0"/>
          <w:docGrid w:linePitch="272" w:charSpace="2047"/>
        </w:sectPr>
      </w:pPr>
    </w:p>
    <w:p w14:paraId="6EF69B2F" w14:textId="112E5BA2" w:rsidR="008C0759" w:rsidRDefault="008C0759" w:rsidP="002F3A6A">
      <w:pPr>
        <w:pStyle w:val="Corpodotexto"/>
        <w:jc w:val="center"/>
        <w:rPr>
          <w:rFonts w:ascii="ZapfHumnst BT" w:hAnsi="ZapfHumnst BT"/>
        </w:rPr>
      </w:pPr>
    </w:p>
    <w:p w14:paraId="3A7E18EA" w14:textId="128E924A" w:rsidR="002F3A6A" w:rsidRDefault="002F3A6A" w:rsidP="002F3A6A">
      <w:pPr>
        <w:pStyle w:val="Corpodotexto"/>
        <w:jc w:val="center"/>
        <w:rPr>
          <w:rFonts w:ascii="ZapfHumnst BT" w:hAnsi="ZapfHumnst BT"/>
        </w:rPr>
      </w:pPr>
    </w:p>
    <w:p w14:paraId="2E29B508" w14:textId="40404948" w:rsidR="002F3A6A" w:rsidRDefault="002F3A6A" w:rsidP="002F3A6A">
      <w:pPr>
        <w:pStyle w:val="Corpodotexto"/>
        <w:jc w:val="center"/>
        <w:rPr>
          <w:rFonts w:ascii="ZapfHumnst BT" w:hAnsi="ZapfHumnst BT"/>
        </w:rPr>
      </w:pPr>
    </w:p>
    <w:p w14:paraId="7D482CAA" w14:textId="54E669F8" w:rsidR="002F3A6A" w:rsidRDefault="002F3A6A" w:rsidP="002F3A6A">
      <w:pPr>
        <w:pStyle w:val="Corpodotexto"/>
        <w:jc w:val="center"/>
        <w:rPr>
          <w:rFonts w:ascii="ZapfHumnst BT" w:hAnsi="ZapfHumnst BT"/>
        </w:rPr>
      </w:pPr>
    </w:p>
    <w:p w14:paraId="267C44CF" w14:textId="77777777" w:rsidR="002F3A6A" w:rsidRPr="002F3A6A" w:rsidRDefault="002F3A6A" w:rsidP="002F3A6A">
      <w:pPr>
        <w:pStyle w:val="Corpodotexto"/>
        <w:jc w:val="center"/>
        <w:rPr>
          <w:rFonts w:ascii="ZapfHumnst BT" w:hAnsi="ZapfHumnst BT"/>
        </w:rPr>
      </w:pPr>
    </w:p>
    <w:p w14:paraId="3B4D5E60" w14:textId="402A346B" w:rsidR="000B08D4" w:rsidRPr="002F3A6A" w:rsidRDefault="002F3A6A" w:rsidP="002F3A6A">
      <w:pPr>
        <w:pStyle w:val="Corpodotexto"/>
        <w:jc w:val="center"/>
        <w:rPr>
          <w:rFonts w:ascii="ZapfHumnst BT" w:hAnsi="ZapfHumnst BT"/>
          <w:b/>
          <w:bCs/>
          <w:highlight w:val="yellow"/>
        </w:rPr>
      </w:pPr>
      <w:r w:rsidRPr="002F3A6A">
        <w:rPr>
          <w:rFonts w:ascii="ZapfHumnst BT" w:hAnsi="ZapfHumnst BT"/>
          <w:b/>
          <w:bCs/>
          <w:highlight w:val="yellow"/>
        </w:rPr>
        <w:t>Fulano de Tal</w:t>
      </w:r>
    </w:p>
    <w:p w14:paraId="58F9B867" w14:textId="143605DD" w:rsidR="000B08D4" w:rsidRDefault="002F3A6A" w:rsidP="002F3A6A">
      <w:pPr>
        <w:pStyle w:val="Corpodotexto"/>
        <w:jc w:val="center"/>
        <w:rPr>
          <w:rFonts w:ascii="ZapfHumnst BT" w:hAnsi="ZapfHumnst BT"/>
        </w:rPr>
      </w:pPr>
      <w:r w:rsidRPr="002F3A6A">
        <w:rPr>
          <w:rFonts w:ascii="ZapfHumnst BT" w:hAnsi="ZapfHumnst BT"/>
          <w:highlight w:val="yellow"/>
        </w:rPr>
        <w:t>Cargo/Subunidade</w:t>
      </w:r>
    </w:p>
    <w:p w14:paraId="222A57DA" w14:textId="1112BB51" w:rsidR="002F3A6A" w:rsidRDefault="002F3A6A" w:rsidP="002F3A6A">
      <w:pPr>
        <w:pStyle w:val="Corpodotexto"/>
        <w:jc w:val="center"/>
        <w:rPr>
          <w:rFonts w:ascii="ZapfHumnst BT" w:hAnsi="ZapfHumnst BT"/>
        </w:rPr>
        <w:sectPr w:rsidR="002F3A6A" w:rsidSect="000B08D4">
          <w:type w:val="continuous"/>
          <w:pgSz w:w="11906" w:h="16838"/>
          <w:pgMar w:top="1883" w:right="851" w:bottom="851" w:left="1418" w:header="680" w:footer="680" w:gutter="0"/>
          <w:cols w:num="2" w:space="0"/>
          <w:formProt w:val="0"/>
          <w:docGrid w:linePitch="249" w:charSpace="2047"/>
        </w:sectPr>
      </w:pPr>
      <w:r>
        <w:rPr>
          <w:rFonts w:ascii="ZapfHumnst BT" w:hAnsi="ZapfHumnst BT"/>
        </w:rPr>
        <w:t xml:space="preserve">SIAPE </w:t>
      </w:r>
      <w:r w:rsidRPr="002F3A6A">
        <w:rPr>
          <w:rFonts w:ascii="ZapfHumnst BT" w:hAnsi="ZapfHumnst BT"/>
          <w:highlight w:val="yellow"/>
        </w:rPr>
        <w:t>XXXXX</w:t>
      </w:r>
    </w:p>
    <w:p w14:paraId="4D790AE7" w14:textId="77777777" w:rsidR="000B08D4" w:rsidRPr="009176C5" w:rsidRDefault="000B08D4" w:rsidP="002F3A6A">
      <w:pPr>
        <w:pStyle w:val="Corpodotexto"/>
        <w:jc w:val="center"/>
        <w:rPr>
          <w:rFonts w:ascii="ZapfHumnst BT" w:hAnsi="ZapfHumnst BT"/>
        </w:rPr>
      </w:pPr>
    </w:p>
    <w:sectPr w:rsidR="000B08D4" w:rsidRPr="009176C5">
      <w:type w:val="continuous"/>
      <w:pgSz w:w="11906" w:h="16838"/>
      <w:pgMar w:top="1883" w:right="851" w:bottom="851" w:left="1418" w:header="680" w:footer="680" w:gutter="0"/>
      <w:cols w:num="2" w:space="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D652" w14:textId="77777777" w:rsidR="000A6757" w:rsidRDefault="000A6757">
      <w:r>
        <w:separator/>
      </w:r>
    </w:p>
  </w:endnote>
  <w:endnote w:type="continuationSeparator" w:id="0">
    <w:p w14:paraId="11C535E3" w14:textId="77777777" w:rsidR="000A6757" w:rsidRDefault="000A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;Tahom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B634" w14:textId="3705CCA2" w:rsidR="009176C5" w:rsidRPr="009176C5" w:rsidRDefault="002F3A6A" w:rsidP="009176C5">
    <w:pPr>
      <w:pStyle w:val="Rodap"/>
      <w:pBdr>
        <w:top w:val="single" w:sz="4" w:space="1" w:color="auto"/>
      </w:pBdr>
      <w:rPr>
        <w:rFonts w:ascii="ZapfHumnst BT" w:hAnsi="ZapfHumnst BT"/>
        <w:b/>
        <w:color w:val="000000" w:themeColor="text1"/>
        <w:sz w:val="16"/>
        <w:szCs w:val="16"/>
      </w:rPr>
    </w:pPr>
    <w:r w:rsidRPr="002F3A6A">
      <w:rPr>
        <w:rFonts w:ascii="ZapfHumnst BT" w:hAnsi="ZapfHumnst BT"/>
        <w:b/>
        <w:color w:val="000000" w:themeColor="text1"/>
        <w:sz w:val="16"/>
        <w:szCs w:val="16"/>
        <w:highlight w:val="yellow"/>
      </w:rPr>
      <w:t>Subunidade</w:t>
    </w:r>
  </w:p>
  <w:p w14:paraId="286CCB0C" w14:textId="71D45C85" w:rsidR="009176C5" w:rsidRPr="009176C5" w:rsidRDefault="009176C5">
    <w:pPr>
      <w:pStyle w:val="Rodap"/>
      <w:rPr>
        <w:rFonts w:ascii="ZapfHumnst BT" w:hAnsi="ZapfHumnst BT"/>
        <w:color w:val="000000" w:themeColor="text1"/>
        <w:sz w:val="16"/>
        <w:szCs w:val="16"/>
      </w:rPr>
    </w:pPr>
    <w:r w:rsidRPr="009176C5">
      <w:rPr>
        <w:rFonts w:ascii="ZapfHumnst BT" w:hAnsi="ZapfHumnst BT"/>
        <w:color w:val="000000" w:themeColor="text1"/>
        <w:sz w:val="16"/>
        <w:szCs w:val="16"/>
      </w:rPr>
      <w:t xml:space="preserve">Av. Roraima, 1000, prédio </w:t>
    </w:r>
    <w:r w:rsidR="002F3A6A" w:rsidRPr="002F3A6A">
      <w:rPr>
        <w:rFonts w:ascii="ZapfHumnst BT" w:hAnsi="ZapfHumnst BT"/>
        <w:color w:val="000000" w:themeColor="text1"/>
        <w:sz w:val="16"/>
        <w:szCs w:val="16"/>
        <w:highlight w:val="yellow"/>
      </w:rPr>
      <w:t>XX</w:t>
    </w:r>
    <w:r w:rsidRPr="009176C5">
      <w:rPr>
        <w:rFonts w:ascii="ZapfHumnst BT" w:hAnsi="ZapfHumnst BT"/>
        <w:color w:val="000000" w:themeColor="text1"/>
        <w:sz w:val="16"/>
        <w:szCs w:val="16"/>
      </w:rPr>
      <w:t xml:space="preserve">, sala </w:t>
    </w:r>
    <w:r w:rsidR="002F3A6A" w:rsidRPr="002F3A6A">
      <w:rPr>
        <w:rFonts w:ascii="ZapfHumnst BT" w:hAnsi="ZapfHumnst BT"/>
        <w:color w:val="000000" w:themeColor="text1"/>
        <w:sz w:val="16"/>
        <w:szCs w:val="16"/>
        <w:highlight w:val="yellow"/>
      </w:rPr>
      <w:t>XXXX</w:t>
    </w:r>
  </w:p>
  <w:p w14:paraId="70B6633F" w14:textId="77777777" w:rsidR="009176C5" w:rsidRPr="009176C5" w:rsidRDefault="00690731">
    <w:pPr>
      <w:pStyle w:val="Rodap"/>
      <w:rPr>
        <w:rFonts w:ascii="ZapfHumnst BT" w:hAnsi="ZapfHumnst BT"/>
        <w:color w:val="000000" w:themeColor="text1"/>
        <w:sz w:val="16"/>
        <w:szCs w:val="16"/>
      </w:rPr>
    </w:pPr>
    <w:r>
      <w:rPr>
        <w:rFonts w:ascii="ZapfHumnst BT" w:hAnsi="ZapfHumnst BT"/>
        <w:color w:val="000000" w:themeColor="text1"/>
        <w:sz w:val="16"/>
        <w:szCs w:val="16"/>
      </w:rPr>
      <w:t>97105-90</w:t>
    </w:r>
    <w:r w:rsidR="009176C5" w:rsidRPr="009176C5">
      <w:rPr>
        <w:rFonts w:ascii="ZapfHumnst BT" w:hAnsi="ZapfHumnst BT"/>
        <w:color w:val="000000" w:themeColor="text1"/>
        <w:sz w:val="16"/>
        <w:szCs w:val="16"/>
      </w:rPr>
      <w:t>0 Santa Maria – RS</w:t>
    </w:r>
  </w:p>
  <w:p w14:paraId="200A6A90" w14:textId="27AF3042" w:rsidR="009176C5" w:rsidRPr="002F3A6A" w:rsidRDefault="009176C5">
    <w:pPr>
      <w:pStyle w:val="Rodap"/>
      <w:rPr>
        <w:rFonts w:ascii="ZapfHumnst BT" w:hAnsi="ZapfHumnst BT"/>
        <w:color w:val="000000" w:themeColor="text1"/>
        <w:sz w:val="16"/>
        <w:szCs w:val="16"/>
      </w:rPr>
    </w:pPr>
    <w:r w:rsidRPr="002F3A6A">
      <w:rPr>
        <w:rFonts w:ascii="ZapfHumnst BT" w:hAnsi="ZapfHumnst BT"/>
        <w:color w:val="000000" w:themeColor="text1"/>
        <w:sz w:val="16"/>
        <w:szCs w:val="16"/>
      </w:rPr>
      <w:t>+55 (55) 3220.</w:t>
    </w:r>
    <w:r w:rsidR="002F3A6A" w:rsidRPr="002F3A6A">
      <w:rPr>
        <w:rFonts w:ascii="ZapfHumnst BT" w:hAnsi="ZapfHumnst BT"/>
        <w:color w:val="000000" w:themeColor="text1"/>
        <w:sz w:val="16"/>
        <w:szCs w:val="16"/>
        <w:highlight w:val="yellow"/>
      </w:rPr>
      <w:t>XXXX</w:t>
    </w:r>
  </w:p>
  <w:p w14:paraId="0015E854" w14:textId="49206B0D" w:rsidR="009176C5" w:rsidRPr="002F3A6A" w:rsidRDefault="002F3A6A">
    <w:pPr>
      <w:pStyle w:val="Rodap"/>
      <w:rPr>
        <w:rFonts w:ascii="ZapfHumnst BT" w:hAnsi="ZapfHumnst BT"/>
        <w:sz w:val="16"/>
        <w:szCs w:val="16"/>
      </w:rPr>
    </w:pPr>
    <w:hyperlink r:id="rId1" w:history="1">
      <w:r w:rsidRPr="002F3A6A">
        <w:rPr>
          <w:rStyle w:val="Hyperlink"/>
          <w:rFonts w:ascii="ZapfHumnst BT" w:hAnsi="ZapfHumnst BT"/>
          <w:sz w:val="16"/>
          <w:szCs w:val="16"/>
          <w:highlight w:val="yellow"/>
        </w:rPr>
        <w:t>email</w:t>
      </w:r>
      <w:r w:rsidRPr="002F3A6A">
        <w:rPr>
          <w:rStyle w:val="Hyperlink"/>
          <w:rFonts w:ascii="ZapfHumnst BT" w:hAnsi="ZapfHumnst BT"/>
          <w:sz w:val="16"/>
          <w:szCs w:val="16"/>
        </w:rPr>
        <w:t>@ufsm.br</w:t>
      </w:r>
    </w:hyperlink>
  </w:p>
  <w:p w14:paraId="0CE13A20" w14:textId="1D2D7C4E" w:rsidR="002F3A6A" w:rsidRPr="002F3A6A" w:rsidRDefault="002F3A6A">
    <w:pPr>
      <w:pStyle w:val="Rodap"/>
      <w:rPr>
        <w:rFonts w:ascii="ZapfHumnst BT" w:hAnsi="ZapfHumnst BT"/>
        <w:sz w:val="16"/>
        <w:szCs w:val="16"/>
      </w:rPr>
    </w:pPr>
    <w:hyperlink r:id="rId2" w:history="1">
      <w:r w:rsidRPr="002F3A6A">
        <w:rPr>
          <w:rStyle w:val="Hyperlink"/>
          <w:rFonts w:ascii="ZapfHumnst BT" w:hAnsi="ZapfHumnst BT"/>
          <w:sz w:val="16"/>
          <w:szCs w:val="16"/>
        </w:rPr>
        <w:t>www.ufsm.br/</w:t>
      </w:r>
      <w:r w:rsidRPr="002F3A6A">
        <w:rPr>
          <w:rStyle w:val="Hyperlink"/>
          <w:rFonts w:ascii="ZapfHumnst BT" w:hAnsi="ZapfHumnst BT"/>
          <w:sz w:val="16"/>
          <w:szCs w:val="16"/>
          <w:highlight w:val="yellow"/>
        </w:rPr>
        <w:t>site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1F5E" w14:textId="77777777" w:rsidR="000A6757" w:rsidRDefault="000A6757">
      <w:r>
        <w:separator/>
      </w:r>
    </w:p>
  </w:footnote>
  <w:footnote w:type="continuationSeparator" w:id="0">
    <w:p w14:paraId="405E2BFE" w14:textId="77777777" w:rsidR="000A6757" w:rsidRDefault="000A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8DE2" w14:textId="6FD24716" w:rsidR="002F3A6A" w:rsidRDefault="002F3A6A" w:rsidP="00D41883">
    <w:pPr>
      <w:pStyle w:val="Cabealho"/>
      <w:ind w:left="1276"/>
      <w:rPr>
        <w:rFonts w:ascii="ZapfHumnst BT" w:hAnsi="ZapfHumnst BT"/>
      </w:rPr>
    </w:pPr>
    <w:r>
      <w:rPr>
        <w:rFonts w:ascii="ZapfHumnst BT" w:hAnsi="ZapfHumnst BT"/>
        <w:noProof/>
      </w:rPr>
      <w:drawing>
        <wp:anchor distT="0" distB="0" distL="114300" distR="114300" simplePos="0" relativeHeight="251660288" behindDoc="1" locked="0" layoutInCell="1" allowOverlap="1" wp14:anchorId="1A612B26" wp14:editId="252FAE9F">
          <wp:simplePos x="0" y="0"/>
          <wp:positionH relativeFrom="margin">
            <wp:posOffset>3423920</wp:posOffset>
          </wp:positionH>
          <wp:positionV relativeFrom="paragraph">
            <wp:posOffset>101600</wp:posOffset>
          </wp:positionV>
          <wp:extent cx="2100531" cy="8096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53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6C5">
      <w:rPr>
        <w:rFonts w:ascii="ZapfHumnst BT" w:hAnsi="ZapfHumnst BT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73FE3DA" wp14:editId="2E1F5C4D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752475" cy="758190"/>
          <wp:effectExtent l="0" t="0" r="9525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SM color_320x240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3" r="12813"/>
                  <a:stretch/>
                </pic:blipFill>
                <pic:spPr bwMode="auto">
                  <a:xfrm>
                    <a:off x="0" y="0"/>
                    <a:ext cx="752475" cy="758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C1301" w14:textId="60E23407" w:rsidR="007D05F6" w:rsidRPr="009176C5" w:rsidRDefault="00456720" w:rsidP="002F3A6A">
    <w:pPr>
      <w:pStyle w:val="Cabealho"/>
      <w:ind w:left="1276"/>
      <w:rPr>
        <w:rFonts w:ascii="ZapfHumnst BT" w:hAnsi="ZapfHumnst BT"/>
      </w:rPr>
    </w:pPr>
    <w:r w:rsidRPr="009176C5">
      <w:rPr>
        <w:rFonts w:ascii="ZapfHumnst BT" w:hAnsi="ZapfHumnst BT"/>
      </w:rPr>
      <w:t>Ministério da Educação</w:t>
    </w:r>
  </w:p>
  <w:p w14:paraId="6281EDCB" w14:textId="5185E017" w:rsidR="007D05F6" w:rsidRPr="009176C5" w:rsidRDefault="00456720" w:rsidP="00D41883">
    <w:pPr>
      <w:pStyle w:val="Cabealho"/>
      <w:ind w:left="1276"/>
      <w:rPr>
        <w:rFonts w:ascii="ZapfHumnst BT" w:hAnsi="ZapfHumnst BT"/>
      </w:rPr>
    </w:pPr>
    <w:r w:rsidRPr="009176C5">
      <w:rPr>
        <w:rFonts w:ascii="ZapfHumnst BT" w:hAnsi="ZapfHumnst BT"/>
      </w:rPr>
      <w:t>Universidade Federal de Santa Maria</w:t>
    </w:r>
  </w:p>
  <w:p w14:paraId="2D8C7C2F" w14:textId="4BD61AE3" w:rsidR="007D05F6" w:rsidRPr="009176C5" w:rsidRDefault="00456720" w:rsidP="00D41883">
    <w:pPr>
      <w:ind w:left="1276"/>
      <w:jc w:val="both"/>
      <w:rPr>
        <w:rFonts w:ascii="ZapfHumnst BT" w:hAnsi="ZapfHumnst BT" w:cs="ZapfHumnst BT;Tahoma"/>
      </w:rPr>
    </w:pPr>
    <w:r w:rsidRPr="009176C5">
      <w:rPr>
        <w:rFonts w:ascii="ZapfHumnst BT" w:hAnsi="ZapfHumnst BT" w:cs="ZapfHumnst BT;Tahoma"/>
      </w:rPr>
      <w:t>Centro de Ciências Naturais e Exatas</w:t>
    </w:r>
  </w:p>
  <w:p w14:paraId="7832049F" w14:textId="56A105EE" w:rsidR="008C0759" w:rsidRDefault="002F3A6A" w:rsidP="002F3A6A">
    <w:pPr>
      <w:pStyle w:val="Ttulo6"/>
      <w:ind w:left="1276" w:firstLine="0"/>
      <w:jc w:val="both"/>
      <w:rPr>
        <w:sz w:val="20"/>
      </w:rPr>
    </w:pPr>
    <w:r w:rsidRPr="002F3A6A">
      <w:rPr>
        <w:sz w:val="20"/>
        <w:highlight w:val="yellow"/>
      </w:rPr>
      <w:t>Nome da Subunidade do CCNE</w:t>
    </w:r>
  </w:p>
  <w:p w14:paraId="7A6D542C" w14:textId="77777777" w:rsidR="002F3A6A" w:rsidRPr="002F3A6A" w:rsidRDefault="002F3A6A" w:rsidP="002F3A6A">
    <w:pPr>
      <w:pStyle w:val="Cabealho"/>
      <w:ind w:left="1276"/>
      <w:rPr>
        <w:rFonts w:ascii="ZapfHumnst BT" w:hAnsi="ZapfHumnst B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4F60"/>
    <w:multiLevelType w:val="hybridMultilevel"/>
    <w:tmpl w:val="95100D7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DFE7C62"/>
    <w:multiLevelType w:val="multilevel"/>
    <w:tmpl w:val="0C7AF8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88E1709"/>
    <w:multiLevelType w:val="multilevel"/>
    <w:tmpl w:val="BDC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F6"/>
    <w:rsid w:val="0006534E"/>
    <w:rsid w:val="00080BE8"/>
    <w:rsid w:val="00081682"/>
    <w:rsid w:val="000A6757"/>
    <w:rsid w:val="000B08D4"/>
    <w:rsid w:val="00142A5C"/>
    <w:rsid w:val="001712E7"/>
    <w:rsid w:val="00177471"/>
    <w:rsid w:val="001A52EA"/>
    <w:rsid w:val="001C5DEF"/>
    <w:rsid w:val="002122B3"/>
    <w:rsid w:val="0024097B"/>
    <w:rsid w:val="00244816"/>
    <w:rsid w:val="002727E7"/>
    <w:rsid w:val="00294C05"/>
    <w:rsid w:val="002E6B88"/>
    <w:rsid w:val="002F3A6A"/>
    <w:rsid w:val="003B46DE"/>
    <w:rsid w:val="004057D4"/>
    <w:rsid w:val="00456720"/>
    <w:rsid w:val="004825F2"/>
    <w:rsid w:val="004F678E"/>
    <w:rsid w:val="0052614F"/>
    <w:rsid w:val="005619A9"/>
    <w:rsid w:val="0057109C"/>
    <w:rsid w:val="005A22C8"/>
    <w:rsid w:val="005B25A3"/>
    <w:rsid w:val="006844E3"/>
    <w:rsid w:val="00690731"/>
    <w:rsid w:val="006931B0"/>
    <w:rsid w:val="006B649A"/>
    <w:rsid w:val="006E2841"/>
    <w:rsid w:val="00700D48"/>
    <w:rsid w:val="007D05F6"/>
    <w:rsid w:val="007D0DEA"/>
    <w:rsid w:val="00804165"/>
    <w:rsid w:val="008A435D"/>
    <w:rsid w:val="008B0307"/>
    <w:rsid w:val="008C0759"/>
    <w:rsid w:val="008C1632"/>
    <w:rsid w:val="008D2D86"/>
    <w:rsid w:val="00902D63"/>
    <w:rsid w:val="009176C5"/>
    <w:rsid w:val="00964ECE"/>
    <w:rsid w:val="009808E9"/>
    <w:rsid w:val="0099445C"/>
    <w:rsid w:val="00A44FF4"/>
    <w:rsid w:val="00A52810"/>
    <w:rsid w:val="00A82D83"/>
    <w:rsid w:val="00A83163"/>
    <w:rsid w:val="00AC3207"/>
    <w:rsid w:val="00AF2A3E"/>
    <w:rsid w:val="00B37168"/>
    <w:rsid w:val="00BA5897"/>
    <w:rsid w:val="00C8459D"/>
    <w:rsid w:val="00CC6427"/>
    <w:rsid w:val="00CC72CA"/>
    <w:rsid w:val="00CD343B"/>
    <w:rsid w:val="00CE48E1"/>
    <w:rsid w:val="00D41883"/>
    <w:rsid w:val="00DD3F65"/>
    <w:rsid w:val="00E05912"/>
    <w:rsid w:val="00E5736D"/>
    <w:rsid w:val="00EB4A08"/>
    <w:rsid w:val="00ED2F6E"/>
    <w:rsid w:val="00FE70F4"/>
    <w:rsid w:val="00FE766F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9B30"/>
  <w15:docId w15:val="{A5852C96-C336-4E7A-A39D-9A815AB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left" w:pos="432"/>
      </w:tabs>
      <w:ind w:left="432" w:hanging="432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firstLine="708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</w:tabs>
      <w:ind w:left="720" w:hanging="72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864"/>
      </w:tabs>
      <w:spacing w:before="10" w:after="10" w:line="360" w:lineRule="auto"/>
      <w:ind w:left="864" w:hanging="864"/>
      <w:jc w:val="both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1008"/>
      </w:tabs>
      <w:spacing w:before="30" w:after="30" w:line="360" w:lineRule="auto"/>
      <w:ind w:left="1008" w:hanging="1008"/>
      <w:jc w:val="both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152"/>
      </w:tabs>
      <w:ind w:left="1152" w:hanging="1152"/>
      <w:outlineLvl w:val="5"/>
    </w:pPr>
    <w:rPr>
      <w:rFonts w:ascii="ZapfHumnst BT" w:hAnsi="ZapfHumnst BT" w:cs="ZapfHumnst BT"/>
      <w:b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296"/>
      </w:tabs>
      <w:spacing w:before="120" w:after="120" w:line="360" w:lineRule="auto"/>
      <w:ind w:left="1296" w:hanging="1296"/>
      <w:jc w:val="center"/>
      <w:outlineLvl w:val="6"/>
    </w:pPr>
    <w:rPr>
      <w:rFonts w:ascii="Arial Narrow" w:hAnsi="Arial Narrow" w:cs="Arial Narrow"/>
      <w:b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60" w:lineRule="auto"/>
      <w:ind w:firstLine="709"/>
      <w:jc w:val="both"/>
      <w:outlineLvl w:val="7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Arial"/>
      <w:szCs w:val="24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ListLabel1">
    <w:name w:val="ListLabel 1"/>
    <w:qFormat/>
    <w:rPr>
      <w:rFonts w:cs="Arial"/>
      <w:szCs w:val="24"/>
    </w:rPr>
  </w:style>
  <w:style w:type="character" w:customStyle="1" w:styleId="ListLabel2">
    <w:name w:val="ListLabel 2"/>
    <w:qFormat/>
    <w:rPr>
      <w:szCs w:val="24"/>
    </w:rPr>
  </w:style>
  <w:style w:type="character" w:customStyle="1" w:styleId="ListLabel3">
    <w:name w:val="ListLabel 3"/>
    <w:qFormat/>
    <w:rPr>
      <w:rFonts w:ascii="Arial" w:hAnsi="Arial"/>
      <w:b w:val="0"/>
      <w:sz w:val="24"/>
      <w:szCs w:val="24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</w:rPr>
  </w:style>
  <w:style w:type="paragraph" w:customStyle="1" w:styleId="Corpodetexto21">
    <w:name w:val="Corpo de texto 21"/>
    <w:basedOn w:val="Normal"/>
    <w:qFormat/>
    <w:pPr>
      <w:widowControl w:val="0"/>
    </w:pPr>
    <w:rPr>
      <w:sz w:val="28"/>
    </w:rPr>
  </w:style>
  <w:style w:type="paragraph" w:customStyle="1" w:styleId="Recuodecorpodetexto31">
    <w:name w:val="Recuo de corpo de texto 31"/>
    <w:basedOn w:val="Normal"/>
    <w:qFormat/>
    <w:pPr>
      <w:spacing w:line="360" w:lineRule="auto"/>
      <w:ind w:firstLine="707"/>
      <w:jc w:val="both"/>
    </w:pPr>
    <w:rPr>
      <w:rFonts w:ascii="Arial" w:hAnsi="Arial" w:cs="Arial"/>
      <w:sz w:val="24"/>
    </w:rPr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2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D86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9176C5"/>
    <w:rPr>
      <w:color w:val="00000A"/>
      <w:lang w:eastAsia="zh-CN"/>
    </w:rPr>
  </w:style>
  <w:style w:type="character" w:styleId="Hyperlink">
    <w:name w:val="Hyperlink"/>
    <w:basedOn w:val="Fontepargpadro"/>
    <w:uiPriority w:val="99"/>
    <w:unhideWhenUsed/>
    <w:rsid w:val="009176C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176C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F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F3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m.br/site" TargetMode="External"/><Relationship Id="rId1" Type="http://schemas.openxmlformats.org/officeDocument/2006/relationships/hyperlink" Target="mailto:email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dc:description/>
  <cp:lastModifiedBy>Henrique Faccin</cp:lastModifiedBy>
  <cp:revision>4</cp:revision>
  <cp:lastPrinted>2016-08-12T18:26:00Z</cp:lastPrinted>
  <dcterms:created xsi:type="dcterms:W3CDTF">2017-03-13T14:49:00Z</dcterms:created>
  <dcterms:modified xsi:type="dcterms:W3CDTF">2021-05-24T20:16:00Z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