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665" w:type="dxa"/>
        <w:jc w:val="left"/>
        <w:tblInd w:w="-314" w:type="dxa"/>
        <w:tblLayout w:type="fixed"/>
        <w:tblCellMar>
          <w:top w:w="0" w:type="dxa"/>
          <w:left w:w="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55"/>
        <w:gridCol w:w="594"/>
        <w:gridCol w:w="2231"/>
        <w:gridCol w:w="3285"/>
      </w:tblGrid>
      <w:tr>
        <w:trPr>
          <w:trHeight w:val="1105" w:hRule="atLeast"/>
        </w:trPr>
        <w:tc>
          <w:tcPr>
            <w:tcW w:w="5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Ministério da Educação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Federal de Santa Maria</w:t>
            </w:r>
          </w:p>
          <w:p>
            <w:pPr>
              <w:pStyle w:val="Normal"/>
              <w:widowControl w:val="false"/>
              <w:rPr/>
            </w:pPr>
            <w: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-351155</wp:posOffset>
                  </wp:positionV>
                  <wp:extent cx="659130" cy="659130"/>
                  <wp:effectExtent l="0" t="0" r="0" b="0"/>
                  <wp:wrapTight wrapText="bothSides">
                    <wp:wrapPolygon edited="0">
                      <wp:start x="-13" y="0"/>
                      <wp:lineTo x="-13" y="21195"/>
                      <wp:lineTo x="21193" y="21195"/>
                      <wp:lineTo x="21193" y="0"/>
                      <wp:lineTo x="-13" y="0"/>
                    </wp:wrapPolygon>
                  </wp:wrapTight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9" t="-109" r="-109" b="-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eastAsia="pt-BR"/>
              </w:rPr>
              <w:t>Pró-Reitoria de Pós-Graduação e Pesquisa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55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jc w:val="center"/>
              <w:rPr>
                <w:sz w:val="32"/>
                <w:szCs w:val="24"/>
              </w:rPr>
            </w:pPr>
            <w:r>
              <w:rPr>
                <w:szCs w:val="24"/>
              </w:rPr>
              <w:t>REQUERIMENTO DE EMISSÃO DE PASSAGENS RODOVIÁRIAS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E8E8E8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REQUERENTE</w:t>
            </w:r>
          </w:p>
        </w:tc>
      </w:tr>
      <w:tr>
        <w:trPr>
          <w:trHeight w:val="414" w:hRule="atLeast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REQUERENTE:        </w:t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MATRÍCULA/SIAPE:</w:t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PPG/IES</w:t>
            </w:r>
            <w:r>
              <w:rPr>
                <w:sz w:val="24"/>
                <w:szCs w:val="24"/>
                <w:lang w:eastAsia="pt-BR"/>
              </w:rPr>
              <w:t>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 (CNH ou passaporte):</w:t>
            </w:r>
          </w:p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6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>
        <w:trPr>
          <w:trHeight w:val="1580" w:hRule="atLeast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tbl>
            <w:tblPr>
              <w:tblStyle w:val="Tabelacomgrade"/>
              <w:tblW w:w="10625" w:type="dxa"/>
              <w:jc w:val="left"/>
              <w:tblInd w:w="2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656"/>
              <w:gridCol w:w="2656"/>
              <w:gridCol w:w="2656"/>
              <w:gridCol w:w="2656"/>
            </w:tblGrid>
            <w:tr>
              <w:trPr/>
              <w:tc>
                <w:tcPr>
                  <w:tcW w:w="2656" w:type="dxa"/>
                  <w:tcBorders/>
                  <w:shd w:color="auto" w:fill="E7E6E6" w:themeFill="background2" w:val="clear"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Data de partida:</w:t>
                  </w:r>
                </w:p>
              </w:tc>
              <w:tc>
                <w:tcPr>
                  <w:tcW w:w="2656" w:type="dxa"/>
                  <w:tcBorders/>
                  <w:shd w:color="auto" w:fill="E7E6E6" w:themeFill="background2" w:val="clear"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Horário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val="pt-BR" w:bidi="ar-SA"/>
                    </w:rPr>
                    <w:t>*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:</w:t>
                  </w:r>
                </w:p>
              </w:tc>
              <w:tc>
                <w:tcPr>
                  <w:tcW w:w="2656" w:type="dxa"/>
                  <w:tcBorders/>
                  <w:shd w:color="auto" w:fill="E7E6E6" w:themeFill="background2" w:val="clear"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Origem:</w:t>
                  </w:r>
                </w:p>
              </w:tc>
              <w:tc>
                <w:tcPr>
                  <w:tcW w:w="2656" w:type="dxa"/>
                  <w:tcBorders/>
                  <w:shd w:color="auto" w:fill="E7E6E6" w:themeFill="background2" w:val="clear"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Destino:</w:t>
                  </w:r>
                </w:p>
              </w:tc>
            </w:tr>
            <w:tr>
              <w:trPr/>
              <w:tc>
                <w:tcPr>
                  <w:tcW w:w="2656" w:type="dxa"/>
                  <w:tcBorders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pt-BR" w:bidi="ar-SA"/>
                    </w:rPr>
                  </w:r>
                </w:p>
              </w:tc>
              <w:tc>
                <w:tcPr>
                  <w:tcW w:w="2656" w:type="dxa"/>
                  <w:tcBorders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pt-BR" w:bidi="ar-SA"/>
                    </w:rPr>
                  </w:r>
                </w:p>
              </w:tc>
              <w:tc>
                <w:tcPr>
                  <w:tcW w:w="2656" w:type="dxa"/>
                  <w:tcBorders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pt-BR" w:bidi="ar-SA"/>
                    </w:rPr>
                  </w:r>
                </w:p>
              </w:tc>
              <w:tc>
                <w:tcPr>
                  <w:tcW w:w="2656" w:type="dxa"/>
                  <w:tcBorders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pt-BR" w:bidi="ar-SA"/>
                    </w:rPr>
                  </w:r>
                </w:p>
              </w:tc>
            </w:tr>
            <w:tr>
              <w:trPr/>
              <w:tc>
                <w:tcPr>
                  <w:tcW w:w="2656" w:type="dxa"/>
                  <w:tcBorders/>
                  <w:shd w:color="auto" w:fill="E7E6E6" w:themeFill="background2" w:val="clear"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Data da volta:</w:t>
                  </w:r>
                </w:p>
              </w:tc>
              <w:tc>
                <w:tcPr>
                  <w:tcW w:w="2656" w:type="dxa"/>
                  <w:tcBorders/>
                  <w:shd w:color="auto" w:fill="E7E6E6" w:themeFill="background2" w:val="clear"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Horário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val="pt-BR" w:bidi="ar-SA"/>
                    </w:rPr>
                    <w:t>*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:</w:t>
                  </w:r>
                </w:p>
              </w:tc>
              <w:tc>
                <w:tcPr>
                  <w:tcW w:w="2656" w:type="dxa"/>
                  <w:tcBorders/>
                  <w:shd w:color="auto" w:fill="E7E6E6" w:themeFill="background2" w:val="clear"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Origem:</w:t>
                  </w:r>
                </w:p>
              </w:tc>
              <w:tc>
                <w:tcPr>
                  <w:tcW w:w="2656" w:type="dxa"/>
                  <w:tcBorders/>
                  <w:shd w:color="auto" w:fill="E7E6E6" w:themeFill="background2" w:val="clear"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pt-BR" w:bidi="ar-SA"/>
                    </w:rPr>
                    <w:t>Destino:</w:t>
                  </w:r>
                </w:p>
              </w:tc>
            </w:tr>
            <w:tr>
              <w:trPr/>
              <w:tc>
                <w:tcPr>
                  <w:tcW w:w="2656" w:type="dxa"/>
                  <w:tcBorders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pt-BR" w:bidi="ar-SA"/>
                    </w:rPr>
                  </w:r>
                </w:p>
              </w:tc>
              <w:tc>
                <w:tcPr>
                  <w:tcW w:w="2656" w:type="dxa"/>
                  <w:tcBorders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pt-BR" w:bidi="ar-SA"/>
                    </w:rPr>
                  </w:r>
                </w:p>
              </w:tc>
              <w:tc>
                <w:tcPr>
                  <w:tcW w:w="2656" w:type="dxa"/>
                  <w:tcBorders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pt-BR" w:bidi="ar-SA"/>
                    </w:rPr>
                  </w:r>
                </w:p>
              </w:tc>
              <w:tc>
                <w:tcPr>
                  <w:tcW w:w="2656" w:type="dxa"/>
                  <w:tcBorders/>
                </w:tcPr>
                <w:p>
                  <w:pPr>
                    <w:pStyle w:val="Normal"/>
                    <w:widowControl/>
                    <w:snapToGrid w:val="false"/>
                    <w:spacing w:lineRule="auto" w:line="360" w:before="0" w:after="0"/>
                    <w:ind w:right="11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pt-BR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napToGrid w:val="false"/>
              <w:ind w:left="31" w:right="114" w:hanging="0"/>
              <w:jc w:val="both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*Consultar os horários disponíveis no site da empresa Planalto Transportes: </w:t>
            </w:r>
          </w:p>
          <w:p>
            <w:pPr>
              <w:pStyle w:val="Normal"/>
              <w:widowControl w:val="false"/>
              <w:snapToGrid w:val="false"/>
              <w:ind w:left="31" w:right="114" w:hanging="0"/>
              <w:jc w:val="both"/>
              <w:rPr>
                <w:sz w:val="24"/>
                <w:szCs w:val="24"/>
              </w:rPr>
            </w:pPr>
            <w:hyperlink r:id="rId3">
              <w:r>
                <w:rPr>
                  <w:rStyle w:val="LinkdaInternet"/>
                  <w:sz w:val="24"/>
                  <w:szCs w:val="24"/>
                </w:rPr>
                <w:t>https://planalto.passagensweb.com.br/Principal</w:t>
              </w:r>
            </w:hyperlink>
          </w:p>
          <w:p>
            <w:pPr>
              <w:pStyle w:val="Normal"/>
              <w:widowControl w:val="false"/>
              <w:snapToGrid w:val="false"/>
              <w:spacing w:lineRule="auto" w:line="360"/>
              <w:ind w:left="28" w:right="113" w:hanging="0"/>
              <w:jc w:val="both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*Preencher com formato do horário em 24:00h.</w:t>
            </w:r>
          </w:p>
          <w:p>
            <w:pPr>
              <w:pStyle w:val="Normal"/>
              <w:widowControl w:val="false"/>
              <w:snapToGrid w:val="false"/>
              <w:ind w:left="31" w:right="114" w:hanging="0"/>
              <w:jc w:val="both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31" w:right="114" w:hanging="0"/>
              <w:jc w:val="both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Requer a emissão de passagens rodoviárias para (motivo) ______________________________________________, a ser realizado em (local – Cidade/Estado/País)__________________________________, no período de ______/______/______ a ______/_____/_______.</w:t>
            </w:r>
          </w:p>
          <w:p>
            <w:pPr>
              <w:pStyle w:val="Normal"/>
              <w:widowControl w:val="false"/>
              <w:snapToGrid w:val="false"/>
              <w:ind w:left="31" w:right="114" w:hanging="0"/>
              <w:jc w:val="both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ind w:left="31" w:right="114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Orientações: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ind w:left="391" w:right="114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Abrir processo no PEN – SIE: Tipo Documental: </w:t>
            </w:r>
            <w:r>
              <w:rPr>
                <w:b/>
                <w:sz w:val="24"/>
                <w:szCs w:val="24"/>
              </w:rPr>
              <w:t>Processo de passagens rodoviárias - PRPGP (052.22)</w:t>
            </w:r>
          </w:p>
          <w:p>
            <w:pPr>
              <w:pStyle w:val="Normal"/>
              <w:widowControl w:val="false"/>
              <w:snapToGrid w:val="false"/>
              <w:ind w:left="391" w:right="11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</w:t>
            </w:r>
            <w:r>
              <w:rPr>
                <w:b/>
                <w:sz w:val="24"/>
                <w:szCs w:val="24"/>
              </w:rPr>
              <w:t>INTERESSADO</w:t>
            </w:r>
            <w:r>
              <w:rPr>
                <w:sz w:val="24"/>
                <w:szCs w:val="24"/>
              </w:rPr>
              <w:t xml:space="preserve"> é o requerente da passagem rodoviária: aluno ou professor. No caso de convidados externos o INTERESSADO é o PPG.</w:t>
            </w:r>
          </w:p>
          <w:p>
            <w:pPr>
              <w:pStyle w:val="Normal"/>
              <w:widowControl w:val="false"/>
              <w:snapToGrid w:val="false"/>
              <w:ind w:left="391" w:right="11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</w:t>
            </w:r>
            <w:r>
              <w:rPr>
                <w:b/>
                <w:sz w:val="24"/>
                <w:szCs w:val="24"/>
              </w:rPr>
              <w:t>AUTOR</w:t>
            </w:r>
            <w:r>
              <w:rPr>
                <w:sz w:val="24"/>
                <w:szCs w:val="24"/>
              </w:rPr>
              <w:t xml:space="preserve"> é o PPG</w:t>
            </w:r>
          </w:p>
          <w:p>
            <w:pPr>
              <w:pStyle w:val="Normal"/>
              <w:widowControl w:val="false"/>
              <w:snapToGrid w:val="false"/>
              <w:ind w:left="391" w:right="11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Anexar o requerimento assinado pelo coordenador e os comprovantes do motivo da viagem (portaria de banca, folder do evento, projeto de pesquisa, convite de outras instituições, etc.)</w:t>
            </w:r>
          </w:p>
          <w:p>
            <w:pPr>
              <w:pStyle w:val="Normal"/>
              <w:widowControl w:val="false"/>
              <w:snapToGrid w:val="false"/>
              <w:ind w:left="391" w:right="11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Tramitar para o NAAO 01.09.21.00.0 (NÚCLEO DE APOIO ADMINISTRATIVO-ORÇAMENTÁRIO DA PRPGP)</w:t>
            </w:r>
          </w:p>
          <w:p>
            <w:pPr>
              <w:pStyle w:val="Normal"/>
              <w:widowControl w:val="false"/>
              <w:snapToGrid w:val="false"/>
              <w:ind w:left="391" w:right="11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ind w:left="391" w:right="114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 informar número de documento com foto (RG, carteira de motorista, passaporte).</w:t>
            </w:r>
          </w:p>
          <w:p>
            <w:pPr>
              <w:pStyle w:val="Normal"/>
              <w:widowControl w:val="false"/>
              <w:snapToGrid w:val="false"/>
              <w:ind w:left="391" w:right="11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ind w:left="391" w:right="114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passagens serão anexadas no processo PEN-SIE e tramitadas para a Secretaria do PPG para posterior prestação de contas. </w:t>
            </w:r>
          </w:p>
          <w:p>
            <w:pPr>
              <w:pStyle w:val="Normal"/>
              <w:widowControl w:val="false"/>
              <w:snapToGrid w:val="false"/>
              <w:ind w:left="391" w:right="11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ind w:left="391" w:right="114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 para prestação de contas: comprovantes do motivo da viagem (certificado de participação em evento ou apresentação de trabalho, relatório de viagem no caso de trabalhos de campo ou visita a outras instituições, declarações de comparecimento em outras instituições, etc.)</w:t>
            </w:r>
          </w:p>
          <w:p>
            <w:pPr>
              <w:pStyle w:val="List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22222"/>
              </w:rPr>
              <w:t>A troca de data ou horário é realizada somente de forma PRESENCIAL na estação rodoviária de origem da viagem e deve ser solicitada com no mínimo 03(três) horas de antecedência ao horário previsto para saída do ônibus.</w:t>
            </w:r>
          </w:p>
        </w:tc>
      </w:tr>
      <w:tr>
        <w:trPr>
          <w:trHeight w:val="1580" w:hRule="atLeast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3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169545</wp:posOffset>
                      </wp:positionV>
                      <wp:extent cx="2181225" cy="635"/>
                      <wp:effectExtent l="5715" t="5715" r="4445" b="5080"/>
                      <wp:wrapNone/>
                      <wp:docPr id="2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4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8" stroked="t" o:allowincell="f" style="position:absolute;margin-left:305.4pt;margin-top:13.35pt;width:171.7pt;height:0pt;mso-wrap-style:none;v-text-anchor:middle" type="_x0000_t32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b/>
                <w:sz w:val="28"/>
                <w:szCs w:val="32"/>
              </w:rPr>
              <w:t xml:space="preserve">              </w:t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______/______/_______                                                        Assinatura do(a) coordenador(a)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napToGrid w:val="false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851" w:right="851" w:gutter="0" w:header="0" w:top="426" w:footer="0" w:bottom="14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9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5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1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1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1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WWFontepargpadro" w:customStyle="1">
    <w:name w:val="WW-Fonte parág. padrão"/>
    <w:qFormat/>
    <w:rPr/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Caracteresdenotaderodap1" w:customStyle="1">
    <w:name w:val="Caracteres de nota de rodapé"/>
    <w:qFormat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CaracteresdeNotadeFim1" w:customStyle="1">
    <w:name w:val="Caracteres de Nota de Fim"/>
    <w:qFormat/>
    <w:rPr/>
  </w:style>
  <w:style w:type="character" w:styleId="Appleconvertedspace" w:customStyle="1">
    <w:name w:val="apple-converted-space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3db1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974b8f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sz w:val="18"/>
    </w:rPr>
  </w:style>
  <w:style w:type="paragraph" w:styleId="Lista">
    <w:name w:val="List"/>
    <w:basedOn w:val="Corpodotexto"/>
    <w:pPr/>
    <w:rPr>
      <w:rFonts w:cs="Lucida Sans Unicode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 Unicode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pPr/>
    <w:rPr>
      <w:sz w:val="1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7717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77931"/>
    <w:pPr>
      <w:suppressAutoHyphens w:val="false"/>
      <w:spacing w:beforeAutospacing="1" w:afterAutospacing="1"/>
    </w:pPr>
    <w:rPr>
      <w:kern w:val="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a17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lanalto.passagensweb.com.br/Principa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7BAD-EF76-4770-8EBC-93BAEFF8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285</Words>
  <Characters>1789</Characters>
  <CharactersWithSpaces>2217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2023-01-18T16:35:00Z</dcterms:created>
  <dc:creator>User</dc:creator>
  <dc:description/>
  <dc:language>pt-BR</dc:language>
  <cp:lastModifiedBy/>
  <cp:lastPrinted>2019-06-11T17:21:00Z</cp:lastPrinted>
  <dcterms:modified xsi:type="dcterms:W3CDTF">2023-04-24T08:53:22Z</dcterms:modified>
  <cp:revision>4</cp:revision>
  <dc:subject/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