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18" w:rsidRDefault="00A52B30">
      <w:pPr>
        <w:spacing w:line="240" w:lineRule="exact"/>
        <w:jc w:val="center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DEPARTAMENTO DE FITOTECNIA - CHAMADA PÚBLICA – SELEÇÃO DE BOLSISTA</w:t>
      </w:r>
    </w:p>
    <w:p w:rsidR="00390A18" w:rsidRDefault="00390A18">
      <w:pPr>
        <w:spacing w:line="240" w:lineRule="exact"/>
        <w:jc w:val="center"/>
        <w:rPr>
          <w:rFonts w:ascii="Arial" w:eastAsia="Arial" w:hAnsi="Arial" w:cs="Arial"/>
          <w:highlight w:val="white"/>
        </w:rPr>
      </w:pPr>
    </w:p>
    <w:p w:rsidR="00390A18" w:rsidRDefault="00390A18">
      <w:pPr>
        <w:spacing w:line="240" w:lineRule="exact"/>
        <w:jc w:val="center"/>
        <w:rPr>
          <w:rFonts w:ascii="Arial" w:eastAsia="Arial" w:hAnsi="Arial" w:cs="Arial"/>
          <w:highlight w:val="white"/>
        </w:rPr>
      </w:pPr>
    </w:p>
    <w:p w:rsidR="00390A18" w:rsidRDefault="000A1557">
      <w:pPr>
        <w:spacing w:after="160" w:line="360" w:lineRule="exact"/>
        <w:jc w:val="center"/>
        <w:rPr>
          <w:rFonts w:hint="eastAsia"/>
        </w:rPr>
      </w:pPr>
      <w:r>
        <w:rPr>
          <w:rFonts w:ascii="Arial" w:eastAsia="Arial" w:hAnsi="Arial" w:cs="Arial"/>
          <w:b/>
          <w:sz w:val="32"/>
          <w:shd w:val="clear" w:color="auto" w:fill="FFFFFF"/>
        </w:rPr>
        <w:t>OPORTUNIDADE:</w:t>
      </w:r>
      <w:r w:rsidR="00A52B30">
        <w:rPr>
          <w:rFonts w:ascii="Arial" w:eastAsia="Arial" w:hAnsi="Arial" w:cs="Arial"/>
          <w:b/>
          <w:sz w:val="32"/>
          <w:shd w:val="clear" w:color="auto" w:fill="FFFFFF"/>
        </w:rPr>
        <w:t xml:space="preserve"> INICIAÇÃO CIENTÍFICA </w:t>
      </w:r>
      <w:r>
        <w:rPr>
          <w:rFonts w:ascii="Arial" w:eastAsia="Arial" w:hAnsi="Arial" w:cs="Arial"/>
          <w:b/>
          <w:sz w:val="32"/>
          <w:shd w:val="clear" w:color="auto" w:fill="FFFFFF"/>
        </w:rPr>
        <w:t>NA ÁREA DE SEMENTES</w:t>
      </w:r>
    </w:p>
    <w:p w:rsidR="00390A18" w:rsidRDefault="00A52B30">
      <w:pPr>
        <w:spacing w:after="160" w:line="259" w:lineRule="exact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1. CRONOGRAMA</w:t>
      </w:r>
    </w:p>
    <w:tbl>
      <w:tblPr>
        <w:tblStyle w:val="Tabelacomgrade"/>
        <w:tblW w:w="1132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621"/>
        <w:gridCol w:w="3701"/>
      </w:tblGrid>
      <w:tr w:rsidR="00390A18" w:rsidTr="000A1557">
        <w:tc>
          <w:tcPr>
            <w:tcW w:w="7621" w:type="dxa"/>
            <w:shd w:val="clear" w:color="auto" w:fill="auto"/>
            <w:tcMar>
              <w:left w:w="98" w:type="dxa"/>
            </w:tcMar>
          </w:tcPr>
          <w:p w:rsidR="00390A18" w:rsidRDefault="00A52B30">
            <w:pPr>
              <w:spacing w:after="160" w:line="259" w:lineRule="exact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8"/>
                <w:szCs w:val="28"/>
              </w:rPr>
              <w:t>ATIVIDADE</w:t>
            </w:r>
          </w:p>
        </w:tc>
        <w:tc>
          <w:tcPr>
            <w:tcW w:w="3701" w:type="dxa"/>
            <w:shd w:val="clear" w:color="auto" w:fill="auto"/>
            <w:tcMar>
              <w:left w:w="98" w:type="dxa"/>
            </w:tcMar>
          </w:tcPr>
          <w:p w:rsidR="00390A18" w:rsidRDefault="00A52B30">
            <w:pPr>
              <w:spacing w:after="160" w:line="259" w:lineRule="exact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PERÍODO</w:t>
            </w:r>
          </w:p>
        </w:tc>
      </w:tr>
      <w:tr w:rsidR="00390A18" w:rsidTr="000A1557">
        <w:tc>
          <w:tcPr>
            <w:tcW w:w="7621" w:type="dxa"/>
            <w:shd w:val="clear" w:color="auto" w:fill="auto"/>
            <w:tcMar>
              <w:left w:w="98" w:type="dxa"/>
            </w:tcMar>
          </w:tcPr>
          <w:p w:rsidR="00390A18" w:rsidRDefault="00A52B30">
            <w:pPr>
              <w:spacing w:after="160" w:line="259" w:lineRule="exact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8"/>
                <w:szCs w:val="28"/>
              </w:rPr>
              <w:t>Lançamento da Chamada Pública</w:t>
            </w:r>
          </w:p>
        </w:tc>
        <w:tc>
          <w:tcPr>
            <w:tcW w:w="3701" w:type="dxa"/>
            <w:shd w:val="clear" w:color="auto" w:fill="auto"/>
            <w:tcMar>
              <w:left w:w="98" w:type="dxa"/>
            </w:tcMar>
          </w:tcPr>
          <w:p w:rsidR="00390A18" w:rsidRDefault="000A1557">
            <w:pPr>
              <w:spacing w:after="160" w:line="259" w:lineRule="exact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A52B30">
              <w:rPr>
                <w:rFonts w:ascii="Arial" w:hAnsi="Arial" w:cs="Arial"/>
                <w:sz w:val="28"/>
                <w:szCs w:val="28"/>
              </w:rPr>
              <w:t>/06/2020</w:t>
            </w:r>
          </w:p>
        </w:tc>
      </w:tr>
      <w:tr w:rsidR="00390A18" w:rsidTr="000A1557">
        <w:tc>
          <w:tcPr>
            <w:tcW w:w="7621" w:type="dxa"/>
            <w:shd w:val="clear" w:color="auto" w:fill="auto"/>
            <w:tcMar>
              <w:left w:w="98" w:type="dxa"/>
            </w:tcMar>
          </w:tcPr>
          <w:p w:rsidR="00390A18" w:rsidRDefault="00A52B30">
            <w:pPr>
              <w:spacing w:after="160" w:line="259" w:lineRule="exact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Inscrição </w:t>
            </w:r>
            <w:r w:rsidR="000A1557">
              <w:rPr>
                <w:rFonts w:ascii="Arial" w:hAnsi="Arial" w:cs="Arial"/>
                <w:sz w:val="28"/>
                <w:szCs w:val="28"/>
              </w:rPr>
              <w:t xml:space="preserve">e entrega de documentos </w:t>
            </w:r>
            <w:r>
              <w:rPr>
                <w:rFonts w:ascii="Arial" w:hAnsi="Arial" w:cs="Arial"/>
                <w:sz w:val="28"/>
                <w:szCs w:val="28"/>
              </w:rPr>
              <w:t>dos candidatos</w:t>
            </w:r>
            <w:r w:rsidR="000A155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701" w:type="dxa"/>
            <w:shd w:val="clear" w:color="auto" w:fill="auto"/>
            <w:tcMar>
              <w:left w:w="98" w:type="dxa"/>
            </w:tcMar>
          </w:tcPr>
          <w:p w:rsidR="00390A18" w:rsidRDefault="000A1557" w:rsidP="000A1557">
            <w:pPr>
              <w:spacing w:after="160" w:line="259" w:lineRule="exact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A52B30">
              <w:rPr>
                <w:rFonts w:ascii="Arial" w:hAnsi="Arial" w:cs="Arial"/>
                <w:sz w:val="28"/>
                <w:szCs w:val="28"/>
              </w:rPr>
              <w:t>/06/20</w:t>
            </w:r>
            <w:r w:rsidR="00A52B30">
              <w:rPr>
                <w:rFonts w:ascii="Arial" w:hAnsi="Arial" w:cs="Arial"/>
                <w:sz w:val="28"/>
                <w:szCs w:val="28"/>
              </w:rPr>
              <w:t>20</w:t>
            </w:r>
            <w:proofErr w:type="gramStart"/>
            <w:r w:rsidR="00A52B30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A52B30">
              <w:rPr>
                <w:rFonts w:ascii="Arial" w:hAnsi="Arial" w:cs="Arial"/>
                <w:sz w:val="28"/>
                <w:szCs w:val="28"/>
              </w:rPr>
              <w:t xml:space="preserve">a 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A52B30">
              <w:rPr>
                <w:rFonts w:ascii="Arial" w:hAnsi="Arial" w:cs="Arial"/>
                <w:sz w:val="28"/>
                <w:szCs w:val="28"/>
              </w:rPr>
              <w:t>/06/2020</w:t>
            </w:r>
          </w:p>
        </w:tc>
      </w:tr>
      <w:tr w:rsidR="00390A18" w:rsidTr="000A1557">
        <w:tc>
          <w:tcPr>
            <w:tcW w:w="7621" w:type="dxa"/>
            <w:shd w:val="clear" w:color="auto" w:fill="auto"/>
            <w:tcMar>
              <w:left w:w="98" w:type="dxa"/>
            </w:tcMar>
          </w:tcPr>
          <w:p w:rsidR="00390A18" w:rsidRDefault="000A1557">
            <w:pPr>
              <w:spacing w:after="160" w:line="259" w:lineRule="exact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8"/>
                <w:szCs w:val="28"/>
              </w:rPr>
              <w:t>Seleção</w:t>
            </w:r>
            <w:r w:rsidR="00A52B30">
              <w:rPr>
                <w:rFonts w:ascii="Arial" w:hAnsi="Arial" w:cs="Arial"/>
                <w:sz w:val="28"/>
                <w:szCs w:val="28"/>
              </w:rPr>
              <w:t xml:space="preserve"> dos candidatos</w:t>
            </w:r>
          </w:p>
        </w:tc>
        <w:tc>
          <w:tcPr>
            <w:tcW w:w="3701" w:type="dxa"/>
            <w:shd w:val="clear" w:color="auto" w:fill="auto"/>
            <w:tcMar>
              <w:left w:w="98" w:type="dxa"/>
            </w:tcMar>
          </w:tcPr>
          <w:p w:rsidR="00390A18" w:rsidRDefault="000A1557">
            <w:pPr>
              <w:spacing w:after="160" w:line="259" w:lineRule="exact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  <w:r w:rsidR="00A52B30">
              <w:rPr>
                <w:rFonts w:ascii="Arial" w:hAnsi="Arial" w:cs="Arial"/>
                <w:sz w:val="28"/>
                <w:szCs w:val="28"/>
              </w:rPr>
              <w:t>/06/2020</w:t>
            </w:r>
          </w:p>
        </w:tc>
      </w:tr>
      <w:tr w:rsidR="00390A18" w:rsidTr="000A1557">
        <w:tc>
          <w:tcPr>
            <w:tcW w:w="7621" w:type="dxa"/>
            <w:shd w:val="clear" w:color="auto" w:fill="auto"/>
            <w:tcMar>
              <w:left w:w="98" w:type="dxa"/>
            </w:tcMar>
          </w:tcPr>
          <w:p w:rsidR="00390A18" w:rsidRDefault="00A52B30" w:rsidP="000A1557">
            <w:pPr>
              <w:spacing w:after="160" w:line="259" w:lineRule="exact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Divulgação </w:t>
            </w:r>
            <w:r w:rsidR="000A1557">
              <w:rPr>
                <w:rFonts w:ascii="Arial" w:hAnsi="Arial" w:cs="Arial"/>
                <w:sz w:val="28"/>
                <w:szCs w:val="28"/>
              </w:rPr>
              <w:t xml:space="preserve">do </w:t>
            </w:r>
            <w:r>
              <w:rPr>
                <w:rFonts w:ascii="Arial" w:hAnsi="Arial" w:cs="Arial"/>
                <w:sz w:val="28"/>
                <w:szCs w:val="28"/>
              </w:rPr>
              <w:t xml:space="preserve">resultado </w:t>
            </w:r>
          </w:p>
        </w:tc>
        <w:tc>
          <w:tcPr>
            <w:tcW w:w="3701" w:type="dxa"/>
            <w:shd w:val="clear" w:color="auto" w:fill="auto"/>
            <w:tcMar>
              <w:left w:w="98" w:type="dxa"/>
            </w:tcMar>
          </w:tcPr>
          <w:p w:rsidR="00390A18" w:rsidRDefault="000A1557">
            <w:pPr>
              <w:spacing w:after="160" w:line="259" w:lineRule="exact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  <w:r w:rsidR="00A52B30">
              <w:rPr>
                <w:rFonts w:ascii="Arial" w:hAnsi="Arial" w:cs="Arial"/>
                <w:sz w:val="28"/>
                <w:szCs w:val="28"/>
              </w:rPr>
              <w:t>/06/2020</w:t>
            </w:r>
          </w:p>
        </w:tc>
      </w:tr>
    </w:tbl>
    <w:p w:rsidR="00390A18" w:rsidRDefault="00390A18">
      <w:pPr>
        <w:spacing w:after="160" w:line="259" w:lineRule="exact"/>
        <w:jc w:val="both"/>
        <w:rPr>
          <w:rFonts w:ascii="Arial" w:eastAsia="Arial" w:hAnsi="Arial" w:cs="Arial"/>
          <w:shd w:val="clear" w:color="auto" w:fill="FFFFFF"/>
        </w:rPr>
      </w:pPr>
    </w:p>
    <w:p w:rsidR="00390A18" w:rsidRDefault="00A52B30">
      <w:pPr>
        <w:spacing w:after="160" w:line="259" w:lineRule="exact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2. DAS INSCRIÇÕES:</w:t>
      </w:r>
    </w:p>
    <w:p w:rsidR="00390A18" w:rsidRPr="000A1557" w:rsidRDefault="00A52B30">
      <w:pPr>
        <w:numPr>
          <w:ilvl w:val="0"/>
          <w:numId w:val="2"/>
        </w:numPr>
        <w:spacing w:after="160" w:line="259" w:lineRule="exact"/>
        <w:jc w:val="both"/>
      </w:pPr>
      <w:r>
        <w:rPr>
          <w:rFonts w:ascii="Arial" w:eastAsia="Arial" w:hAnsi="Arial" w:cs="Arial"/>
          <w:shd w:val="clear" w:color="auto" w:fill="FFFFFF"/>
        </w:rPr>
        <w:t xml:space="preserve">As inscrições serão realizadas no período de </w:t>
      </w:r>
      <w:r w:rsidR="000A1557">
        <w:rPr>
          <w:rFonts w:ascii="Arial" w:eastAsia="Arial" w:hAnsi="Arial" w:cs="Arial"/>
          <w:shd w:val="clear" w:color="auto" w:fill="FFFFFF"/>
        </w:rPr>
        <w:t>10</w:t>
      </w:r>
      <w:r>
        <w:rPr>
          <w:rFonts w:ascii="Arial" w:eastAsia="Arial" w:hAnsi="Arial" w:cs="Arial"/>
          <w:shd w:val="clear" w:color="auto" w:fill="FFFFFF"/>
        </w:rPr>
        <w:t xml:space="preserve">/06 a </w:t>
      </w:r>
      <w:r w:rsidR="000A1557">
        <w:rPr>
          <w:rFonts w:ascii="Arial" w:eastAsia="Arial" w:hAnsi="Arial" w:cs="Arial"/>
          <w:shd w:val="clear" w:color="auto" w:fill="FFFFFF"/>
        </w:rPr>
        <w:t>15</w:t>
      </w:r>
      <w:r>
        <w:rPr>
          <w:rFonts w:ascii="Arial" w:eastAsia="Arial" w:hAnsi="Arial" w:cs="Arial"/>
          <w:shd w:val="clear" w:color="auto" w:fill="FFFFFF"/>
        </w:rPr>
        <w:t>/06/2020.</w:t>
      </w:r>
    </w:p>
    <w:p w:rsidR="000A1557" w:rsidRDefault="000A1557">
      <w:pPr>
        <w:numPr>
          <w:ilvl w:val="0"/>
          <w:numId w:val="2"/>
        </w:numPr>
        <w:spacing w:after="160" w:line="259" w:lineRule="exact"/>
        <w:jc w:val="both"/>
        <w:rPr>
          <w:rFonts w:hint="eastAsia"/>
        </w:rPr>
      </w:pPr>
      <w:r w:rsidRPr="00A52B30">
        <w:rPr>
          <w:rFonts w:ascii="Arial" w:eastAsia="Arial" w:hAnsi="Arial" w:cs="Arial"/>
          <w:shd w:val="clear" w:color="auto" w:fill="FFFFFF"/>
        </w:rPr>
        <w:t xml:space="preserve">Requisitos iniciais: Ser acadêmico do curso de Agronomia e ter concluído todas as disciplinas do </w:t>
      </w:r>
      <w:r w:rsidR="00A52B30" w:rsidRPr="00A52B30">
        <w:rPr>
          <w:rFonts w:ascii="Arial" w:eastAsia="Arial" w:hAnsi="Arial" w:cs="Arial"/>
          <w:shd w:val="clear" w:color="auto" w:fill="FFFFFF"/>
        </w:rPr>
        <w:t>5</w:t>
      </w:r>
      <w:r w:rsidRPr="00A52B30">
        <w:rPr>
          <w:rFonts w:ascii="Arial" w:eastAsia="Arial" w:hAnsi="Arial" w:cs="Arial"/>
          <w:shd w:val="clear" w:color="auto" w:fill="FFFFFF"/>
        </w:rPr>
        <w:t>ª semestre e anteriores</w:t>
      </w:r>
      <w:r>
        <w:rPr>
          <w:rFonts w:ascii="Arial" w:eastAsia="Arial" w:hAnsi="Arial" w:cs="Arial"/>
          <w:shd w:val="clear" w:color="auto" w:fill="FFFFFF"/>
        </w:rPr>
        <w:t>.</w:t>
      </w:r>
    </w:p>
    <w:p w:rsidR="00390A18" w:rsidRDefault="00A52B30">
      <w:pPr>
        <w:numPr>
          <w:ilvl w:val="0"/>
          <w:numId w:val="2"/>
        </w:numPr>
        <w:spacing w:after="160" w:line="259" w:lineRule="exact"/>
        <w:jc w:val="both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 xml:space="preserve">Procedimento para inscrição: Encaminhar e-mail à </w:t>
      </w:r>
      <w:hyperlink r:id="rId6" w:history="1">
        <w:r w:rsidR="000A1557" w:rsidRPr="006F44D4">
          <w:rPr>
            <w:rStyle w:val="Hyperlink"/>
            <w:rFonts w:ascii="Arial" w:eastAsia="Arial" w:hAnsi="Arial" w:cs="Arial"/>
            <w:shd w:val="clear" w:color="auto" w:fill="FFFFFF"/>
          </w:rPr>
          <w:t>rogerio@backes.com.br</w:t>
        </w:r>
      </w:hyperlink>
      <w:r w:rsidR="000A1557">
        <w:rPr>
          <w:rFonts w:ascii="Arial" w:eastAsia="Arial" w:hAnsi="Arial" w:cs="Arial"/>
          <w:shd w:val="clear" w:color="auto" w:fill="FFFFFF"/>
        </w:rPr>
        <w:t xml:space="preserve">, com assunto: </w:t>
      </w:r>
      <w:proofErr w:type="gramStart"/>
      <w:r w:rsidR="000A1557">
        <w:rPr>
          <w:rFonts w:ascii="Arial" w:eastAsia="Arial" w:hAnsi="Arial" w:cs="Arial"/>
          <w:shd w:val="clear" w:color="auto" w:fill="FFFFFF"/>
        </w:rPr>
        <w:t xml:space="preserve">“ </w:t>
      </w:r>
      <w:proofErr w:type="gramEnd"/>
      <w:r w:rsidR="000A1557">
        <w:rPr>
          <w:rFonts w:ascii="Arial" w:eastAsia="Arial" w:hAnsi="Arial" w:cs="Arial"/>
          <w:shd w:val="clear" w:color="auto" w:fill="FFFFFF"/>
        </w:rPr>
        <w:t xml:space="preserve">inscrição Iniciação Científica” </w:t>
      </w:r>
    </w:p>
    <w:p w:rsidR="00390A18" w:rsidRDefault="00A52B30">
      <w:pPr>
        <w:numPr>
          <w:ilvl w:val="0"/>
          <w:numId w:val="1"/>
        </w:numPr>
        <w:spacing w:line="259" w:lineRule="exact"/>
        <w:jc w:val="both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 xml:space="preserve">No e-mail (oficial) do candidato informar: </w:t>
      </w:r>
    </w:p>
    <w:p w:rsidR="00390A18" w:rsidRDefault="00A52B30">
      <w:pPr>
        <w:spacing w:line="259" w:lineRule="exact"/>
        <w:ind w:left="1684"/>
        <w:jc w:val="both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Nome completo:</w:t>
      </w:r>
    </w:p>
    <w:p w:rsidR="00390A18" w:rsidRDefault="00A52B30">
      <w:pPr>
        <w:spacing w:line="259" w:lineRule="exact"/>
        <w:ind w:left="1684"/>
        <w:jc w:val="both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Número de matrícula:</w:t>
      </w:r>
    </w:p>
    <w:p w:rsidR="00390A18" w:rsidRDefault="00A52B30">
      <w:pPr>
        <w:spacing w:line="259" w:lineRule="exact"/>
        <w:ind w:left="1684"/>
        <w:jc w:val="both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 xml:space="preserve">Link do curriculum </w:t>
      </w:r>
      <w:proofErr w:type="gramStart"/>
      <w:r>
        <w:rPr>
          <w:rFonts w:ascii="Arial" w:eastAsia="Arial" w:hAnsi="Arial" w:cs="Arial"/>
          <w:shd w:val="clear" w:color="auto" w:fill="FFFFFF"/>
        </w:rPr>
        <w:t>lattes</w:t>
      </w:r>
      <w:proofErr w:type="gramEnd"/>
      <w:r>
        <w:rPr>
          <w:rFonts w:ascii="Arial" w:eastAsia="Arial" w:hAnsi="Arial" w:cs="Arial"/>
          <w:shd w:val="clear" w:color="auto" w:fill="FFFFFF"/>
        </w:rPr>
        <w:t>:</w:t>
      </w:r>
    </w:p>
    <w:p w:rsidR="00390A18" w:rsidRDefault="00A52B30">
      <w:pPr>
        <w:spacing w:line="259" w:lineRule="exact"/>
        <w:ind w:left="1684"/>
        <w:jc w:val="both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Telefone de contato:</w:t>
      </w:r>
    </w:p>
    <w:p w:rsidR="00390A18" w:rsidRDefault="00A52B30">
      <w:pPr>
        <w:spacing w:line="259" w:lineRule="exact"/>
        <w:ind w:left="1684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Histórico escolar:</w:t>
      </w:r>
    </w:p>
    <w:p w:rsidR="007F5E8F" w:rsidRDefault="007F5E8F">
      <w:pPr>
        <w:spacing w:line="259" w:lineRule="exact"/>
        <w:ind w:left="1684"/>
        <w:jc w:val="both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Número de horas semanais disponíveis para atuar na I.C.:</w:t>
      </w:r>
    </w:p>
    <w:p w:rsidR="000A1557" w:rsidRDefault="000A1557">
      <w:pPr>
        <w:spacing w:line="259" w:lineRule="exact"/>
        <w:ind w:left="1684"/>
        <w:jc w:val="both"/>
        <w:rPr>
          <w:rFonts w:ascii="Arial" w:eastAsia="Arial" w:hAnsi="Arial" w:cs="Arial"/>
          <w:highlight w:val="white"/>
        </w:rPr>
      </w:pPr>
    </w:p>
    <w:p w:rsidR="00390A18" w:rsidRDefault="00390A18">
      <w:pPr>
        <w:spacing w:line="259" w:lineRule="exact"/>
        <w:jc w:val="both"/>
        <w:rPr>
          <w:rFonts w:ascii="Arial" w:eastAsia="Arial" w:hAnsi="Arial" w:cs="Arial"/>
          <w:shd w:val="clear" w:color="auto" w:fill="FFFFFF"/>
        </w:rPr>
      </w:pPr>
    </w:p>
    <w:p w:rsidR="000A1557" w:rsidRDefault="00A52B30">
      <w:pPr>
        <w:spacing w:after="160" w:line="259" w:lineRule="exact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3</w:t>
      </w:r>
      <w:r w:rsidR="000A1557">
        <w:rPr>
          <w:rFonts w:ascii="Arial" w:eastAsia="Arial" w:hAnsi="Arial" w:cs="Arial"/>
          <w:shd w:val="clear" w:color="auto" w:fill="FFFFFF"/>
        </w:rPr>
        <w:t xml:space="preserve">. </w:t>
      </w:r>
      <w:r w:rsidR="007F5E8F">
        <w:rPr>
          <w:rFonts w:ascii="Arial" w:eastAsia="Arial" w:hAnsi="Arial" w:cs="Arial"/>
          <w:shd w:val="clear" w:color="auto" w:fill="FFFFFF"/>
        </w:rPr>
        <w:t>CONFIRMAÇÃO DA INSCRIÇÃO E QUESTIONARIO - Os inscritos receberão um questionário que dever ser respondido e devolvido por e-mail até o dia 15/06/2020.</w:t>
      </w:r>
    </w:p>
    <w:p w:rsidR="00390A18" w:rsidRDefault="000A1557">
      <w:pPr>
        <w:spacing w:after="160" w:line="259" w:lineRule="exact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4</w:t>
      </w:r>
      <w:r w:rsidR="00A52B30">
        <w:rPr>
          <w:rFonts w:ascii="Arial" w:eastAsia="Arial" w:hAnsi="Arial" w:cs="Arial"/>
          <w:shd w:val="clear" w:color="auto" w:fill="FFFFFF"/>
        </w:rPr>
        <w:t xml:space="preserve">. </w:t>
      </w:r>
      <w:r w:rsidR="007F5E8F">
        <w:rPr>
          <w:rFonts w:ascii="Arial" w:eastAsia="Arial" w:hAnsi="Arial" w:cs="Arial"/>
          <w:shd w:val="clear" w:color="auto" w:fill="FFFFFF"/>
        </w:rPr>
        <w:t xml:space="preserve">CRITÈRIO </w:t>
      </w:r>
      <w:r w:rsidR="00A52B30">
        <w:rPr>
          <w:rFonts w:ascii="Arial" w:eastAsia="Arial" w:hAnsi="Arial" w:cs="Arial"/>
          <w:shd w:val="clear" w:color="auto" w:fill="FFFFFF"/>
        </w:rPr>
        <w:t>DE SELEÇÃO</w:t>
      </w:r>
    </w:p>
    <w:p w:rsidR="00390A18" w:rsidRDefault="007F5E8F">
      <w:pPr>
        <w:spacing w:after="160" w:line="259" w:lineRule="exact"/>
        <w:ind w:left="227"/>
        <w:jc w:val="both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 xml:space="preserve">Etapa 1 = Eliminatória (Requisitos de curso, semestre/disciplinas cursadas, e disponibilidade de horas semanais disponíveis compatível com a exigência do Edital </w:t>
      </w:r>
      <w:proofErr w:type="gramStart"/>
      <w:r>
        <w:rPr>
          <w:rFonts w:ascii="Arial" w:eastAsia="Arial" w:hAnsi="Arial" w:cs="Arial"/>
          <w:shd w:val="clear" w:color="auto" w:fill="FFFFFF"/>
        </w:rPr>
        <w:t>Fipe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2020. Etapa  2 = Classificatória (Considera a capacidade de argumentação e desenvolvimento das questões propostas). </w:t>
      </w:r>
    </w:p>
    <w:p w:rsidR="00390A18" w:rsidRDefault="002900DC">
      <w:pPr>
        <w:spacing w:after="160" w:line="259" w:lineRule="exact"/>
        <w:jc w:val="both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5</w:t>
      </w:r>
      <w:r w:rsidR="00A52B30">
        <w:rPr>
          <w:rFonts w:ascii="Arial" w:eastAsia="Arial" w:hAnsi="Arial" w:cs="Arial"/>
          <w:shd w:val="clear" w:color="auto" w:fill="FFFFFF"/>
        </w:rPr>
        <w:t>. DAS VAGAS</w:t>
      </w:r>
    </w:p>
    <w:p w:rsidR="00390A18" w:rsidRDefault="00A52B30">
      <w:pPr>
        <w:spacing w:line="240" w:lineRule="exact"/>
        <w:ind w:left="283"/>
        <w:jc w:val="both"/>
        <w:rPr>
          <w:rFonts w:ascii="Arial" w:eastAsia="Arial" w:hAnsi="Arial" w:cs="Arial"/>
          <w:shd w:val="clear" w:color="auto" w:fill="FFFFFF"/>
        </w:rPr>
      </w:pPr>
      <w:r w:rsidRPr="002900DC">
        <w:rPr>
          <w:rFonts w:ascii="Arial" w:eastAsia="Arial" w:hAnsi="Arial" w:cs="Arial"/>
          <w:shd w:val="clear" w:color="auto" w:fill="FFFFFF"/>
        </w:rPr>
        <w:t xml:space="preserve">Será preenchida uma vaga para atuar em atividades relacionadas ao projeto GAP número </w:t>
      </w:r>
      <w:r w:rsidR="002900DC" w:rsidRPr="002900DC">
        <w:rPr>
          <w:rFonts w:ascii="Helvetica Neue" w:hAnsi="Helvetica Neue"/>
          <w:color w:val="000000"/>
        </w:rPr>
        <w:t xml:space="preserve">050479 </w:t>
      </w:r>
      <w:r w:rsidR="002900DC" w:rsidRPr="002900DC">
        <w:rPr>
          <w:rFonts w:ascii="Helvetica Neue" w:hAnsi="Helvetica Neue"/>
          <w:color w:val="000000"/>
        </w:rPr>
        <w:t>–</w:t>
      </w:r>
      <w:r w:rsidR="002900DC" w:rsidRPr="002900DC">
        <w:rPr>
          <w:rFonts w:ascii="Helvetica Neue" w:hAnsi="Helvetica Neue"/>
          <w:color w:val="000000"/>
        </w:rPr>
        <w:t xml:space="preserve"> </w:t>
      </w:r>
      <w:r w:rsidR="002900DC" w:rsidRPr="002900DC">
        <w:rPr>
          <w:rFonts w:ascii="Helvetica Neue" w:hAnsi="Helvetica Neue"/>
          <w:color w:val="000000"/>
        </w:rPr>
        <w:t>“</w:t>
      </w:r>
      <w:r w:rsidR="002900DC" w:rsidRPr="002900DC">
        <w:rPr>
          <w:rFonts w:ascii="Helvetica Neue" w:hAnsi="Helvetica Neue"/>
          <w:color w:val="000000"/>
        </w:rPr>
        <w:t>Estratégias de manejo em áreas de conversão e consolidadas, com foco multidisciplinar em sistemas de produção de grãos e sementes na Região Central do Rio Grande do Sul</w:t>
      </w:r>
      <w:r w:rsidRPr="002900DC">
        <w:rPr>
          <w:rFonts w:ascii="Arial" w:eastAsia="Arial" w:hAnsi="Arial" w:cs="Arial"/>
          <w:shd w:val="clear" w:color="auto" w:fill="FFFFFF"/>
        </w:rPr>
        <w:t xml:space="preserve">”. A efetivação da vaga está vinculada a disponibilidade financeira do edital 003/2020 – PRPGP/UFSM FIPE </w:t>
      </w:r>
      <w:proofErr w:type="spellStart"/>
      <w:r w:rsidRPr="002900DC">
        <w:rPr>
          <w:rFonts w:ascii="Arial" w:eastAsia="Arial" w:hAnsi="Arial" w:cs="Arial"/>
          <w:shd w:val="clear" w:color="auto" w:fill="FFFFFF"/>
        </w:rPr>
        <w:t>Senio</w:t>
      </w:r>
      <w:r w:rsidRPr="002900DC">
        <w:rPr>
          <w:rFonts w:ascii="Arial" w:eastAsia="Arial" w:hAnsi="Arial" w:cs="Arial"/>
          <w:shd w:val="clear" w:color="auto" w:fill="FFFFFF"/>
        </w:rPr>
        <w:t>r</w:t>
      </w:r>
      <w:proofErr w:type="spellEnd"/>
      <w:r w:rsidRPr="002900DC">
        <w:rPr>
          <w:rFonts w:ascii="Arial" w:eastAsia="Arial" w:hAnsi="Arial" w:cs="Arial"/>
          <w:shd w:val="clear" w:color="auto" w:fill="FFFFFF"/>
        </w:rPr>
        <w:t>.</w:t>
      </w:r>
    </w:p>
    <w:p w:rsidR="00A52B30" w:rsidRPr="002900DC" w:rsidRDefault="00A52B30">
      <w:pPr>
        <w:spacing w:line="240" w:lineRule="exact"/>
        <w:ind w:left="283"/>
        <w:jc w:val="both"/>
        <w:rPr>
          <w:rFonts w:hint="eastAsia"/>
        </w:rPr>
      </w:pPr>
      <w:bookmarkStart w:id="0" w:name="_GoBack"/>
      <w:bookmarkEnd w:id="0"/>
    </w:p>
    <w:p w:rsidR="00390A18" w:rsidRDefault="00A52B30">
      <w:pPr>
        <w:spacing w:after="160" w:line="259" w:lineRule="exact"/>
        <w:jc w:val="both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6. DAS DISPOSIÇÕES GERAIS</w:t>
      </w:r>
    </w:p>
    <w:p w:rsidR="00390A18" w:rsidRDefault="00A52B30">
      <w:pPr>
        <w:spacing w:after="160" w:line="259" w:lineRule="exact"/>
        <w:ind w:left="227"/>
        <w:jc w:val="both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O candidato selecionado deverá providenciar conta corrente (conta poupança não será possível), em seu nome e CPF, em qualquer banco</w:t>
      </w:r>
      <w:r>
        <w:rPr>
          <w:rFonts w:ascii="Arial" w:eastAsia="Arial" w:hAnsi="Arial" w:cs="Arial"/>
          <w:shd w:val="clear" w:color="auto" w:fill="FFFFFF"/>
        </w:rPr>
        <w:t xml:space="preserve"> para o recebimento de bolsa mensal. A bolsa, cujo valor será de R$ 400,00 (quatrocentos reais) mensais, terá duração de seis</w:t>
      </w:r>
      <w:r>
        <w:rPr>
          <w:rFonts w:ascii="Arial" w:eastAsia="Arial" w:hAnsi="Arial" w:cs="Arial"/>
          <w:shd w:val="clear" w:color="auto" w:fill="FFFFFF"/>
        </w:rPr>
        <w:t xml:space="preserve"> meses. O bolsista deve possuir currículo </w:t>
      </w:r>
      <w:proofErr w:type="gramStart"/>
      <w:r>
        <w:rPr>
          <w:rFonts w:ascii="Arial" w:eastAsia="Arial" w:hAnsi="Arial" w:cs="Arial"/>
          <w:shd w:val="clear" w:color="auto" w:fill="FFFFFF"/>
        </w:rPr>
        <w:t>lattes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 atualizado em 2020 para concorrer a bolsa. </w:t>
      </w:r>
    </w:p>
    <w:p w:rsidR="00390A18" w:rsidRDefault="00A52B30">
      <w:pPr>
        <w:spacing w:after="160" w:line="259" w:lineRule="exact"/>
        <w:ind w:left="22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O contemplado com a bolsa deverá mante</w:t>
      </w:r>
      <w:r>
        <w:rPr>
          <w:rFonts w:ascii="Arial" w:eastAsia="Arial" w:hAnsi="Arial" w:cs="Arial"/>
          <w:shd w:val="clear" w:color="auto" w:fill="FFFFFF"/>
        </w:rPr>
        <w:t xml:space="preserve">r as condições de habilitação da indicação no período de vigência da bolsa. O contemplado com a bolsa deverá apresentar os resultados preliminares no ano </w:t>
      </w:r>
      <w:r>
        <w:rPr>
          <w:rFonts w:ascii="Arial" w:eastAsia="Arial" w:hAnsi="Arial" w:cs="Arial"/>
          <w:shd w:val="clear" w:color="auto" w:fill="FFFFFF"/>
        </w:rPr>
        <w:lastRenderedPageBreak/>
        <w:t>da vigência de sua bolsa e, no ano seguinte, caso permaneça com vínculo acadêmico com a UFSM, os resul</w:t>
      </w:r>
      <w:r>
        <w:rPr>
          <w:rFonts w:ascii="Arial" w:eastAsia="Arial" w:hAnsi="Arial" w:cs="Arial"/>
          <w:shd w:val="clear" w:color="auto" w:fill="FFFFFF"/>
        </w:rPr>
        <w:t xml:space="preserve">tados finais do seu projeto durante a JAI (Jornada Acadêmica Integrada/UFSM), indicando que é ou foi bolsista FIPE/UFSM. </w:t>
      </w:r>
    </w:p>
    <w:p w:rsidR="00390A18" w:rsidRDefault="00390A18">
      <w:pPr>
        <w:spacing w:after="160" w:line="259" w:lineRule="exact"/>
        <w:jc w:val="right"/>
        <w:rPr>
          <w:rFonts w:ascii="Arial" w:eastAsia="Arial" w:hAnsi="Arial" w:cs="Arial"/>
          <w:highlight w:val="white"/>
        </w:rPr>
      </w:pPr>
    </w:p>
    <w:p w:rsidR="00390A18" w:rsidRDefault="00A52B30">
      <w:pPr>
        <w:spacing w:after="160" w:line="259" w:lineRule="exact"/>
        <w:jc w:val="righ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Santa Maria, 1</w:t>
      </w:r>
      <w:r>
        <w:rPr>
          <w:rFonts w:ascii="Arial" w:eastAsia="Arial" w:hAnsi="Arial" w:cs="Arial"/>
          <w:shd w:val="clear" w:color="auto" w:fill="FFFFFF"/>
        </w:rPr>
        <w:t>0</w:t>
      </w:r>
      <w:r>
        <w:rPr>
          <w:rFonts w:ascii="Arial" w:eastAsia="Arial" w:hAnsi="Arial" w:cs="Arial"/>
          <w:shd w:val="clear" w:color="auto" w:fill="FFFFFF"/>
        </w:rPr>
        <w:t xml:space="preserve"> de junho de 2020.</w:t>
      </w:r>
    </w:p>
    <w:p w:rsidR="00390A18" w:rsidRDefault="00390A18">
      <w:pPr>
        <w:spacing w:after="160" w:line="259" w:lineRule="exact"/>
        <w:jc w:val="center"/>
        <w:rPr>
          <w:rFonts w:ascii="Arial" w:eastAsia="Arial" w:hAnsi="Arial" w:cs="Arial"/>
          <w:highlight w:val="white"/>
        </w:rPr>
      </w:pPr>
    </w:p>
    <w:p w:rsidR="00390A18" w:rsidRDefault="00390A18">
      <w:pPr>
        <w:spacing w:after="160" w:line="259" w:lineRule="exact"/>
        <w:jc w:val="center"/>
        <w:rPr>
          <w:rFonts w:ascii="Arial" w:eastAsia="Arial" w:hAnsi="Arial" w:cs="Arial"/>
          <w:highlight w:val="white"/>
        </w:rPr>
      </w:pPr>
    </w:p>
    <w:p w:rsidR="00390A18" w:rsidRDefault="00A52B30">
      <w:pPr>
        <w:spacing w:after="160" w:line="259" w:lineRule="exact"/>
        <w:jc w:val="center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Professor</w:t>
      </w:r>
      <w:r>
        <w:rPr>
          <w:rFonts w:ascii="Arial" w:eastAsia="Arial" w:hAnsi="Arial" w:cs="Arial"/>
          <w:shd w:val="clear" w:color="auto" w:fill="FFFFFF"/>
        </w:rPr>
        <w:t xml:space="preserve"> Rogério Luiz</w:t>
      </w:r>
      <w:r>
        <w:rPr>
          <w:rFonts w:ascii="Arial" w:eastAsia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</w:rPr>
        <w:t>Backes</w:t>
      </w:r>
      <w:proofErr w:type="spellEnd"/>
    </w:p>
    <w:sectPr w:rsidR="00390A18">
      <w:pgSz w:w="12240" w:h="15840"/>
      <w:pgMar w:top="567" w:right="567" w:bottom="567" w:left="567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416E6"/>
    <w:multiLevelType w:val="multilevel"/>
    <w:tmpl w:val="54D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720A2AF9"/>
    <w:multiLevelType w:val="multilevel"/>
    <w:tmpl w:val="79A40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5800355"/>
    <w:multiLevelType w:val="multilevel"/>
    <w:tmpl w:val="F7E0FC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18"/>
    <w:rsid w:val="000A1557"/>
    <w:rsid w:val="002900DC"/>
    <w:rsid w:val="00390A18"/>
    <w:rsid w:val="00761A96"/>
    <w:rsid w:val="007F5E8F"/>
    <w:rsid w:val="00A5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dodocumento">
    <w:name w:val="Título do documento"/>
    <w:basedOn w:val="Normal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styleId="Tabelacomgrade">
    <w:name w:val="Table Grid"/>
    <w:basedOn w:val="Tabelanormal"/>
    <w:uiPriority w:val="39"/>
    <w:rsid w:val="00490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A155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dodocumento">
    <w:name w:val="Título do documento"/>
    <w:basedOn w:val="Normal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styleId="Tabelacomgrade">
    <w:name w:val="Table Grid"/>
    <w:basedOn w:val="Tabelanormal"/>
    <w:uiPriority w:val="39"/>
    <w:rsid w:val="00490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A1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gerio@backes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ASTOR HENRIQUE NIED</dc:creator>
  <cp:lastModifiedBy>Sementes</cp:lastModifiedBy>
  <cp:revision>4</cp:revision>
  <dcterms:created xsi:type="dcterms:W3CDTF">2020-06-10T03:13:00Z</dcterms:created>
  <dcterms:modified xsi:type="dcterms:W3CDTF">2020-06-10T19:21:00Z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