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CF" w:rsidRPr="007234CF" w:rsidRDefault="00150945" w:rsidP="007234C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4D2B3F">
        <w:rPr>
          <w:rFonts w:ascii="Arial" w:hAnsi="Arial" w:cs="Arial"/>
          <w:b/>
          <w:noProof/>
          <w:sz w:val="44"/>
          <w:szCs w:val="44"/>
          <w:lang w:eastAsia="pt-BR"/>
        </w:rPr>
        <w:drawing>
          <wp:inline distT="0" distB="0" distL="0" distR="0">
            <wp:extent cx="1310005" cy="10166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4CF" w:rsidRPr="007234CF" w:rsidRDefault="007234CF" w:rsidP="007234C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7234CF">
        <w:rPr>
          <w:rFonts w:cs="Calibri"/>
          <w:b/>
          <w:bCs/>
        </w:rPr>
        <w:t>MINISTÉRIO DA EDUCAÇÃO</w:t>
      </w:r>
    </w:p>
    <w:p w:rsidR="007234CF" w:rsidRPr="007234CF" w:rsidRDefault="007234CF" w:rsidP="007234C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7234CF">
        <w:rPr>
          <w:rFonts w:cs="Calibri"/>
          <w:b/>
          <w:bCs/>
        </w:rPr>
        <w:t>UNIVERSIDADE FEDERAL DE SANTA MARIA</w:t>
      </w:r>
    </w:p>
    <w:p w:rsidR="007234CF" w:rsidRPr="007234CF" w:rsidRDefault="00150945" w:rsidP="007234C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CENTRO DE CIÊNCIAS RURAIS</w:t>
      </w:r>
    </w:p>
    <w:p w:rsidR="00622751" w:rsidRPr="007234CF" w:rsidRDefault="00622751">
      <w:pPr>
        <w:rPr>
          <w:rFonts w:cs="Calibri"/>
        </w:rPr>
      </w:pPr>
    </w:p>
    <w:p w:rsidR="007234CF" w:rsidRPr="00FA77E3" w:rsidRDefault="007234CF" w:rsidP="007234CF">
      <w:pPr>
        <w:jc w:val="both"/>
        <w:rPr>
          <w:rFonts w:asciiTheme="minorHAnsi" w:hAnsiTheme="minorHAnsi" w:cstheme="minorHAnsi"/>
        </w:rPr>
      </w:pPr>
      <w:r>
        <w:rPr>
          <w:rFonts w:cs="Calibri"/>
        </w:rPr>
        <w:tab/>
      </w:r>
      <w:r w:rsidR="00150945" w:rsidRPr="00FA77E3">
        <w:rPr>
          <w:rFonts w:asciiTheme="minorHAnsi" w:hAnsiTheme="minorHAnsi" w:cstheme="minorHAnsi"/>
        </w:rPr>
        <w:t>O Centro de Ciências Rurais da Universidade Federal de Santa Maria CCR</w:t>
      </w:r>
      <w:r w:rsidRPr="00FA77E3">
        <w:rPr>
          <w:rFonts w:asciiTheme="minorHAnsi" w:hAnsiTheme="minorHAnsi" w:cstheme="minorHAnsi"/>
        </w:rPr>
        <w:t>/UFSM</w:t>
      </w:r>
      <w:r w:rsidR="006F0E1B" w:rsidRPr="00FA77E3">
        <w:rPr>
          <w:rFonts w:asciiTheme="minorHAnsi" w:hAnsiTheme="minorHAnsi" w:cstheme="minorHAnsi"/>
        </w:rPr>
        <w:t>, após o processo de avaliação das propostas submetidas,</w:t>
      </w:r>
      <w:r w:rsidRPr="00FA77E3">
        <w:rPr>
          <w:rFonts w:asciiTheme="minorHAnsi" w:hAnsiTheme="minorHAnsi" w:cstheme="minorHAnsi"/>
        </w:rPr>
        <w:t xml:space="preserve"> divulga </w:t>
      </w:r>
      <w:bookmarkStart w:id="0" w:name="_GoBack"/>
      <w:r w:rsidRPr="00FA77E3">
        <w:rPr>
          <w:rFonts w:asciiTheme="minorHAnsi" w:hAnsiTheme="minorHAnsi" w:cstheme="minorHAnsi"/>
        </w:rPr>
        <w:t xml:space="preserve">o resultado </w:t>
      </w:r>
      <w:r w:rsidR="00FA77E3">
        <w:rPr>
          <w:rFonts w:asciiTheme="minorHAnsi" w:hAnsiTheme="minorHAnsi" w:cstheme="minorHAnsi"/>
        </w:rPr>
        <w:t>preliminar</w:t>
      </w:r>
      <w:r w:rsidRPr="00FA77E3">
        <w:rPr>
          <w:rFonts w:asciiTheme="minorHAnsi" w:hAnsiTheme="minorHAnsi" w:cstheme="minorHAnsi"/>
        </w:rPr>
        <w:t xml:space="preserve"> do </w:t>
      </w:r>
      <w:r w:rsidR="00FA77E3" w:rsidRPr="00FA77E3">
        <w:rPr>
          <w:rFonts w:asciiTheme="minorHAnsi" w:hAnsiTheme="minorHAnsi" w:cstheme="minorHAnsi"/>
          <w:bCs/>
          <w:lang w:eastAsia="pt-BR"/>
        </w:rPr>
        <w:t xml:space="preserve">EDITAL Nº. 001/2025 - CCR/UFSM, que trata da seleção de propostas para participação na programação técnica/científica do estande da UFSM na </w:t>
      </w:r>
      <w:proofErr w:type="spellStart"/>
      <w:r w:rsidR="00FA77E3" w:rsidRPr="00FA77E3">
        <w:rPr>
          <w:rFonts w:asciiTheme="minorHAnsi" w:hAnsiTheme="minorHAnsi" w:cstheme="minorHAnsi"/>
          <w:bCs/>
          <w:lang w:eastAsia="pt-BR"/>
        </w:rPr>
        <w:t>Expodireto</w:t>
      </w:r>
      <w:proofErr w:type="spellEnd"/>
      <w:r w:rsidR="00FA77E3" w:rsidRPr="00FA77E3">
        <w:rPr>
          <w:rFonts w:asciiTheme="minorHAnsi" w:hAnsiTheme="minorHAnsi" w:cstheme="minorHAnsi"/>
          <w:bCs/>
          <w:lang w:eastAsia="pt-BR"/>
        </w:rPr>
        <w:t xml:space="preserve"> 2025</w:t>
      </w:r>
      <w:r w:rsidRPr="00FA77E3">
        <w:rPr>
          <w:rFonts w:asciiTheme="minorHAnsi" w:hAnsiTheme="minorHAnsi" w:cstheme="minorHAnsi"/>
        </w:rPr>
        <w:t>.</w:t>
      </w:r>
      <w:bookmarkEnd w:id="0"/>
    </w:p>
    <w:p w:rsidR="00597B67" w:rsidRDefault="007234CF" w:rsidP="007234CF">
      <w:pPr>
        <w:jc w:val="both"/>
        <w:rPr>
          <w:rFonts w:cs="Calibri"/>
        </w:rPr>
      </w:pPr>
      <w:r>
        <w:rPr>
          <w:rFonts w:cs="Calibri"/>
        </w:rPr>
        <w:tab/>
        <w:t xml:space="preserve">Desta forma foram </w:t>
      </w:r>
      <w:r w:rsidR="00FA77E3">
        <w:rPr>
          <w:rFonts w:cs="Calibri"/>
        </w:rPr>
        <w:t>aprovadas</w:t>
      </w:r>
      <w:r>
        <w:rPr>
          <w:rFonts w:cs="Calibri"/>
        </w:rPr>
        <w:t xml:space="preserve"> </w:t>
      </w:r>
      <w:r w:rsidR="00FA77E3">
        <w:rPr>
          <w:rFonts w:cs="Calibri"/>
        </w:rPr>
        <w:t>1</w:t>
      </w:r>
      <w:r w:rsidR="0061410C">
        <w:rPr>
          <w:rFonts w:cs="Calibri"/>
        </w:rPr>
        <w:t>1</w:t>
      </w:r>
      <w:r>
        <w:rPr>
          <w:rFonts w:cs="Calibri"/>
        </w:rPr>
        <w:t xml:space="preserve"> propostas</w:t>
      </w:r>
      <w:r w:rsidR="0061410C">
        <w:rPr>
          <w:rFonts w:cs="Calibri"/>
        </w:rPr>
        <w:t>,</w:t>
      </w:r>
      <w:r w:rsidR="00FA77E3">
        <w:rPr>
          <w:rFonts w:cs="Calibri"/>
        </w:rPr>
        <w:t xml:space="preserve"> descritas abaixo</w:t>
      </w:r>
      <w:r>
        <w:rPr>
          <w:rFonts w:cs="Calibri"/>
        </w:rPr>
        <w:t xml:space="preserve">, respeitando os itens </w:t>
      </w:r>
      <w:r w:rsidR="006F0E1B">
        <w:rPr>
          <w:rFonts w:cs="Calibri"/>
        </w:rPr>
        <w:t>solicitados</w:t>
      </w:r>
      <w:r>
        <w:rPr>
          <w:rFonts w:cs="Calibri"/>
        </w:rPr>
        <w:t xml:space="preserve"> </w:t>
      </w:r>
      <w:r w:rsidR="006F0E1B">
        <w:rPr>
          <w:rFonts w:cs="Calibri"/>
        </w:rPr>
        <w:t xml:space="preserve">pelos proponentes </w:t>
      </w:r>
      <w:r>
        <w:rPr>
          <w:rFonts w:cs="Calibri"/>
        </w:rPr>
        <w:t>no momento da inscrição.</w:t>
      </w:r>
    </w:p>
    <w:p w:rsidR="00FA77E3" w:rsidRDefault="00FA77E3">
      <w:pPr>
        <w:rPr>
          <w:rFonts w:cs="Calibri"/>
        </w:rPr>
      </w:pPr>
    </w:p>
    <w:p w:rsidR="00E24FE2" w:rsidRPr="00E24FE2" w:rsidRDefault="00E24FE2">
      <w:pPr>
        <w:rPr>
          <w:rFonts w:asciiTheme="minorHAnsi" w:hAnsiTheme="minorHAnsi" w:cstheme="minorHAnsi"/>
        </w:rPr>
      </w:pPr>
      <w:r w:rsidRPr="00E24FE2">
        <w:rPr>
          <w:rFonts w:asciiTheme="minorHAnsi" w:hAnsiTheme="minorHAnsi" w:cstheme="minorHAnsi"/>
        </w:rPr>
        <w:t>AÇÕES PROPOSTAS APROVADAS: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 xml:space="preserve">DIVULGAÇÃO AS AÇÕES PESQUISA E EXTENSÃO DO PROGRAMA DE PÓS-GRADUAÇÃO EM AGRONEGÓCIOS 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SIGRA: SISTEMA COMPUTACIONAL INOVADOR PARA GESTÃO DE PROJETOS DE ASSISTÊNCIA TÉCNICA E EXTENSÃO RURAL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 xml:space="preserve">SOYBEAN MONEY MAKER - IDENTIFICANDO O YIELD GAP DAS LAVOURAS DE SOJA 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GFIT COMO EXPERIÊNCIA PIONEIRA NA AGRONOMIA DA UFSM: FERRAMENTA DE ENSINO-APRENDIZAGEM E DESENVOLVIMENTO PESSOAL E ACADÊMICO NA PRODUÇÃO VEGETAL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CROP JÚNIOR CONSULTORIA AGRO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SISTEMA DE MONITORAMENTO DE PRODUTIVIDADE DE GRÃOS PARA COLHEITADEIRA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BIOPOLÍMERO MULTIFUNCIONAL: INOVAÇÃO TECNOLÓGICA PARA RACIONALIZAÇÃO DO USO DE ÁGUA EM SISTEMAS AGRÍCOLAS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MOTORA EMPRESA JÚNIOR DE CONSULTORIA EM ENGENHARIA MECÂNICA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PLATAFORMA MULTISSENSOR PARA O MAPEAMENTO DA VARIABILIDADE DO SOLO EM AGRICULTURA DE PRECISÃO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AGR JR. CONSULTORIA AGRONÔMICA</w:t>
      </w: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24FE2" w:rsidRPr="00E24FE2" w:rsidRDefault="00E24FE2" w:rsidP="00E24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24FE2">
        <w:rPr>
          <w:rFonts w:asciiTheme="minorHAnsi" w:hAnsiTheme="minorHAnsi" w:cstheme="minorHAnsi"/>
          <w:sz w:val="22"/>
          <w:szCs w:val="22"/>
        </w:rPr>
        <w:t>AGRICULTURA DE DIGITAL E BIOINSUMOS COMO PROMOTORES DA SUSTENTABILIDADE NA PRODUÇÃO AGRÍCOLA</w:t>
      </w:r>
    </w:p>
    <w:p w:rsidR="00E24FE2" w:rsidRPr="00E24FE2" w:rsidRDefault="00E24FE2" w:rsidP="00E24FE2">
      <w:pPr>
        <w:jc w:val="both"/>
        <w:rPr>
          <w:rFonts w:asciiTheme="minorHAnsi" w:hAnsiTheme="minorHAnsi" w:cstheme="minorHAnsi"/>
        </w:rPr>
      </w:pPr>
    </w:p>
    <w:p w:rsidR="00E24FE2" w:rsidRPr="00E24FE2" w:rsidRDefault="00E24FE2">
      <w:pPr>
        <w:rPr>
          <w:rFonts w:asciiTheme="minorHAnsi" w:hAnsiTheme="minorHAnsi" w:cstheme="minorHAnsi"/>
        </w:rPr>
      </w:pPr>
    </w:p>
    <w:p w:rsidR="007234CF" w:rsidRPr="007234CF" w:rsidRDefault="007234CF">
      <w:pPr>
        <w:rPr>
          <w:rFonts w:cs="Calibri"/>
        </w:rPr>
      </w:pPr>
      <w:r w:rsidRPr="007234CF">
        <w:rPr>
          <w:rFonts w:cs="Calibri"/>
        </w:rPr>
        <w:t xml:space="preserve">Santa Maria – RS, </w:t>
      </w:r>
      <w:r w:rsidR="00FA77E3">
        <w:rPr>
          <w:rFonts w:cs="Calibri"/>
        </w:rPr>
        <w:t>06</w:t>
      </w:r>
      <w:r w:rsidRPr="007234CF">
        <w:rPr>
          <w:rFonts w:cs="Calibri"/>
        </w:rPr>
        <w:t xml:space="preserve"> de </w:t>
      </w:r>
      <w:r w:rsidR="00FA77E3">
        <w:rPr>
          <w:rFonts w:cs="Calibri"/>
        </w:rPr>
        <w:t>fevereiro de 2025</w:t>
      </w:r>
      <w:r w:rsidRPr="007234CF">
        <w:rPr>
          <w:rFonts w:cs="Calibri"/>
        </w:rPr>
        <w:t>.</w:t>
      </w:r>
    </w:p>
    <w:sectPr w:rsidR="007234CF" w:rsidRPr="007234CF" w:rsidSect="007234CF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CF"/>
    <w:rsid w:val="00150945"/>
    <w:rsid w:val="00355A06"/>
    <w:rsid w:val="004D2B3F"/>
    <w:rsid w:val="00597B67"/>
    <w:rsid w:val="0061410C"/>
    <w:rsid w:val="00622751"/>
    <w:rsid w:val="006E17A4"/>
    <w:rsid w:val="006F0E1B"/>
    <w:rsid w:val="007234CF"/>
    <w:rsid w:val="0084252D"/>
    <w:rsid w:val="009519DD"/>
    <w:rsid w:val="00C37A27"/>
    <w:rsid w:val="00C7733B"/>
    <w:rsid w:val="00E24FE2"/>
    <w:rsid w:val="00F32244"/>
    <w:rsid w:val="00FA77E3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0C5F6-DFA2-424D-B6B6-BDAA3AEB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75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4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4FE2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Pccli</cp:lastModifiedBy>
  <cp:revision>2</cp:revision>
  <dcterms:created xsi:type="dcterms:W3CDTF">2025-02-06T13:38:00Z</dcterms:created>
  <dcterms:modified xsi:type="dcterms:W3CDTF">2025-02-06T13:38:00Z</dcterms:modified>
</cp:coreProperties>
</file>