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BCB3" w14:textId="77777777" w:rsidR="00E37D59" w:rsidRDefault="00E37D59">
      <w:pPr>
        <w:pStyle w:val="Corpodetexto"/>
      </w:pPr>
    </w:p>
    <w:p w14:paraId="4682D2CD" w14:textId="77777777" w:rsidR="00E37D59" w:rsidRDefault="00E37D59">
      <w:pPr>
        <w:pStyle w:val="Corpodetexto"/>
        <w:spacing w:before="90"/>
      </w:pPr>
    </w:p>
    <w:p w14:paraId="23DDF005" w14:textId="0ABE1956" w:rsidR="00E37D59" w:rsidRDefault="00360DB3">
      <w:pPr>
        <w:pStyle w:val="Ttulo1"/>
        <w:ind w:left="14" w:right="1" w:firstLine="0"/>
        <w:jc w:val="center"/>
      </w:pPr>
      <w:r>
        <w:t>EDITAL</w:t>
      </w:r>
      <w:r>
        <w:rPr>
          <w:spacing w:val="-10"/>
        </w:rPr>
        <w:t xml:space="preserve"> </w:t>
      </w:r>
      <w:r>
        <w:t>BOLSA</w:t>
      </w:r>
      <w:r>
        <w:rPr>
          <w:spacing w:val="-10"/>
        </w:rPr>
        <w:t xml:space="preserve"> </w:t>
      </w:r>
      <w:r w:rsidR="0044404F">
        <w:t>PRAE</w:t>
      </w:r>
      <w:r>
        <w:rPr>
          <w:spacing w:val="-6"/>
        </w:rPr>
        <w:t xml:space="preserve"> </w:t>
      </w:r>
      <w:r>
        <w:t>SID/CCR/UFSM</w:t>
      </w:r>
      <w:r>
        <w:rPr>
          <w:spacing w:val="-2"/>
        </w:rPr>
        <w:t>/2025</w:t>
      </w:r>
    </w:p>
    <w:p w14:paraId="144DB8BA" w14:textId="77777777" w:rsidR="00E37D59" w:rsidRDefault="00360DB3">
      <w:pPr>
        <w:spacing w:before="4" w:line="237" w:lineRule="auto"/>
        <w:ind w:left="2240" w:right="2231"/>
        <w:jc w:val="center"/>
        <w:rPr>
          <w:b/>
          <w:sz w:val="24"/>
        </w:rPr>
      </w:pPr>
      <w:r>
        <w:rPr>
          <w:b/>
          <w:spacing w:val="-2"/>
          <w:sz w:val="24"/>
        </w:rPr>
        <w:t>Departamento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Defesa Fitossanitária </w:t>
      </w:r>
      <w:r>
        <w:rPr>
          <w:b/>
          <w:sz w:val="24"/>
        </w:rPr>
        <w:t>CENTRO DE CIÊNCIAS RURAIS</w:t>
      </w:r>
    </w:p>
    <w:p w14:paraId="16F76E7E" w14:textId="77777777" w:rsidR="00E37D59" w:rsidRDefault="00E37D59">
      <w:pPr>
        <w:pStyle w:val="Corpodetexto"/>
        <w:spacing w:before="5"/>
        <w:rPr>
          <w:b/>
        </w:rPr>
      </w:pPr>
    </w:p>
    <w:p w14:paraId="2D569E0F" w14:textId="77777777" w:rsidR="00E37D59" w:rsidRDefault="00360DB3">
      <w:pPr>
        <w:pStyle w:val="Corpodetexto"/>
        <w:ind w:left="23" w:right="126" w:firstLine="672"/>
        <w:jc w:val="both"/>
      </w:pPr>
      <w:r>
        <w:t>O(A) Chefe do Departamento de Defesa Fitossanitária do Centro de Ciências Rurais/Universidade Federal de Santa Maria,</w:t>
      </w:r>
      <w:r>
        <w:rPr>
          <w:spacing w:val="40"/>
        </w:rPr>
        <w:t xml:space="preserve"> </w:t>
      </w:r>
      <w:r>
        <w:t xml:space="preserve">no uso de suas atribuições legais e estatutárias e em conformidade com a </w:t>
      </w:r>
      <w:hyperlink r:id="rId7">
        <w:r>
          <w:rPr>
            <w:color w:val="1153CC"/>
            <w:u w:val="thick" w:color="1153CC"/>
          </w:rPr>
          <w:t>Resolução UFSMn° 176, de 03 de outubro de 2024</w:t>
        </w:r>
      </w:hyperlink>
      <w:r>
        <w:rPr>
          <w:color w:val="000009"/>
        </w:rPr>
        <w:t>, torna pública as inscrições para seleção de estudante bolsista.</w:t>
      </w:r>
    </w:p>
    <w:p w14:paraId="6EFA6775" w14:textId="77777777" w:rsidR="00E37D59" w:rsidRDefault="00E37D59">
      <w:pPr>
        <w:pStyle w:val="Corpodetexto"/>
        <w:spacing w:before="8"/>
      </w:pPr>
    </w:p>
    <w:p w14:paraId="175FF4AF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ind w:left="743" w:hanging="720"/>
      </w:pPr>
      <w:r>
        <w:rPr>
          <w:spacing w:val="-2"/>
        </w:rPr>
        <w:t>CRONOGRAMA</w:t>
      </w:r>
    </w:p>
    <w:p w14:paraId="573A96BE" w14:textId="77777777" w:rsidR="00E37D59" w:rsidRDefault="00E37D59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202"/>
      </w:tblGrid>
      <w:tr w:rsidR="00E37D59" w14:paraId="70030856" w14:textId="77777777">
        <w:trPr>
          <w:trHeight w:val="359"/>
        </w:trPr>
        <w:tc>
          <w:tcPr>
            <w:tcW w:w="4740" w:type="dxa"/>
          </w:tcPr>
          <w:p w14:paraId="7DB5E790" w14:textId="77777777" w:rsidR="00E37D59" w:rsidRDefault="00360DB3">
            <w:pPr>
              <w:pStyle w:val="TableParagraph"/>
              <w:spacing w:before="1"/>
              <w:ind w:lef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4202" w:type="dxa"/>
          </w:tcPr>
          <w:p w14:paraId="468178C5" w14:textId="77777777" w:rsidR="00E37D59" w:rsidRDefault="00360DB3">
            <w:pPr>
              <w:pStyle w:val="TableParagraph"/>
              <w:spacing w:before="1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</w:tr>
      <w:tr w:rsidR="00E37D59" w14:paraId="0B9C1E76" w14:textId="77777777">
        <w:trPr>
          <w:trHeight w:val="378"/>
        </w:trPr>
        <w:tc>
          <w:tcPr>
            <w:tcW w:w="4740" w:type="dxa"/>
          </w:tcPr>
          <w:p w14:paraId="3F63C53A" w14:textId="77777777" w:rsidR="00E37D59" w:rsidRDefault="00360DB3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202" w:type="dxa"/>
          </w:tcPr>
          <w:p w14:paraId="719210D1" w14:textId="29ACD426" w:rsidR="00E37D59" w:rsidRDefault="00360DB3">
            <w:pPr>
              <w:pStyle w:val="TableParagraph"/>
              <w:spacing w:before="10"/>
              <w:ind w:left="6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 </w:t>
            </w:r>
            <w:r w:rsidR="0044404F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>/0</w:t>
            </w:r>
            <w:r w:rsidR="0044404F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/2025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4404F">
              <w:rPr>
                <w:b/>
                <w:spacing w:val="-2"/>
                <w:sz w:val="24"/>
              </w:rPr>
              <w:t>08</w:t>
            </w:r>
            <w:r>
              <w:rPr>
                <w:b/>
                <w:spacing w:val="-2"/>
                <w:sz w:val="24"/>
              </w:rPr>
              <w:t>/0</w:t>
            </w:r>
            <w:r w:rsidR="0044404F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/2025</w:t>
            </w:r>
          </w:p>
        </w:tc>
      </w:tr>
      <w:tr w:rsidR="00E37D59" w14:paraId="7308283D" w14:textId="77777777">
        <w:trPr>
          <w:trHeight w:val="359"/>
        </w:trPr>
        <w:tc>
          <w:tcPr>
            <w:tcW w:w="4740" w:type="dxa"/>
          </w:tcPr>
          <w:p w14:paraId="7F494425" w14:textId="77777777" w:rsidR="00E37D59" w:rsidRDefault="00360DB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202" w:type="dxa"/>
          </w:tcPr>
          <w:p w14:paraId="38C830E2" w14:textId="028F486B" w:rsidR="00E37D59" w:rsidRDefault="0044404F">
            <w:pPr>
              <w:pStyle w:val="TableParagraph"/>
              <w:spacing w:before="1"/>
              <w:ind w:left="6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</w:t>
            </w:r>
            <w:r w:rsidR="00360DB3">
              <w:rPr>
                <w:b/>
                <w:spacing w:val="-2"/>
                <w:sz w:val="24"/>
              </w:rPr>
              <w:t>/0</w:t>
            </w:r>
            <w:r>
              <w:rPr>
                <w:b/>
                <w:spacing w:val="-2"/>
                <w:sz w:val="24"/>
              </w:rPr>
              <w:t>9</w:t>
            </w:r>
            <w:r w:rsidR="00360DB3">
              <w:rPr>
                <w:b/>
                <w:spacing w:val="-2"/>
                <w:sz w:val="24"/>
              </w:rPr>
              <w:t>/2025</w:t>
            </w:r>
          </w:p>
        </w:tc>
      </w:tr>
      <w:tr w:rsidR="00E37D59" w14:paraId="39644BDC" w14:textId="77777777">
        <w:trPr>
          <w:trHeight w:val="383"/>
        </w:trPr>
        <w:tc>
          <w:tcPr>
            <w:tcW w:w="4740" w:type="dxa"/>
          </w:tcPr>
          <w:p w14:paraId="1AFC99B5" w14:textId="77777777" w:rsidR="00E37D59" w:rsidRDefault="00360DB3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Divulgação 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4202" w:type="dxa"/>
          </w:tcPr>
          <w:p w14:paraId="67A17DCF" w14:textId="3A31267B" w:rsidR="00E37D59" w:rsidRDefault="00360DB3">
            <w:pPr>
              <w:pStyle w:val="TableParagraph"/>
              <w:spacing w:before="1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</w:t>
            </w:r>
            <w:r w:rsidR="0044404F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/09/2025</w:t>
            </w:r>
          </w:p>
        </w:tc>
      </w:tr>
      <w:tr w:rsidR="00E37D59" w14:paraId="4DDC6E23" w14:textId="77777777">
        <w:trPr>
          <w:trHeight w:val="551"/>
        </w:trPr>
        <w:tc>
          <w:tcPr>
            <w:tcW w:w="4740" w:type="dxa"/>
          </w:tcPr>
          <w:p w14:paraId="57BF12B5" w14:textId="77777777" w:rsidR="00E37D59" w:rsidRDefault="00360DB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interposição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recursos</w:t>
            </w:r>
          </w:p>
        </w:tc>
        <w:tc>
          <w:tcPr>
            <w:tcW w:w="4202" w:type="dxa"/>
          </w:tcPr>
          <w:p w14:paraId="583D9726" w14:textId="77777777" w:rsidR="00E37D59" w:rsidRDefault="00360DB3">
            <w:pPr>
              <w:pStyle w:val="TableParagraph"/>
              <w:spacing w:line="274" w:lineRule="exact"/>
              <w:ind w:left="1886" w:hanging="1768"/>
              <w:rPr>
                <w:b/>
                <w:sz w:val="24"/>
              </w:rPr>
            </w:pPr>
            <w:r>
              <w:rPr>
                <w:b/>
                <w:sz w:val="24"/>
              </w:rPr>
              <w:t>Até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24h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após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resultado </w:t>
            </w:r>
            <w:r>
              <w:rPr>
                <w:b/>
                <w:spacing w:val="-4"/>
                <w:sz w:val="24"/>
              </w:rPr>
              <w:t>final</w:t>
            </w:r>
          </w:p>
        </w:tc>
      </w:tr>
    </w:tbl>
    <w:p w14:paraId="1C7A0CAF" w14:textId="77777777" w:rsidR="00E37D59" w:rsidRDefault="00E37D59">
      <w:pPr>
        <w:pStyle w:val="Corpodetexto"/>
        <w:spacing w:before="14"/>
        <w:rPr>
          <w:b/>
        </w:rPr>
      </w:pPr>
    </w:p>
    <w:p w14:paraId="1145527E" w14:textId="77777777" w:rsidR="00E37D59" w:rsidRDefault="00360DB3">
      <w:pPr>
        <w:pStyle w:val="PargrafodaLista"/>
        <w:numPr>
          <w:ilvl w:val="0"/>
          <w:numId w:val="3"/>
        </w:numPr>
        <w:tabs>
          <w:tab w:val="left" w:pos="743"/>
        </w:tabs>
        <w:spacing w:line="273" w:lineRule="exact"/>
        <w:ind w:left="743" w:hanging="720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INSCRIÇÕES</w:t>
      </w:r>
    </w:p>
    <w:p w14:paraId="2B7A791A" w14:textId="383B6F58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73" w:lineRule="exact"/>
        <w:ind w:left="743" w:hanging="720"/>
        <w:rPr>
          <w:sz w:val="24"/>
        </w:rPr>
      </w:pPr>
      <w:r>
        <w:rPr>
          <w:sz w:val="24"/>
        </w:rPr>
        <w:t>Período: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 w:rsidR="0044404F">
        <w:rPr>
          <w:sz w:val="24"/>
        </w:rPr>
        <w:t>05</w:t>
      </w:r>
      <w:r>
        <w:rPr>
          <w:sz w:val="24"/>
        </w:rPr>
        <w:t>/0</w:t>
      </w:r>
      <w:r w:rsidR="0044404F">
        <w:rPr>
          <w:sz w:val="24"/>
        </w:rPr>
        <w:t>9</w:t>
      </w:r>
      <w:r>
        <w:rPr>
          <w:sz w:val="24"/>
        </w:rPr>
        <w:t>/2025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23h59min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dia</w:t>
      </w:r>
      <w:r>
        <w:rPr>
          <w:spacing w:val="3"/>
          <w:sz w:val="24"/>
        </w:rPr>
        <w:t xml:space="preserve"> </w:t>
      </w:r>
      <w:r w:rsidR="0044404F">
        <w:rPr>
          <w:spacing w:val="-2"/>
          <w:sz w:val="24"/>
        </w:rPr>
        <w:t>08</w:t>
      </w:r>
      <w:r>
        <w:rPr>
          <w:spacing w:val="-2"/>
          <w:sz w:val="24"/>
        </w:rPr>
        <w:t>/0</w:t>
      </w:r>
      <w:r w:rsidR="0044404F">
        <w:rPr>
          <w:spacing w:val="-2"/>
          <w:sz w:val="24"/>
        </w:rPr>
        <w:t>9</w:t>
      </w:r>
      <w:r>
        <w:rPr>
          <w:spacing w:val="-2"/>
          <w:sz w:val="24"/>
        </w:rPr>
        <w:t>/2025</w:t>
      </w:r>
    </w:p>
    <w:p w14:paraId="14849F4F" w14:textId="104BEA5B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2"/>
        <w:ind w:left="743" w:hanging="720"/>
        <w:rPr>
          <w:sz w:val="24"/>
        </w:rPr>
      </w:pPr>
      <w:r>
        <w:rPr>
          <w:b/>
          <w:sz w:val="24"/>
        </w:rPr>
        <w:t>INSCRIÇÕES: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e-mail</w:t>
      </w:r>
      <w:r>
        <w:rPr>
          <w:spacing w:val="-14"/>
          <w:sz w:val="24"/>
        </w:rPr>
        <w:t xml:space="preserve"> </w:t>
      </w:r>
      <w:hyperlink r:id="rId8" w:history="1">
        <w:r w:rsidR="0044404F" w:rsidRPr="000258EB">
          <w:rPr>
            <w:rStyle w:val="Hyperlink"/>
            <w:b/>
            <w:spacing w:val="-2"/>
            <w:sz w:val="24"/>
          </w:rPr>
          <w:t>adrianoarrue@hotmail.com</w:t>
        </w:r>
      </w:hyperlink>
    </w:p>
    <w:p w14:paraId="3EE04A67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3" w:line="242" w:lineRule="auto"/>
        <w:ind w:right="267" w:firstLine="0"/>
        <w:rPr>
          <w:sz w:val="24"/>
        </w:rPr>
      </w:pPr>
      <w:r>
        <w:rPr>
          <w:b/>
          <w:sz w:val="24"/>
        </w:rPr>
        <w:t>Documentos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Obrigatórios: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(anexo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Histórico escolar com a nota da referida disciplina e comprovante de matrícula atual.</w:t>
      </w:r>
    </w:p>
    <w:p w14:paraId="3D932DCE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66" w:lineRule="exact"/>
        <w:ind w:left="743" w:hanging="72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havendo</w:t>
      </w:r>
      <w:r>
        <w:rPr>
          <w:spacing w:val="4"/>
          <w:sz w:val="24"/>
        </w:rPr>
        <w:t xml:space="preserve"> </w:t>
      </w:r>
      <w:r>
        <w:rPr>
          <w:sz w:val="24"/>
        </w:rPr>
        <w:t>inscritos,</w:t>
      </w:r>
      <w:r>
        <w:rPr>
          <w:spacing w:val="-6"/>
          <w:sz w:val="24"/>
        </w:rPr>
        <w:t xml:space="preserve"> </w:t>
      </w:r>
      <w:r>
        <w:rPr>
          <w:sz w:val="24"/>
        </w:rPr>
        <w:t>o prazo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prorrogado por</w:t>
      </w:r>
      <w:r>
        <w:rPr>
          <w:spacing w:val="-3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período.</w:t>
      </w:r>
    </w:p>
    <w:p w14:paraId="52511040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spacing w:before="262" w:line="272" w:lineRule="exact"/>
        <w:ind w:left="743" w:hanging="720"/>
      </w:pPr>
      <w:r>
        <w:t>DAS</w:t>
      </w:r>
      <w:r>
        <w:rPr>
          <w:spacing w:val="1"/>
        </w:rPr>
        <w:t xml:space="preserve"> </w:t>
      </w:r>
      <w:r>
        <w:t>BOLSAS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DAS </w:t>
      </w:r>
      <w:r>
        <w:rPr>
          <w:spacing w:val="-2"/>
        </w:rPr>
        <w:t>VAGAS</w:t>
      </w:r>
    </w:p>
    <w:p w14:paraId="0AE94DFB" w14:textId="59496A26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42" w:lineRule="auto"/>
        <w:ind w:right="1" w:firstLine="0"/>
        <w:jc w:val="both"/>
        <w:rPr>
          <w:sz w:val="24"/>
        </w:rPr>
      </w:pPr>
      <w:r>
        <w:rPr>
          <w:sz w:val="24"/>
        </w:rPr>
        <w:t xml:space="preserve">Disponibilidade de </w:t>
      </w:r>
      <w:r>
        <w:rPr>
          <w:b/>
          <w:sz w:val="24"/>
        </w:rPr>
        <w:t xml:space="preserve">01 bolsa(s) </w:t>
      </w:r>
      <w:r>
        <w:rPr>
          <w:sz w:val="24"/>
        </w:rPr>
        <w:t xml:space="preserve">para </w:t>
      </w:r>
      <w:r w:rsidR="0044404F">
        <w:rPr>
          <w:sz w:val="24"/>
        </w:rPr>
        <w:t>PRAE</w:t>
      </w:r>
    </w:p>
    <w:p w14:paraId="33614AC9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69" w:lineRule="exact"/>
        <w:ind w:left="743" w:hanging="720"/>
        <w:jc w:val="both"/>
        <w:rPr>
          <w:sz w:val="24"/>
        </w:rPr>
      </w:pPr>
      <w:r>
        <w:rPr>
          <w:sz w:val="24"/>
        </w:rPr>
        <w:t>Carga</w:t>
      </w:r>
      <w:r>
        <w:rPr>
          <w:spacing w:val="-5"/>
          <w:sz w:val="24"/>
        </w:rPr>
        <w:t xml:space="preserve"> </w:t>
      </w:r>
      <w:r>
        <w:rPr>
          <w:sz w:val="24"/>
        </w:rPr>
        <w:t>horária</w:t>
      </w:r>
      <w:r>
        <w:rPr>
          <w:spacing w:val="-3"/>
          <w:sz w:val="24"/>
        </w:rPr>
        <w:t xml:space="preserve"> </w:t>
      </w:r>
      <w:r>
        <w:rPr>
          <w:sz w:val="24"/>
        </w:rPr>
        <w:t>semanal: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horas</w:t>
      </w:r>
    </w:p>
    <w:p w14:paraId="367EC821" w14:textId="46535FA2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75" w:lineRule="exact"/>
        <w:ind w:left="743" w:hanging="720"/>
        <w:jc w:val="both"/>
        <w:rPr>
          <w:sz w:val="24"/>
        </w:rPr>
      </w:pP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bolsa:</w:t>
      </w:r>
      <w:r>
        <w:rPr>
          <w:spacing w:val="61"/>
          <w:sz w:val="24"/>
        </w:rPr>
        <w:t xml:space="preserve"> </w:t>
      </w:r>
      <w:r>
        <w:rPr>
          <w:sz w:val="24"/>
        </w:rPr>
        <w:t>Setembro/2025</w:t>
      </w:r>
    </w:p>
    <w:p w14:paraId="38D05BED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1" w:line="237" w:lineRule="auto"/>
        <w:ind w:right="122" w:firstLine="0"/>
        <w:jc w:val="both"/>
        <w:rPr>
          <w:sz w:val="24"/>
        </w:rPr>
      </w:pPr>
      <w:r>
        <w:rPr>
          <w:b/>
          <w:sz w:val="24"/>
        </w:rPr>
        <w:t xml:space="preserve">Valor da bolsa: R$400,00 </w:t>
      </w:r>
      <w:r>
        <w:rPr>
          <w:sz w:val="24"/>
        </w:rPr>
        <w:t>(quatrocentos</w:t>
      </w:r>
      <w:r>
        <w:rPr>
          <w:spacing w:val="-9"/>
          <w:sz w:val="24"/>
        </w:rPr>
        <w:t xml:space="preserve"> </w:t>
      </w:r>
      <w:r>
        <w:rPr>
          <w:sz w:val="24"/>
        </w:rPr>
        <w:t>reais) mensais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proporcional</w:t>
      </w:r>
      <w:r>
        <w:rPr>
          <w:spacing w:val="-6"/>
          <w:sz w:val="24"/>
        </w:rPr>
        <w:t xml:space="preserve"> </w:t>
      </w:r>
      <w:r>
        <w:rPr>
          <w:sz w:val="24"/>
        </w:rPr>
        <w:t>ao período que executou as atividades.</w:t>
      </w:r>
    </w:p>
    <w:p w14:paraId="2C6366F2" w14:textId="5A05C00C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8"/>
        <w:ind w:right="127" w:firstLine="0"/>
        <w:jc w:val="both"/>
        <w:rPr>
          <w:sz w:val="24"/>
        </w:rPr>
      </w:pPr>
      <w:r>
        <w:rPr>
          <w:b/>
          <w:sz w:val="24"/>
        </w:rPr>
        <w:t xml:space="preserve">O Professor responsável pela disciplina e por supervisionar as atividades do bolsista, deverá fazer o controle do horário e frequência dos </w:t>
      </w:r>
      <w:r w:rsidR="0044404F">
        <w:rPr>
          <w:b/>
          <w:sz w:val="24"/>
        </w:rPr>
        <w:t>bolsistas</w:t>
      </w:r>
      <w:r>
        <w:rPr>
          <w:b/>
          <w:sz w:val="24"/>
        </w:rPr>
        <w:t xml:space="preserve"> que estão sob sua responsabilidade, encaminhando-a para a Secretaria Integrada de Departamentos do CCR, por meio do endereço eletrônico </w:t>
      </w:r>
      <w:hyperlink r:id="rId9">
        <w:r>
          <w:rPr>
            <w:b/>
            <w:color w:val="1153CC"/>
            <w:sz w:val="24"/>
            <w:u w:val="single" w:color="1153CC"/>
          </w:rPr>
          <w:t>sid.ccr@ufsm.br</w:t>
        </w:r>
      </w:hyperlink>
      <w:r>
        <w:rPr>
          <w:b/>
          <w:sz w:val="24"/>
        </w:rPr>
        <w:t xml:space="preserve">. </w:t>
      </w:r>
      <w:r>
        <w:rPr>
          <w:sz w:val="24"/>
        </w:rPr>
        <w:t>Por sua vez, a SID/CCR encaminhará o pedido de pagamento da bolsa para o Núcleo de Controle Orçamentário do</w:t>
      </w:r>
      <w:r>
        <w:rPr>
          <w:spacing w:val="40"/>
          <w:sz w:val="24"/>
        </w:rPr>
        <w:t xml:space="preserve"> </w:t>
      </w:r>
      <w:r>
        <w:rPr>
          <w:sz w:val="24"/>
        </w:rPr>
        <w:t>CCR, até o dia 10 (dez) do mês subsequente.</w:t>
      </w:r>
    </w:p>
    <w:p w14:paraId="7C710F34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3" w:line="237" w:lineRule="auto"/>
        <w:ind w:right="142" w:firstLine="0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cumprir 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especificadas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neste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terá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 bolsa cancelada.</w:t>
      </w:r>
    </w:p>
    <w:p w14:paraId="18612E10" w14:textId="77777777" w:rsidR="00E37D59" w:rsidRDefault="00E37D59">
      <w:pPr>
        <w:pStyle w:val="PargrafodaLista"/>
        <w:spacing w:line="237" w:lineRule="auto"/>
        <w:rPr>
          <w:sz w:val="24"/>
        </w:rPr>
        <w:sectPr w:rsidR="00E37D59">
          <w:headerReference w:type="default" r:id="rId10"/>
          <w:type w:val="continuous"/>
          <w:pgSz w:w="11920" w:h="16840"/>
          <w:pgMar w:top="2040" w:right="1133" w:bottom="280" w:left="1417" w:header="729" w:footer="0" w:gutter="0"/>
          <w:pgNumType w:start="1"/>
          <w:cols w:space="720"/>
        </w:sectPr>
      </w:pPr>
    </w:p>
    <w:p w14:paraId="6330CC24" w14:textId="77777777" w:rsidR="00E37D59" w:rsidRDefault="00E37D59">
      <w:pPr>
        <w:pStyle w:val="Corpodetexto"/>
        <w:rPr>
          <w:b/>
        </w:rPr>
      </w:pPr>
    </w:p>
    <w:p w14:paraId="621460FC" w14:textId="77777777" w:rsidR="00E37D59" w:rsidRDefault="00E37D59">
      <w:pPr>
        <w:pStyle w:val="Corpodetexto"/>
        <w:spacing w:before="90"/>
        <w:rPr>
          <w:b/>
        </w:rPr>
      </w:pPr>
    </w:p>
    <w:p w14:paraId="42D99091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ind w:left="743" w:hanging="720"/>
      </w:pPr>
      <w:r>
        <w:t>DO</w:t>
      </w:r>
      <w:r>
        <w:rPr>
          <w:spacing w:val="-1"/>
        </w:rPr>
        <w:t xml:space="preserve"> </w:t>
      </w:r>
      <w:r>
        <w:t xml:space="preserve">PROCESSO </w:t>
      </w:r>
      <w:r>
        <w:rPr>
          <w:spacing w:val="-2"/>
        </w:rPr>
        <w:t>SELETIVO</w:t>
      </w:r>
    </w:p>
    <w:p w14:paraId="2F8BEF88" w14:textId="77777777" w:rsidR="00E37D59" w:rsidRDefault="00E37D59">
      <w:pPr>
        <w:pStyle w:val="Corpodetexto"/>
        <w:rPr>
          <w:b/>
        </w:rPr>
      </w:pPr>
    </w:p>
    <w:p w14:paraId="2670FA9E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800"/>
        </w:tabs>
        <w:spacing w:line="275" w:lineRule="exact"/>
        <w:ind w:left="800" w:hanging="777"/>
        <w:jc w:val="both"/>
        <w:rPr>
          <w:sz w:val="24"/>
        </w:rPr>
      </w:pPr>
      <w:r>
        <w:rPr>
          <w:b/>
          <w:sz w:val="24"/>
        </w:rPr>
        <w:t>Critérios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acesso:</w:t>
      </w:r>
    </w:p>
    <w:p w14:paraId="574B3A71" w14:textId="77777777" w:rsidR="00E37D59" w:rsidRDefault="00360DB3">
      <w:pPr>
        <w:ind w:left="23" w:right="115"/>
        <w:jc w:val="both"/>
        <w:rPr>
          <w:sz w:val="24"/>
        </w:rPr>
      </w:pPr>
      <w:r>
        <w:rPr>
          <w:b/>
          <w:sz w:val="24"/>
        </w:rPr>
        <w:t xml:space="preserve">Realização de entrevista e análise do histórico escolar </w:t>
      </w:r>
      <w:r>
        <w:rPr>
          <w:sz w:val="24"/>
        </w:rPr>
        <w:t xml:space="preserve">com os(as) candidatos(as), sendo esses(as) classificados(as) em ordem decrescente da nota obtida, sendo que a </w:t>
      </w:r>
      <w:r>
        <w:rPr>
          <w:b/>
          <w:sz w:val="24"/>
        </w:rPr>
        <w:t>nota mínima deverá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ser igual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superior a 7,0</w:t>
      </w:r>
      <w:r>
        <w:rPr>
          <w:sz w:val="24"/>
        </w:rPr>
        <w:t xml:space="preserve">. Como critérios de classificação serão consideradas notas da prova, as experiências prévias, o tempo disponível e competências para desempenhar a </w:t>
      </w:r>
      <w:r>
        <w:rPr>
          <w:spacing w:val="-2"/>
          <w:sz w:val="24"/>
        </w:rPr>
        <w:t>atividade.</w:t>
      </w:r>
    </w:p>
    <w:p w14:paraId="7C0DDFFB" w14:textId="77777777" w:rsidR="00E37D59" w:rsidRDefault="00360DB3">
      <w:pPr>
        <w:pStyle w:val="PargrafodaLista"/>
        <w:numPr>
          <w:ilvl w:val="2"/>
          <w:numId w:val="3"/>
        </w:numPr>
        <w:tabs>
          <w:tab w:val="left" w:pos="743"/>
        </w:tabs>
        <w:spacing w:line="242" w:lineRule="auto"/>
        <w:ind w:right="133" w:firstLine="0"/>
        <w:jc w:val="both"/>
        <w:rPr>
          <w:sz w:val="24"/>
        </w:rPr>
      </w:pPr>
      <w:r>
        <w:rPr>
          <w:sz w:val="24"/>
        </w:rPr>
        <w:t>A seleção e/ou habilitação será feita mediante prova específica na disciplina, com grau mínimo de aprovação igual a 7,00 (sete).</w:t>
      </w:r>
    </w:p>
    <w:p w14:paraId="3B56A5B5" w14:textId="7690460B" w:rsidR="00E37D59" w:rsidRDefault="00360DB3">
      <w:pPr>
        <w:pStyle w:val="PargrafodaLista"/>
        <w:numPr>
          <w:ilvl w:val="2"/>
          <w:numId w:val="3"/>
        </w:numPr>
        <w:tabs>
          <w:tab w:val="left" w:pos="743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Todo candidato à </w:t>
      </w:r>
      <w:r w:rsidR="0044404F">
        <w:rPr>
          <w:sz w:val="24"/>
        </w:rPr>
        <w:t>bolsa</w:t>
      </w:r>
      <w:r>
        <w:rPr>
          <w:sz w:val="24"/>
        </w:rPr>
        <w:t xml:space="preserve"> deverá, independente do número de vagas, submeter-se a um exame de seleção e/ou habilitação realizado pelo Departamento ou Escola, através de Comissão de Professores para esse fim especialmente designada.</w:t>
      </w:r>
    </w:p>
    <w:p w14:paraId="061FDE9C" w14:textId="77777777" w:rsidR="00E37D59" w:rsidRDefault="00E37D59">
      <w:pPr>
        <w:pStyle w:val="Corpodetexto"/>
        <w:spacing w:before="32"/>
      </w:pPr>
    </w:p>
    <w:p w14:paraId="0FABAF96" w14:textId="77777777" w:rsidR="00E37D59" w:rsidRDefault="00360DB3">
      <w:pPr>
        <w:pStyle w:val="PargrafodaLista"/>
        <w:numPr>
          <w:ilvl w:val="0"/>
          <w:numId w:val="3"/>
        </w:numPr>
        <w:tabs>
          <w:tab w:val="left" w:pos="743"/>
        </w:tabs>
        <w:ind w:left="743" w:hanging="720"/>
        <w:rPr>
          <w:b/>
          <w:sz w:val="24"/>
        </w:rPr>
      </w:pPr>
      <w:r>
        <w:rPr>
          <w:b/>
          <w:color w:val="000009"/>
          <w:spacing w:val="-2"/>
          <w:sz w:val="24"/>
        </w:rPr>
        <w:t>REQUISITOS</w:t>
      </w:r>
    </w:p>
    <w:p w14:paraId="487BC7B6" w14:textId="77777777" w:rsidR="00E37D59" w:rsidRDefault="00E37D59">
      <w:pPr>
        <w:pStyle w:val="Corpodetexto"/>
        <w:spacing w:before="77"/>
        <w:rPr>
          <w:b/>
        </w:rPr>
      </w:pPr>
    </w:p>
    <w:p w14:paraId="4FA97020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42" w:lineRule="auto"/>
        <w:ind w:right="28" w:firstLine="0"/>
        <w:jc w:val="both"/>
        <w:rPr>
          <w:sz w:val="24"/>
        </w:rPr>
      </w:pPr>
      <w:r>
        <w:rPr>
          <w:sz w:val="24"/>
        </w:rPr>
        <w:t>Estar regularmente matriculado(a) na UFSM ou, se matriculado(a) na modalidade de estudante especial, estar vinculado(a) a projetos da Instituição;</w:t>
      </w:r>
    </w:p>
    <w:p w14:paraId="323F61C1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74" w:lineRule="exact"/>
        <w:ind w:left="743" w:hanging="720"/>
        <w:jc w:val="both"/>
        <w:rPr>
          <w:sz w:val="24"/>
        </w:rPr>
      </w:pPr>
      <w:r>
        <w:rPr>
          <w:sz w:val="24"/>
        </w:rPr>
        <w:t>Ter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horário;</w:t>
      </w:r>
    </w:p>
    <w:p w14:paraId="478C5860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ind w:right="29" w:firstLine="0"/>
        <w:jc w:val="both"/>
        <w:rPr>
          <w:sz w:val="24"/>
        </w:rPr>
      </w:pPr>
      <w:r>
        <w:rPr>
          <w:color w:val="000009"/>
          <w:sz w:val="24"/>
        </w:rPr>
        <w:t xml:space="preserve">A unidade responsável poderá estabelecer critérios e limitações quanto ao número de auxílios simultâneos possíveis para o(a) discente, desde que em consonância com a legislação </w:t>
      </w:r>
      <w:r>
        <w:rPr>
          <w:color w:val="000009"/>
          <w:spacing w:val="-2"/>
          <w:sz w:val="24"/>
        </w:rPr>
        <w:t>vigente.</w:t>
      </w:r>
    </w:p>
    <w:p w14:paraId="6E27402D" w14:textId="77777777" w:rsidR="00E37D59" w:rsidRDefault="00E37D59">
      <w:pPr>
        <w:pStyle w:val="Corpodetexto"/>
        <w:spacing w:before="13"/>
      </w:pPr>
    </w:p>
    <w:p w14:paraId="72D5EE5D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ind w:left="743" w:hanging="720"/>
      </w:pPr>
      <w:r>
        <w:rPr>
          <w:color w:val="000009"/>
        </w:rPr>
        <w:t>D</w:t>
      </w:r>
      <w:r>
        <w:t>ESCRIÇÃO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BOLSISTA</w:t>
      </w:r>
    </w:p>
    <w:p w14:paraId="142654E8" w14:textId="77777777" w:rsidR="00E37D59" w:rsidRDefault="00E37D59">
      <w:pPr>
        <w:pStyle w:val="Corpodetexto"/>
        <w:spacing w:before="77"/>
        <w:rPr>
          <w:b/>
        </w:rPr>
      </w:pPr>
    </w:p>
    <w:p w14:paraId="1D940A25" w14:textId="09050042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ind w:right="21" w:firstLine="0"/>
        <w:jc w:val="both"/>
        <w:rPr>
          <w:sz w:val="24"/>
        </w:rPr>
      </w:pPr>
      <w:r>
        <w:rPr>
          <w:sz w:val="24"/>
        </w:rPr>
        <w:t xml:space="preserve">As atividades do </w:t>
      </w:r>
      <w:r w:rsidR="0044404F">
        <w:rPr>
          <w:sz w:val="24"/>
        </w:rPr>
        <w:t>bolsista</w:t>
      </w:r>
      <w:r>
        <w:rPr>
          <w:sz w:val="24"/>
        </w:rPr>
        <w:t xml:space="preserve"> obedecerão, em cada semestre letivo, a um plano elaborado pelo professor orientador, que poderá incluir atividades especificamente destinadas à iniciação científica dos </w:t>
      </w:r>
      <w:r w:rsidR="0044404F">
        <w:rPr>
          <w:sz w:val="24"/>
        </w:rPr>
        <w:t>bolsistas</w:t>
      </w:r>
      <w:r>
        <w:rPr>
          <w:sz w:val="24"/>
        </w:rPr>
        <w:t>.</w:t>
      </w:r>
    </w:p>
    <w:p w14:paraId="5355FA51" w14:textId="58896E22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3"/>
        <w:ind w:right="5" w:firstLine="0"/>
        <w:jc w:val="both"/>
        <w:rPr>
          <w:sz w:val="24"/>
        </w:rPr>
      </w:pPr>
      <w:r>
        <w:rPr>
          <w:sz w:val="24"/>
        </w:rPr>
        <w:t xml:space="preserve">De acordo com o Art. 2º da </w:t>
      </w:r>
      <w:hyperlink r:id="rId11">
        <w:r>
          <w:rPr>
            <w:color w:val="1153CC"/>
            <w:sz w:val="24"/>
            <w:u w:val="thick" w:color="1153CC"/>
          </w:rPr>
          <w:t>Resolução UFSM n° 176, de 03 de outubro de 2024</w:t>
        </w:r>
      </w:hyperlink>
      <w:r>
        <w:rPr>
          <w:color w:val="1153CC"/>
          <w:spacing w:val="40"/>
          <w:sz w:val="24"/>
        </w:rPr>
        <w:t xml:space="preserve"> </w:t>
      </w:r>
      <w:r>
        <w:rPr>
          <w:sz w:val="24"/>
        </w:rPr>
        <w:t xml:space="preserve">- as bolsas deverão ser concedidas com base no mérito acadêmico, desempenho ou necessidade específica do(a) discente, destinados a incentivá-lo(a) e ajudá-lo(a) a cobrir as despesas durante suas atividades acadêmicas. As atribuições do aluno </w:t>
      </w:r>
      <w:r w:rsidR="0044404F">
        <w:rPr>
          <w:sz w:val="24"/>
        </w:rPr>
        <w:t>bolsista</w:t>
      </w:r>
      <w:r>
        <w:rPr>
          <w:sz w:val="24"/>
        </w:rPr>
        <w:t xml:space="preserve"> constituem-se das seguintes </w:t>
      </w:r>
      <w:r>
        <w:rPr>
          <w:spacing w:val="-2"/>
          <w:sz w:val="24"/>
        </w:rPr>
        <w:t>atividades:</w:t>
      </w:r>
    </w:p>
    <w:p w14:paraId="18E2DD53" w14:textId="77777777" w:rsidR="00E37D59" w:rsidRDefault="00360DB3">
      <w:pPr>
        <w:pStyle w:val="PargrafodaLista"/>
        <w:numPr>
          <w:ilvl w:val="0"/>
          <w:numId w:val="2"/>
        </w:numPr>
        <w:tabs>
          <w:tab w:val="left" w:pos="324"/>
        </w:tabs>
        <w:spacing w:line="242" w:lineRule="auto"/>
        <w:ind w:right="25" w:firstLine="0"/>
        <w:jc w:val="both"/>
        <w:rPr>
          <w:sz w:val="24"/>
        </w:rPr>
      </w:pPr>
      <w:r>
        <w:rPr>
          <w:sz w:val="24"/>
        </w:rPr>
        <w:t xml:space="preserve">Auxiliar os professores em tarefas de pesquisa e extensão, compatíveis com o seu grau de </w:t>
      </w:r>
      <w:r>
        <w:rPr>
          <w:spacing w:val="-2"/>
          <w:sz w:val="24"/>
        </w:rPr>
        <w:t>conhecimento;</w:t>
      </w:r>
    </w:p>
    <w:p w14:paraId="52516CED" w14:textId="77777777" w:rsidR="00E37D59" w:rsidRDefault="00360DB3">
      <w:pPr>
        <w:pStyle w:val="PargrafodaLista"/>
        <w:numPr>
          <w:ilvl w:val="0"/>
          <w:numId w:val="2"/>
        </w:numPr>
        <w:tabs>
          <w:tab w:val="left" w:pos="310"/>
        </w:tabs>
        <w:spacing w:line="242" w:lineRule="auto"/>
        <w:ind w:right="29" w:firstLine="0"/>
        <w:jc w:val="both"/>
        <w:rPr>
          <w:sz w:val="24"/>
        </w:rPr>
      </w:pPr>
      <w:r>
        <w:rPr>
          <w:sz w:val="24"/>
        </w:rPr>
        <w:t>Auxiliar os professores nas realizações de trabalhos práticos e experimentais, compatíveis com seu grau de conhecimento e experiência na disciplina;</w:t>
      </w:r>
    </w:p>
    <w:p w14:paraId="7F2E5BD8" w14:textId="77777777" w:rsidR="00E37D59" w:rsidRDefault="00360DB3">
      <w:pPr>
        <w:pStyle w:val="PargrafodaLista"/>
        <w:numPr>
          <w:ilvl w:val="0"/>
          <w:numId w:val="2"/>
        </w:numPr>
        <w:tabs>
          <w:tab w:val="left" w:pos="310"/>
        </w:tabs>
        <w:spacing w:line="242" w:lineRule="auto"/>
        <w:ind w:right="33" w:firstLine="0"/>
        <w:jc w:val="both"/>
        <w:rPr>
          <w:sz w:val="24"/>
        </w:rPr>
      </w:pPr>
      <w:r>
        <w:rPr>
          <w:sz w:val="24"/>
        </w:rPr>
        <w:t>Auxiliar os professores na orientação de alunos visando a sua integração na Universidade, inclusive orientação de matrículas e diretrizes de verificação de aprendizagem.</w:t>
      </w:r>
    </w:p>
    <w:p w14:paraId="3086638F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250"/>
        <w:ind w:left="743" w:hanging="720"/>
        <w:jc w:val="both"/>
        <w:rPr>
          <w:sz w:val="24"/>
        </w:rPr>
      </w:pP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acordo</w:t>
      </w:r>
      <w:r>
        <w:rPr>
          <w:spacing w:val="48"/>
          <w:sz w:val="24"/>
        </w:rPr>
        <w:t xml:space="preserve"> </w:t>
      </w:r>
      <w:r>
        <w:rPr>
          <w:sz w:val="24"/>
        </w:rPr>
        <w:t>com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Art.</w:t>
      </w:r>
      <w:r>
        <w:rPr>
          <w:spacing w:val="46"/>
          <w:sz w:val="24"/>
        </w:rPr>
        <w:t xml:space="preserve"> </w:t>
      </w:r>
      <w:r>
        <w:rPr>
          <w:sz w:val="24"/>
        </w:rPr>
        <w:t>4º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mesma</w:t>
      </w:r>
      <w:r>
        <w:rPr>
          <w:spacing w:val="43"/>
          <w:sz w:val="24"/>
        </w:rPr>
        <w:t xml:space="preserve"> </w:t>
      </w:r>
      <w:r>
        <w:rPr>
          <w:sz w:val="24"/>
        </w:rPr>
        <w:t>resolução,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1"/>
          <w:sz w:val="24"/>
        </w:rPr>
        <w:t xml:space="preserve"> </w:t>
      </w:r>
      <w:r>
        <w:rPr>
          <w:sz w:val="24"/>
        </w:rPr>
        <w:t>versa</w:t>
      </w:r>
      <w:r>
        <w:rPr>
          <w:spacing w:val="43"/>
          <w:sz w:val="24"/>
        </w:rPr>
        <w:t xml:space="preserve"> </w:t>
      </w:r>
      <w:r>
        <w:rPr>
          <w:sz w:val="24"/>
        </w:rPr>
        <w:t>sobre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dos</w:t>
      </w:r>
    </w:p>
    <w:p w14:paraId="2EA6229E" w14:textId="77777777" w:rsidR="00E37D59" w:rsidRDefault="00E37D59">
      <w:pPr>
        <w:pStyle w:val="PargrafodaLista"/>
        <w:rPr>
          <w:sz w:val="24"/>
        </w:rPr>
        <w:sectPr w:rsidR="00E37D59">
          <w:pgSz w:w="11920" w:h="16840"/>
          <w:pgMar w:top="2040" w:right="1133" w:bottom="280" w:left="1417" w:header="729" w:footer="0" w:gutter="0"/>
          <w:cols w:space="720"/>
        </w:sectPr>
      </w:pPr>
    </w:p>
    <w:p w14:paraId="368ACDAF" w14:textId="77777777" w:rsidR="00E37D59" w:rsidRDefault="00E37D59">
      <w:pPr>
        <w:pStyle w:val="Corpodetexto"/>
        <w:spacing w:before="87"/>
      </w:pPr>
    </w:p>
    <w:p w14:paraId="06017497" w14:textId="6FCAEE60" w:rsidR="00E37D59" w:rsidRDefault="00360DB3">
      <w:pPr>
        <w:pStyle w:val="Corpodetexto"/>
        <w:ind w:left="23" w:right="12"/>
        <w:jc w:val="both"/>
      </w:pPr>
      <w:r>
        <w:t xml:space="preserve">auxílios financeiros no âmbito da UFSM, as atividades do </w:t>
      </w:r>
      <w:r w:rsidR="0044404F">
        <w:t>bolsista</w:t>
      </w:r>
      <w:r>
        <w:t xml:space="preserve"> devem ter por finalidade o pleno desenvolvimento do(a) educando(a), seu preparo para o exercício da cidadania e sua qualificação para o trabalho. Seguindo as diretrizes a seguir:</w:t>
      </w:r>
    </w:p>
    <w:p w14:paraId="447A2931" w14:textId="0D5E0180" w:rsidR="00E37D59" w:rsidRDefault="00360DB3">
      <w:pPr>
        <w:pStyle w:val="PargrafodaLista"/>
        <w:numPr>
          <w:ilvl w:val="0"/>
          <w:numId w:val="1"/>
        </w:numPr>
        <w:tabs>
          <w:tab w:val="left" w:pos="304"/>
          <w:tab w:val="left" w:pos="306"/>
        </w:tabs>
        <w:ind w:right="15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das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 </w:t>
      </w:r>
      <w:r w:rsidR="0044404F">
        <w:rPr>
          <w:sz w:val="24"/>
        </w:rPr>
        <w:t>bolsista</w:t>
      </w:r>
      <w:r>
        <w:rPr>
          <w:spacing w:val="-2"/>
          <w:sz w:val="24"/>
        </w:rPr>
        <w:t xml:space="preserve"> </w:t>
      </w:r>
      <w:r>
        <w:rPr>
          <w:sz w:val="24"/>
        </w:rPr>
        <w:t>não poderá,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hipótese</w:t>
      </w:r>
      <w:r>
        <w:rPr>
          <w:spacing w:val="-5"/>
          <w:sz w:val="24"/>
        </w:rPr>
        <w:t xml:space="preserve"> </w:t>
      </w:r>
      <w:r>
        <w:rPr>
          <w:sz w:val="24"/>
        </w:rPr>
        <w:t>alguma,</w:t>
      </w:r>
      <w:r>
        <w:rPr>
          <w:spacing w:val="-1"/>
          <w:sz w:val="24"/>
        </w:rPr>
        <w:t xml:space="preserve"> </w:t>
      </w:r>
      <w:r>
        <w:rPr>
          <w:sz w:val="24"/>
        </w:rPr>
        <w:t>prejudicar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horário das atividades a que estiver obrigado como discente, em função das disciplinas em que estiver </w:t>
      </w:r>
      <w:r>
        <w:rPr>
          <w:spacing w:val="-2"/>
          <w:sz w:val="24"/>
        </w:rPr>
        <w:t>matriculado.</w:t>
      </w:r>
    </w:p>
    <w:p w14:paraId="1D8B1B66" w14:textId="6D9665F2" w:rsidR="00E37D59" w:rsidRDefault="00360DB3">
      <w:pPr>
        <w:pStyle w:val="PargrafodaLista"/>
        <w:numPr>
          <w:ilvl w:val="0"/>
          <w:numId w:val="1"/>
        </w:numPr>
        <w:tabs>
          <w:tab w:val="left" w:pos="306"/>
          <w:tab w:val="left" w:pos="395"/>
        </w:tabs>
        <w:spacing w:line="242" w:lineRule="auto"/>
        <w:ind w:right="35"/>
        <w:rPr>
          <w:sz w:val="24"/>
        </w:rPr>
      </w:pPr>
      <w:r>
        <w:rPr>
          <w:sz w:val="24"/>
        </w:rPr>
        <w:tab/>
        <w:t xml:space="preserve">As atividades do </w:t>
      </w:r>
      <w:r w:rsidR="0044404F">
        <w:rPr>
          <w:sz w:val="24"/>
        </w:rPr>
        <w:t>bolsista</w:t>
      </w:r>
      <w:r>
        <w:rPr>
          <w:sz w:val="24"/>
        </w:rPr>
        <w:t xml:space="preserve"> obedecerão, em cada semestre letivo, a um plano elaborado pelo professor orientador e aprovado pelo Departamento respectivo ou Direção da Escola.</w:t>
      </w:r>
    </w:p>
    <w:p w14:paraId="2A951BA2" w14:textId="4FF05C3B" w:rsidR="00E37D59" w:rsidRDefault="00360DB3">
      <w:pPr>
        <w:pStyle w:val="PargrafodaLista"/>
        <w:numPr>
          <w:ilvl w:val="0"/>
          <w:numId w:val="1"/>
        </w:numPr>
        <w:tabs>
          <w:tab w:val="left" w:pos="304"/>
          <w:tab w:val="left" w:pos="306"/>
        </w:tabs>
        <w:spacing w:line="242" w:lineRule="auto"/>
        <w:ind w:right="18"/>
        <w:rPr>
          <w:sz w:val="24"/>
        </w:rPr>
      </w:pPr>
      <w:r>
        <w:rPr>
          <w:sz w:val="24"/>
        </w:rPr>
        <w:t xml:space="preserve">Os </w:t>
      </w:r>
      <w:r w:rsidR="0044404F">
        <w:rPr>
          <w:sz w:val="24"/>
        </w:rPr>
        <w:t>bolsistas</w:t>
      </w:r>
      <w:r>
        <w:rPr>
          <w:spacing w:val="-2"/>
          <w:sz w:val="24"/>
        </w:rPr>
        <w:t xml:space="preserve"> </w:t>
      </w:r>
      <w:r>
        <w:rPr>
          <w:sz w:val="24"/>
        </w:rPr>
        <w:t>exercerão suas atividades sem</w:t>
      </w:r>
      <w:r>
        <w:rPr>
          <w:spacing w:val="-8"/>
          <w:sz w:val="24"/>
        </w:rPr>
        <w:t xml:space="preserve"> </w:t>
      </w:r>
      <w:r>
        <w:rPr>
          <w:sz w:val="24"/>
        </w:rPr>
        <w:t>qualquer vínculo empregatício com</w:t>
      </w:r>
      <w:r>
        <w:rPr>
          <w:spacing w:val="-8"/>
          <w:sz w:val="24"/>
        </w:rPr>
        <w:t xml:space="preserve"> </w:t>
      </w:r>
      <w:r>
        <w:rPr>
          <w:sz w:val="24"/>
        </w:rPr>
        <w:t>a Instituição, em regime de 8 (oito) a 12 (doze) horas semanais, a critério do Departamento.</w:t>
      </w:r>
    </w:p>
    <w:p w14:paraId="3551E6B3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spacing w:before="266"/>
        <w:ind w:left="743" w:hanging="720"/>
        <w:jc w:val="both"/>
      </w:pPr>
      <w:r>
        <w:t>DA</w:t>
      </w:r>
      <w:r>
        <w:rPr>
          <w:spacing w:val="-13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CLASSIFICAÇÃO</w:t>
      </w:r>
    </w:p>
    <w:p w14:paraId="220C3A7E" w14:textId="77777777" w:rsidR="00E37D59" w:rsidRDefault="00E37D59">
      <w:pPr>
        <w:pStyle w:val="Corpodetexto"/>
        <w:spacing w:before="77"/>
        <w:rPr>
          <w:b/>
        </w:rPr>
      </w:pPr>
    </w:p>
    <w:p w14:paraId="4A2CC8F7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38"/>
          <w:tab w:val="left" w:pos="1637"/>
          <w:tab w:val="left" w:pos="4374"/>
          <w:tab w:val="left" w:pos="6059"/>
          <w:tab w:val="left" w:pos="6928"/>
          <w:tab w:val="left" w:pos="7889"/>
          <w:tab w:val="left" w:pos="8757"/>
        </w:tabs>
        <w:spacing w:line="242" w:lineRule="auto"/>
        <w:ind w:right="133" w:firstLine="0"/>
        <w:jc w:val="both"/>
      </w:pPr>
      <w:r>
        <w:rPr>
          <w:spacing w:val="-6"/>
          <w:sz w:val="24"/>
        </w:rPr>
        <w:t>Os</w:t>
      </w:r>
      <w:r>
        <w:rPr>
          <w:sz w:val="24"/>
        </w:rPr>
        <w:tab/>
        <w:t>resultados</w:t>
      </w:r>
      <w:r>
        <w:rPr>
          <w:spacing w:val="80"/>
          <w:sz w:val="24"/>
        </w:rPr>
        <w:t xml:space="preserve">   </w:t>
      </w:r>
      <w:r>
        <w:rPr>
          <w:sz w:val="24"/>
        </w:rPr>
        <w:t>serão</w:t>
      </w:r>
      <w:r>
        <w:rPr>
          <w:sz w:val="24"/>
        </w:rPr>
        <w:tab/>
      </w:r>
      <w:r>
        <w:rPr>
          <w:spacing w:val="-2"/>
          <w:sz w:val="24"/>
        </w:rPr>
        <w:t>divulgados</w:t>
      </w:r>
      <w:r>
        <w:rPr>
          <w:sz w:val="24"/>
        </w:rPr>
        <w:tab/>
      </w:r>
      <w:r>
        <w:rPr>
          <w:spacing w:val="-6"/>
          <w:sz w:val="24"/>
        </w:rPr>
        <w:t>no</w:t>
      </w:r>
      <w:r>
        <w:rPr>
          <w:sz w:val="24"/>
        </w:rPr>
        <w:tab/>
      </w:r>
      <w:r>
        <w:rPr>
          <w:spacing w:val="-4"/>
          <w:sz w:val="24"/>
        </w:rPr>
        <w:t>site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 xml:space="preserve">CCR </w:t>
      </w:r>
      <w:hyperlink r:id="rId12">
        <w:r>
          <w:rPr>
            <w:color w:val="3B78D7"/>
            <w:spacing w:val="-2"/>
            <w:sz w:val="24"/>
            <w:u w:val="thick" w:color="3B78D7"/>
          </w:rPr>
          <w:t>https://www.ufsm.br/unidades-universitarias/ccr/</w:t>
        </w:r>
      </w:hyperlink>
      <w:r>
        <w:rPr>
          <w:color w:val="3B78D7"/>
          <w:spacing w:val="-2"/>
          <w:sz w:val="24"/>
          <w:u w:val="thick" w:color="3B78D7"/>
        </w:rPr>
        <w:t>editais</w:t>
      </w:r>
    </w:p>
    <w:p w14:paraId="332699BA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ind w:right="122" w:firstLine="0"/>
        <w:jc w:val="both"/>
        <w:rPr>
          <w:sz w:val="24"/>
        </w:rPr>
      </w:pPr>
      <w:r>
        <w:rPr>
          <w:sz w:val="24"/>
        </w:rPr>
        <w:t>A seleção do bolsista é de inteira responsabilidade da Comissão de Professores para</w:t>
      </w:r>
      <w:r>
        <w:rPr>
          <w:spacing w:val="40"/>
          <w:sz w:val="24"/>
        </w:rPr>
        <w:t xml:space="preserve"> </w:t>
      </w:r>
      <w:r>
        <w:rPr>
          <w:sz w:val="24"/>
        </w:rPr>
        <w:t>esse fim</w:t>
      </w:r>
      <w:r>
        <w:rPr>
          <w:spacing w:val="-2"/>
          <w:sz w:val="24"/>
        </w:rPr>
        <w:t xml:space="preserve"> </w:t>
      </w:r>
      <w:r>
        <w:rPr>
          <w:sz w:val="24"/>
        </w:rPr>
        <w:t>especialmente designada, respeitando a</w:t>
      </w:r>
      <w:r>
        <w:rPr>
          <w:spacing w:val="32"/>
          <w:sz w:val="24"/>
        </w:rPr>
        <w:t xml:space="preserve"> </w:t>
      </w:r>
      <w:hyperlink r:id="rId13">
        <w:r>
          <w:rPr>
            <w:color w:val="1153CC"/>
            <w:sz w:val="24"/>
            <w:u w:val="thick" w:color="1153CC"/>
          </w:rPr>
          <w:t>Resolução UFSM n°</w:t>
        </w:r>
        <w:r>
          <w:rPr>
            <w:color w:val="1153CC"/>
            <w:spacing w:val="-3"/>
            <w:sz w:val="24"/>
            <w:u w:val="thick" w:color="1153CC"/>
          </w:rPr>
          <w:t xml:space="preserve"> </w:t>
        </w:r>
        <w:r>
          <w:rPr>
            <w:color w:val="1153CC"/>
            <w:sz w:val="24"/>
            <w:u w:val="thick" w:color="1153CC"/>
          </w:rPr>
          <w:t>176, de 03 de</w:t>
        </w:r>
        <w:r>
          <w:rPr>
            <w:color w:val="1153CC"/>
            <w:spacing w:val="-8"/>
            <w:sz w:val="24"/>
            <w:u w:val="thick" w:color="1153CC"/>
          </w:rPr>
          <w:t xml:space="preserve"> </w:t>
        </w:r>
        <w:r>
          <w:rPr>
            <w:color w:val="1153CC"/>
            <w:sz w:val="24"/>
            <w:u w:val="thick" w:color="1153CC"/>
          </w:rPr>
          <w:t>outubro de</w:t>
        </w:r>
      </w:hyperlink>
      <w:r>
        <w:rPr>
          <w:color w:val="1153CC"/>
          <w:sz w:val="24"/>
        </w:rPr>
        <w:t xml:space="preserve"> </w:t>
      </w:r>
      <w:hyperlink r:id="rId14">
        <w:r>
          <w:rPr>
            <w:color w:val="1153CC"/>
            <w:sz w:val="24"/>
            <w:u w:val="thick" w:color="1153CC"/>
          </w:rPr>
          <w:t>2024</w:t>
        </w:r>
      </w:hyperlink>
      <w:r>
        <w:rPr>
          <w:sz w:val="24"/>
        </w:rPr>
        <w:t xml:space="preserve">. Cabe ao professor solicitante, a definição dos requisitos para realização da avaliação do bolsista e o </w:t>
      </w:r>
      <w:r>
        <w:rPr>
          <w:b/>
          <w:sz w:val="24"/>
        </w:rPr>
        <w:t>julgamento dos recursos, 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deverão ser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impreterivelmente interpostos em até 24 horas após a divulgação do resultado final.</w:t>
      </w:r>
    </w:p>
    <w:p w14:paraId="6AE440EC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Os candidatos aprovados serão classificados na ordem decrescente das notas finais obtidas. Em caso de empate, serão considerados os seguintes critérios:</w:t>
      </w:r>
    </w:p>
    <w:p w14:paraId="519B7B18" w14:textId="77777777" w:rsidR="00E37D59" w:rsidRDefault="00360DB3">
      <w:pPr>
        <w:pStyle w:val="PargrafodaLista"/>
        <w:numPr>
          <w:ilvl w:val="2"/>
          <w:numId w:val="3"/>
        </w:numPr>
        <w:tabs>
          <w:tab w:val="left" w:pos="743"/>
        </w:tabs>
        <w:spacing w:line="271" w:lineRule="exact"/>
        <w:ind w:left="743" w:hanging="720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horários</w:t>
      </w:r>
      <w:r>
        <w:rPr>
          <w:spacing w:val="-4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propostas;</w:t>
      </w:r>
    </w:p>
    <w:p w14:paraId="54CE2E25" w14:textId="77777777" w:rsidR="00E37D59" w:rsidRDefault="00360DB3">
      <w:pPr>
        <w:pStyle w:val="PargrafodaLista"/>
        <w:numPr>
          <w:ilvl w:val="2"/>
          <w:numId w:val="3"/>
        </w:numPr>
        <w:tabs>
          <w:tab w:val="left" w:pos="743"/>
        </w:tabs>
        <w:spacing w:line="237" w:lineRule="auto"/>
        <w:ind w:right="140" w:firstLine="0"/>
        <w:jc w:val="both"/>
        <w:rPr>
          <w:sz w:val="24"/>
        </w:rPr>
      </w:pPr>
      <w:r>
        <w:rPr>
          <w:sz w:val="24"/>
        </w:rPr>
        <w:t>Será dada preferência a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experiência e 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relacionadas 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temática das tarefas referente às atividades da bolsa e </w:t>
      </w:r>
      <w:r>
        <w:rPr>
          <w:b/>
          <w:sz w:val="24"/>
        </w:rPr>
        <w:t>com Benefício Socioeconômico (BSE) ativo</w:t>
      </w:r>
      <w:r>
        <w:rPr>
          <w:sz w:val="24"/>
        </w:rPr>
        <w:t>.</w:t>
      </w:r>
    </w:p>
    <w:p w14:paraId="04CD26E6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before="6"/>
        <w:ind w:right="130" w:firstLine="0"/>
        <w:jc w:val="both"/>
        <w:rPr>
          <w:sz w:val="24"/>
        </w:rPr>
      </w:pPr>
      <w:r>
        <w:rPr>
          <w:b/>
          <w:sz w:val="24"/>
        </w:rPr>
        <w:t>O estudante selecionado, conforme a divulgação do Resultado Final, deverá entregar documento comprobatório dos dados bancários - ANEXO I (banco, agência e conta corrente) que serão utilizados para recebimento da bolsa.</w:t>
      </w:r>
    </w:p>
    <w:p w14:paraId="4D59F6C8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ind w:right="142" w:firstLine="0"/>
        <w:jc w:val="both"/>
        <w:rPr>
          <w:sz w:val="24"/>
        </w:rPr>
      </w:pPr>
      <w:r>
        <w:rPr>
          <w:b/>
          <w:sz w:val="24"/>
          <w:u w:val="single"/>
        </w:rPr>
        <w:t>O Estudante selecionado deverá enviar cópia digitalizada de DOCUMENTO DE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IDENTIFICAÇÃO que contenha o número do RG e CPF, e DADOS BANCÁRIOS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(banco, agência e conta corrente)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 e-mail: </w:t>
      </w:r>
      <w:r>
        <w:rPr>
          <w:b/>
          <w:sz w:val="24"/>
        </w:rPr>
        <w:t xml:space="preserve"> </w:t>
      </w:r>
      <w:hyperlink r:id="rId15">
        <w:r>
          <w:rPr>
            <w:b/>
            <w:sz w:val="24"/>
          </w:rPr>
          <w:t>sid.ccr@ufsm.br</w:t>
        </w:r>
      </w:hyperlink>
    </w:p>
    <w:p w14:paraId="0F5D3D76" w14:textId="77777777" w:rsidR="00E37D59" w:rsidRDefault="00360DB3">
      <w:pPr>
        <w:pStyle w:val="Ttulo1"/>
        <w:numPr>
          <w:ilvl w:val="0"/>
          <w:numId w:val="3"/>
        </w:numPr>
        <w:tabs>
          <w:tab w:val="left" w:pos="743"/>
        </w:tabs>
        <w:spacing w:before="274"/>
        <w:ind w:left="743" w:hanging="720"/>
        <w:jc w:val="both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rPr>
          <w:spacing w:val="-2"/>
        </w:rPr>
        <w:t>GERAIS</w:t>
      </w:r>
    </w:p>
    <w:p w14:paraId="070B9370" w14:textId="77777777" w:rsidR="00E37D59" w:rsidRDefault="00E37D59">
      <w:pPr>
        <w:pStyle w:val="Corpodetexto"/>
        <w:spacing w:before="82"/>
        <w:rPr>
          <w:b/>
        </w:rPr>
      </w:pPr>
    </w:p>
    <w:p w14:paraId="6223F2AC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42" w:lineRule="auto"/>
        <w:ind w:right="24" w:firstLine="0"/>
        <w:jc w:val="both"/>
        <w:rPr>
          <w:sz w:val="24"/>
        </w:rPr>
      </w:pPr>
      <w:r>
        <w:rPr>
          <w:sz w:val="24"/>
        </w:rPr>
        <w:t xml:space="preserve">Os casos omissos serão resolvidos pelo(a) chefe do </w:t>
      </w:r>
      <w:r>
        <w:rPr>
          <w:b/>
          <w:sz w:val="24"/>
        </w:rPr>
        <w:t xml:space="preserve">Departamento de Defesa </w:t>
      </w:r>
      <w:r>
        <w:rPr>
          <w:b/>
          <w:spacing w:val="-2"/>
          <w:sz w:val="24"/>
        </w:rPr>
        <w:t>Fitossanitária</w:t>
      </w:r>
    </w:p>
    <w:p w14:paraId="18219929" w14:textId="44517DC5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ind w:right="19" w:firstLine="0"/>
        <w:jc w:val="both"/>
        <w:rPr>
          <w:sz w:val="24"/>
        </w:rPr>
      </w:pPr>
      <w:r>
        <w:rPr>
          <w:b/>
          <w:sz w:val="24"/>
        </w:rPr>
        <w:t xml:space="preserve">A bolsa não poderá ser acumulada com outra bolsa, independente do órgão financiador. Ocorrendo acumulação, o </w:t>
      </w:r>
      <w:r w:rsidR="0044404F">
        <w:rPr>
          <w:b/>
          <w:sz w:val="24"/>
        </w:rPr>
        <w:t>bolsista</w:t>
      </w:r>
      <w:r>
        <w:rPr>
          <w:b/>
          <w:sz w:val="24"/>
        </w:rPr>
        <w:t xml:space="preserve"> será automaticamente desligado da Bolsa</w:t>
      </w:r>
      <w:r w:rsidR="0044404F">
        <w:rPr>
          <w:b/>
          <w:sz w:val="24"/>
        </w:rPr>
        <w:t xml:space="preserve"> PRAE</w:t>
      </w:r>
      <w:r>
        <w:rPr>
          <w:b/>
          <w:sz w:val="24"/>
        </w:rPr>
        <w:t>.</w:t>
      </w:r>
    </w:p>
    <w:p w14:paraId="5BFD8A37" w14:textId="77777777" w:rsidR="00E37D59" w:rsidRDefault="00360DB3">
      <w:pPr>
        <w:pStyle w:val="PargrafodaLista"/>
        <w:numPr>
          <w:ilvl w:val="1"/>
          <w:numId w:val="3"/>
        </w:numPr>
        <w:tabs>
          <w:tab w:val="left" w:pos="743"/>
        </w:tabs>
        <w:spacing w:line="276" w:lineRule="auto"/>
        <w:ind w:right="143" w:firstLine="0"/>
        <w:jc w:val="both"/>
        <w:rPr>
          <w:sz w:val="24"/>
        </w:rPr>
      </w:pPr>
      <w:r>
        <w:rPr>
          <w:b/>
          <w:sz w:val="24"/>
        </w:rPr>
        <w:t>Outras informações podem ser obtidas pelo e-mail: sid.ccr</w:t>
      </w:r>
      <w:hyperlink r:id="rId16">
        <w:r>
          <w:rPr>
            <w:b/>
            <w:sz w:val="24"/>
          </w:rPr>
          <w:t>@ufsm.br</w:t>
        </w:r>
      </w:hyperlink>
      <w:r>
        <w:rPr>
          <w:b/>
          <w:sz w:val="24"/>
        </w:rPr>
        <w:t xml:space="preserve"> ou pelo telefone (55) 3220-8257.</w:t>
      </w:r>
    </w:p>
    <w:p w14:paraId="7654CF5E" w14:textId="77777777" w:rsidR="00E37D59" w:rsidRDefault="00E37D59">
      <w:pPr>
        <w:pStyle w:val="Corpodetexto"/>
        <w:spacing w:before="87"/>
        <w:rPr>
          <w:b/>
        </w:rPr>
      </w:pPr>
    </w:p>
    <w:p w14:paraId="2EA43486" w14:textId="4F10EE8E" w:rsidR="00E37D59" w:rsidRDefault="00360DB3">
      <w:pPr>
        <w:pStyle w:val="Corpodetexto"/>
        <w:ind w:left="6001"/>
      </w:pPr>
      <w:r>
        <w:t>Santa</w:t>
      </w:r>
      <w:r>
        <w:rPr>
          <w:spacing w:val="-2"/>
        </w:rPr>
        <w:t xml:space="preserve"> </w:t>
      </w:r>
      <w:r>
        <w:t>Maria,</w:t>
      </w:r>
      <w:r>
        <w:rPr>
          <w:spacing w:val="63"/>
        </w:rPr>
        <w:t xml:space="preserve"> </w:t>
      </w:r>
      <w:r w:rsidR="0044404F">
        <w:t>05</w:t>
      </w:r>
      <w:r>
        <w:t>/0</w:t>
      </w:r>
      <w:r w:rsidR="0044404F">
        <w:t>9</w:t>
      </w:r>
      <w:r>
        <w:t>/2025</w:t>
      </w:r>
    </w:p>
    <w:p w14:paraId="6C7FB764" w14:textId="77777777" w:rsidR="00E37D59" w:rsidRDefault="00E37D59">
      <w:pPr>
        <w:pStyle w:val="Corpodetexto"/>
      </w:pPr>
    </w:p>
    <w:p w14:paraId="7AAB78CD" w14:textId="77777777" w:rsidR="00E37D59" w:rsidRDefault="00E37D59">
      <w:pPr>
        <w:pStyle w:val="Corpodetexto"/>
        <w:spacing w:before="51"/>
      </w:pPr>
    </w:p>
    <w:p w14:paraId="1F464BE2" w14:textId="77777777" w:rsidR="00E37D59" w:rsidRDefault="00360DB3">
      <w:pPr>
        <w:spacing w:line="275" w:lineRule="exact"/>
        <w:ind w:left="14" w:right="2"/>
        <w:jc w:val="center"/>
        <w:rPr>
          <w:b/>
          <w:sz w:val="24"/>
        </w:rPr>
      </w:pPr>
      <w:r>
        <w:rPr>
          <w:b/>
          <w:sz w:val="24"/>
        </w:rPr>
        <w:t>Adriano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Arrué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DFS</w:t>
      </w:r>
    </w:p>
    <w:p w14:paraId="66D9D6DF" w14:textId="77777777" w:rsidR="00E37D59" w:rsidRDefault="00360DB3">
      <w:pPr>
        <w:spacing w:line="275" w:lineRule="exact"/>
        <w:ind w:left="14" w:right="7"/>
        <w:jc w:val="center"/>
        <w:rPr>
          <w:b/>
          <w:sz w:val="24"/>
        </w:rPr>
      </w:pPr>
      <w:r>
        <w:rPr>
          <w:b/>
          <w:sz w:val="24"/>
        </w:rPr>
        <w:t>Chefe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Defesa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Fitossanitária</w:t>
      </w:r>
    </w:p>
    <w:p w14:paraId="4E150493" w14:textId="77777777" w:rsidR="00E37D59" w:rsidRDefault="00E37D59">
      <w:pPr>
        <w:spacing w:line="275" w:lineRule="exact"/>
        <w:jc w:val="center"/>
        <w:rPr>
          <w:b/>
          <w:sz w:val="24"/>
        </w:rPr>
        <w:sectPr w:rsidR="00E37D59">
          <w:pgSz w:w="11920" w:h="16840"/>
          <w:pgMar w:top="2040" w:right="1133" w:bottom="280" w:left="1417" w:header="729" w:footer="0" w:gutter="0"/>
          <w:cols w:space="720"/>
        </w:sectPr>
      </w:pPr>
    </w:p>
    <w:p w14:paraId="175D53E5" w14:textId="77777777" w:rsidR="00E37D59" w:rsidRDefault="00E37D59">
      <w:pPr>
        <w:pStyle w:val="Corpodetexto"/>
        <w:spacing w:before="92"/>
        <w:rPr>
          <w:b/>
        </w:rPr>
      </w:pPr>
    </w:p>
    <w:p w14:paraId="72683F85" w14:textId="77777777" w:rsidR="00E37D59" w:rsidRDefault="00360DB3">
      <w:pPr>
        <w:pStyle w:val="Ttulo1"/>
        <w:spacing w:line="275" w:lineRule="exact"/>
        <w:ind w:left="0" w:right="194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I:</w:t>
      </w:r>
    </w:p>
    <w:p w14:paraId="2459CE86" w14:textId="60691FF5" w:rsidR="00E37D59" w:rsidRDefault="00360DB3">
      <w:pPr>
        <w:spacing w:line="259" w:lineRule="auto"/>
        <w:ind w:left="14"/>
        <w:jc w:val="center"/>
        <w:rPr>
          <w:b/>
          <w:sz w:val="28"/>
        </w:rPr>
      </w:pPr>
      <w:r>
        <w:rPr>
          <w:b/>
          <w:sz w:val="28"/>
        </w:rPr>
        <w:t>Formulário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inscrição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seleção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bolsista, do Departamento de Defesa Fitossanitária do CCR - Edital 2025</w:t>
      </w:r>
    </w:p>
    <w:p w14:paraId="2454B23D" w14:textId="169F1D66" w:rsidR="00E37D59" w:rsidRDefault="00360DB3">
      <w:pPr>
        <w:spacing w:line="316" w:lineRule="exact"/>
        <w:ind w:left="14" w:right="11"/>
        <w:jc w:val="center"/>
        <w:rPr>
          <w:b/>
          <w:sz w:val="28"/>
        </w:rPr>
      </w:pPr>
      <w:r>
        <w:rPr>
          <w:b/>
          <w:spacing w:val="-2"/>
          <w:sz w:val="28"/>
        </w:rPr>
        <w:t>Curso(s):</w:t>
      </w:r>
      <w:r>
        <w:rPr>
          <w:b/>
          <w:spacing w:val="-6"/>
          <w:sz w:val="28"/>
        </w:rPr>
        <w:t xml:space="preserve"> </w:t>
      </w:r>
      <w:r w:rsidR="0044404F">
        <w:rPr>
          <w:b/>
          <w:spacing w:val="-2"/>
          <w:sz w:val="28"/>
        </w:rPr>
        <w:t>Engenharia Florestal</w:t>
      </w:r>
    </w:p>
    <w:p w14:paraId="6046938B" w14:textId="77777777" w:rsidR="00E37D59" w:rsidRDefault="00E37D59">
      <w:pPr>
        <w:pStyle w:val="Corpodetexto"/>
        <w:spacing w:before="78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041"/>
        <w:gridCol w:w="1859"/>
      </w:tblGrid>
      <w:tr w:rsidR="00E37D59" w14:paraId="563F88B9" w14:textId="77777777">
        <w:trPr>
          <w:trHeight w:val="440"/>
        </w:trPr>
        <w:tc>
          <w:tcPr>
            <w:tcW w:w="8721" w:type="dxa"/>
            <w:gridSpan w:val="3"/>
          </w:tcPr>
          <w:p w14:paraId="0E971CFB" w14:textId="77777777" w:rsidR="00E37D59" w:rsidRDefault="00360DB3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E37D59" w14:paraId="1615CAF7" w14:textId="77777777">
        <w:trPr>
          <w:trHeight w:val="440"/>
        </w:trPr>
        <w:tc>
          <w:tcPr>
            <w:tcW w:w="8721" w:type="dxa"/>
            <w:gridSpan w:val="3"/>
          </w:tcPr>
          <w:p w14:paraId="5E6CFC3E" w14:textId="77777777" w:rsidR="00E37D59" w:rsidRDefault="00360DB3">
            <w:pPr>
              <w:pStyle w:val="TableParagraph"/>
              <w:spacing w:before="145" w:line="276" w:lineRule="exact"/>
              <w:ind w:left="1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E37D59" w14:paraId="01DC8D67" w14:textId="77777777">
        <w:trPr>
          <w:trHeight w:val="436"/>
        </w:trPr>
        <w:tc>
          <w:tcPr>
            <w:tcW w:w="4821" w:type="dxa"/>
          </w:tcPr>
          <w:p w14:paraId="5D18238B" w14:textId="77777777" w:rsidR="00E37D59" w:rsidRDefault="00360DB3">
            <w:pPr>
              <w:pStyle w:val="TableParagraph"/>
              <w:spacing w:before="145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3900" w:type="dxa"/>
            <w:gridSpan w:val="2"/>
          </w:tcPr>
          <w:p w14:paraId="02188615" w14:textId="77777777" w:rsidR="00E37D59" w:rsidRDefault="00360DB3">
            <w:pPr>
              <w:pStyle w:val="TableParagraph"/>
              <w:spacing w:before="145" w:line="27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</w:tr>
      <w:tr w:rsidR="00E37D59" w14:paraId="1EF965E4" w14:textId="77777777">
        <w:trPr>
          <w:trHeight w:val="498"/>
        </w:trPr>
        <w:tc>
          <w:tcPr>
            <w:tcW w:w="8721" w:type="dxa"/>
            <w:gridSpan w:val="3"/>
          </w:tcPr>
          <w:p w14:paraId="05295DA0" w14:textId="7B57F513" w:rsidR="00E37D59" w:rsidRDefault="00E37D59">
            <w:pPr>
              <w:pStyle w:val="TableParagraph"/>
              <w:spacing w:before="207" w:line="271" w:lineRule="exact"/>
              <w:ind w:left="18"/>
              <w:rPr>
                <w:b/>
                <w:sz w:val="24"/>
              </w:rPr>
            </w:pPr>
          </w:p>
        </w:tc>
      </w:tr>
      <w:tr w:rsidR="00E37D59" w14:paraId="3F8ABD53" w14:textId="77777777">
        <w:trPr>
          <w:trHeight w:val="1881"/>
        </w:trPr>
        <w:tc>
          <w:tcPr>
            <w:tcW w:w="8721" w:type="dxa"/>
            <w:gridSpan w:val="3"/>
          </w:tcPr>
          <w:p w14:paraId="60C69277" w14:textId="77777777" w:rsidR="00E37D59" w:rsidRDefault="00360DB3">
            <w:pPr>
              <w:pStyle w:val="TableParagraph"/>
              <w:spacing w:before="54" w:line="247" w:lineRule="auto"/>
              <w:ind w:right="7347"/>
              <w:rPr>
                <w:sz w:val="24"/>
              </w:rPr>
            </w:pPr>
            <w:r>
              <w:rPr>
                <w:spacing w:val="-4"/>
                <w:sz w:val="24"/>
                <w:u w:val="thick"/>
              </w:rPr>
              <w:t>Endereço</w:t>
            </w:r>
            <w:r>
              <w:rPr>
                <w:spacing w:val="-4"/>
                <w:sz w:val="24"/>
              </w:rPr>
              <w:t xml:space="preserve"> Rua:</w:t>
            </w:r>
          </w:p>
          <w:p w14:paraId="3CEDB98F" w14:textId="77777777" w:rsidR="00E37D59" w:rsidRDefault="00360DB3">
            <w:pPr>
              <w:pStyle w:val="TableParagraph"/>
              <w:tabs>
                <w:tab w:val="left" w:pos="1113"/>
                <w:tab w:val="left" w:pos="2732"/>
              </w:tabs>
              <w:spacing w:before="118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Apto: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Complemento:</w:t>
            </w:r>
          </w:p>
          <w:p w14:paraId="06F46856" w14:textId="77777777" w:rsidR="00E37D59" w:rsidRDefault="00360DB3">
            <w:pPr>
              <w:pStyle w:val="TableParagraph"/>
              <w:tabs>
                <w:tab w:val="left" w:pos="2751"/>
                <w:tab w:val="left" w:pos="5613"/>
              </w:tabs>
              <w:spacing w:before="132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CEP:</w:t>
            </w:r>
          </w:p>
          <w:p w14:paraId="6953665C" w14:textId="77777777" w:rsidR="00E37D59" w:rsidRDefault="00360DB3">
            <w:pPr>
              <w:pStyle w:val="TableParagraph"/>
              <w:tabs>
                <w:tab w:val="left" w:pos="5632"/>
              </w:tabs>
              <w:spacing w:before="12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Telefone:</w:t>
            </w:r>
          </w:p>
        </w:tc>
      </w:tr>
      <w:tr w:rsidR="00E37D59" w14:paraId="08DDC9E1" w14:textId="77777777">
        <w:trPr>
          <w:trHeight w:val="340"/>
        </w:trPr>
        <w:tc>
          <w:tcPr>
            <w:tcW w:w="8721" w:type="dxa"/>
            <w:gridSpan w:val="3"/>
          </w:tcPr>
          <w:p w14:paraId="488DF431" w14:textId="77777777" w:rsidR="00E37D59" w:rsidRDefault="00360DB3">
            <w:pPr>
              <w:pStyle w:val="TableParagraph"/>
              <w:spacing w:before="44"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E37D59" w14:paraId="7440A0A7" w14:textId="77777777">
        <w:trPr>
          <w:trHeight w:val="340"/>
        </w:trPr>
        <w:tc>
          <w:tcPr>
            <w:tcW w:w="4821" w:type="dxa"/>
          </w:tcPr>
          <w:p w14:paraId="3F967A8E" w14:textId="77777777" w:rsidR="00E37D59" w:rsidRDefault="00360DB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2041" w:type="dxa"/>
          </w:tcPr>
          <w:p w14:paraId="0AE86DCF" w14:textId="77777777" w:rsidR="00E37D59" w:rsidRDefault="00360DB3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1859" w:type="dxa"/>
          </w:tcPr>
          <w:p w14:paraId="11C957F9" w14:textId="77777777" w:rsidR="00E37D59" w:rsidRDefault="00360DB3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Expedição:</w:t>
            </w:r>
          </w:p>
        </w:tc>
      </w:tr>
      <w:tr w:rsidR="00E37D59" w14:paraId="1A1E3915" w14:textId="77777777">
        <w:trPr>
          <w:trHeight w:val="675"/>
        </w:trPr>
        <w:tc>
          <w:tcPr>
            <w:tcW w:w="4821" w:type="dxa"/>
          </w:tcPr>
          <w:p w14:paraId="6E602585" w14:textId="77777777" w:rsidR="00E37D59" w:rsidRDefault="00360DB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Bancários</w:t>
            </w:r>
          </w:p>
          <w:p w14:paraId="798C4D15" w14:textId="77777777" w:rsidR="00E37D59" w:rsidRDefault="00360DB3">
            <w:pPr>
              <w:pStyle w:val="TableParagraph"/>
              <w:spacing w:before="65" w:line="271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041" w:type="dxa"/>
          </w:tcPr>
          <w:p w14:paraId="167622E1" w14:textId="77777777" w:rsidR="00E37D59" w:rsidRDefault="00360DB3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1859" w:type="dxa"/>
          </w:tcPr>
          <w:p w14:paraId="4D24DC24" w14:textId="77777777" w:rsidR="00E37D59" w:rsidRDefault="00360DB3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Conta:</w:t>
            </w:r>
          </w:p>
        </w:tc>
      </w:tr>
    </w:tbl>
    <w:p w14:paraId="1480929A" w14:textId="77777777" w:rsidR="00E37D59" w:rsidRDefault="00360DB3">
      <w:pPr>
        <w:spacing w:before="297"/>
        <w:ind w:left="263" w:right="126"/>
        <w:jc w:val="both"/>
        <w:rPr>
          <w:b/>
          <w:sz w:val="24"/>
        </w:rPr>
      </w:pPr>
      <w:r>
        <w:rPr>
          <w:b/>
          <w:sz w:val="24"/>
          <w:u w:val="single"/>
        </w:rPr>
        <w:t>OBS.: O Estudante selecionado deverá enviar cópia digitalizada de DOCUMENTO DE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IDENTIFICAÇÃO que contenha o número do RG e CPF, e DADOS BANCÁRIOS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(banco, agência e conta corrente)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 e-mail: </w:t>
      </w:r>
      <w:r>
        <w:rPr>
          <w:b/>
          <w:sz w:val="24"/>
        </w:rPr>
        <w:t xml:space="preserve"> </w:t>
      </w:r>
      <w:hyperlink r:id="rId17">
        <w:r>
          <w:rPr>
            <w:b/>
            <w:sz w:val="24"/>
          </w:rPr>
          <w:t>sid.ccr@ufsm.br</w:t>
        </w:r>
      </w:hyperlink>
    </w:p>
    <w:p w14:paraId="2384EBB9" w14:textId="77777777" w:rsidR="00E37D59" w:rsidRDefault="00360DB3">
      <w:pPr>
        <w:pStyle w:val="Corpodetexto"/>
        <w:ind w:left="249" w:right="123"/>
        <w:jc w:val="both"/>
      </w:pPr>
      <w:r>
        <w:rPr>
          <w:color w:val="1F1F1F"/>
        </w:rPr>
        <w:t xml:space="preserve">Declaro que li e concordo com todos os termos previstos no edital do qual esse anexo faz parte, e na </w:t>
      </w:r>
      <w:hyperlink r:id="rId18">
        <w:r>
          <w:rPr>
            <w:color w:val="1153CC"/>
            <w:u w:val="thick" w:color="1153CC"/>
          </w:rPr>
          <w:t>Resolução UFSM n° 176, de 03 de outubro de 2024</w:t>
        </w:r>
      </w:hyperlink>
      <w:r>
        <w:rPr>
          <w:color w:val="1153CC"/>
        </w:rPr>
        <w:t xml:space="preserve"> </w:t>
      </w:r>
      <w:r>
        <w:rPr>
          <w:color w:val="1F1F1F"/>
        </w:rPr>
        <w:t>da Universidade Federal de Santa Maria. Comprometo-me com a veracidade e validade das informações prestadas neste formulário, bem como dos documentos entregues em todas as etapas do processo seletivo. Outrossim, declaro-me ciente de que, ao não apresentar os dados bancários*</w:t>
      </w:r>
      <w:r>
        <w:rPr>
          <w:b/>
          <w:color w:val="1F1F1F"/>
        </w:rPr>
        <w:t xml:space="preserve">, </w:t>
      </w:r>
      <w:r>
        <w:rPr>
          <w:color w:val="1F1F1F"/>
        </w:rPr>
        <w:t>conforme exigência deste edital, serei desclassificado e a vaga será encaminhada ao candidato sequencialmente classificado.</w:t>
      </w:r>
    </w:p>
    <w:p w14:paraId="3D53E083" w14:textId="77777777" w:rsidR="00E37D59" w:rsidRDefault="00360DB3">
      <w:pPr>
        <w:pStyle w:val="Corpodetexto"/>
        <w:tabs>
          <w:tab w:val="left" w:pos="1843"/>
          <w:tab w:val="left" w:pos="3629"/>
        </w:tabs>
        <w:spacing w:before="275"/>
        <w:ind w:left="2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8871C0" wp14:editId="09809B0F">
                <wp:simplePos x="0" y="0"/>
                <wp:positionH relativeFrom="page">
                  <wp:posOffset>4058411</wp:posOffset>
                </wp:positionH>
                <wp:positionV relativeFrom="paragraph">
                  <wp:posOffset>538882</wp:posOffset>
                </wp:positionV>
                <wp:extent cx="28867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F84A6" id="Graphic 3" o:spid="_x0000_s1026" style="position:absolute;margin-left:319.55pt;margin-top:42.45pt;width:227.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" path="m,l2886456,e" filled="f" strokecolor="#1f1f1f" strokeweight=".72pt">
                <v:path arrowok="t"/>
                <w10:wrap anchorx="page"/>
              </v:shape>
            </w:pict>
          </mc:Fallback>
        </mc:AlternateContent>
      </w:r>
      <w:r>
        <w:t xml:space="preserve">Santa Maria,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5D8E64B" w14:textId="77777777" w:rsidR="00E37D59" w:rsidRDefault="00E37D59">
      <w:pPr>
        <w:pStyle w:val="Corpodetexto"/>
      </w:pPr>
    </w:p>
    <w:p w14:paraId="7D07A9E1" w14:textId="77777777" w:rsidR="00E37D59" w:rsidRDefault="00E37D59">
      <w:pPr>
        <w:pStyle w:val="Corpodetexto"/>
        <w:spacing w:before="94"/>
      </w:pPr>
    </w:p>
    <w:p w14:paraId="2A0D0664" w14:textId="77777777" w:rsidR="00E37D59" w:rsidRDefault="00360DB3">
      <w:pPr>
        <w:pStyle w:val="Corpodetexto"/>
        <w:spacing w:before="1"/>
        <w:ind w:left="5785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candidato</w:t>
      </w:r>
    </w:p>
    <w:p w14:paraId="50BAE24D" w14:textId="77777777" w:rsidR="00E37D59" w:rsidRDefault="00360DB3">
      <w:pPr>
        <w:pStyle w:val="Corpodetexto"/>
        <w:spacing w:before="223"/>
        <w:ind w:left="23"/>
      </w:pPr>
      <w:r>
        <w:t xml:space="preserve">* </w:t>
      </w:r>
      <w:r>
        <w:rPr>
          <w:b/>
        </w:rPr>
        <w:t xml:space="preserve">Não </w:t>
      </w:r>
      <w:r>
        <w:t>pode ser</w:t>
      </w:r>
      <w:r>
        <w:rPr>
          <w:spacing w:val="1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poupança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conjunto.</w:t>
      </w:r>
    </w:p>
    <w:sectPr w:rsidR="00E37D59">
      <w:pgSz w:w="11920" w:h="16840"/>
      <w:pgMar w:top="2040" w:right="1133" w:bottom="280" w:left="1417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2885" w14:textId="77777777" w:rsidR="00AA2691" w:rsidRDefault="00AA2691">
      <w:r>
        <w:separator/>
      </w:r>
    </w:p>
  </w:endnote>
  <w:endnote w:type="continuationSeparator" w:id="0">
    <w:p w14:paraId="5F64BC11" w14:textId="77777777" w:rsidR="00AA2691" w:rsidRDefault="00A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A66F" w14:textId="77777777" w:rsidR="00AA2691" w:rsidRDefault="00AA2691">
      <w:r>
        <w:separator/>
      </w:r>
    </w:p>
  </w:footnote>
  <w:footnote w:type="continuationSeparator" w:id="0">
    <w:p w14:paraId="41610CE6" w14:textId="77777777" w:rsidR="00AA2691" w:rsidRDefault="00AA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5B28" w14:textId="77777777" w:rsidR="00E37D59" w:rsidRDefault="00360DB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72640" behindDoc="1" locked="0" layoutInCell="1" allowOverlap="1" wp14:anchorId="2FA3508E" wp14:editId="27562BA8">
          <wp:simplePos x="0" y="0"/>
          <wp:positionH relativeFrom="page">
            <wp:posOffset>924153</wp:posOffset>
          </wp:positionH>
          <wp:positionV relativeFrom="page">
            <wp:posOffset>471830</wp:posOffset>
          </wp:positionV>
          <wp:extent cx="809548" cy="8095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548" cy="809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FD59E3B" wp14:editId="3123FAE0">
              <wp:simplePos x="0" y="0"/>
              <wp:positionH relativeFrom="page">
                <wp:posOffset>1978532</wp:posOffset>
              </wp:positionH>
              <wp:positionV relativeFrom="page">
                <wp:posOffset>450483</wp:posOffset>
              </wp:positionV>
              <wp:extent cx="2745105" cy="869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5105" cy="869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C3B1E" w14:textId="77777777" w:rsidR="00E37D59" w:rsidRDefault="00360DB3">
                          <w:pPr>
                            <w:spacing w:before="8" w:line="276" w:lineRule="auto"/>
                            <w:ind w:left="20" w:right="17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Ministério da Educação Universidade</w:t>
                          </w:r>
                          <w:r>
                            <w:rPr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Federal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Maria Centro de Ciências Rurais</w:t>
                          </w:r>
                        </w:p>
                        <w:p w14:paraId="0954BC47" w14:textId="77777777" w:rsidR="00E37D59" w:rsidRDefault="00360DB3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Defesa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Fitossanitária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59E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5.8pt;margin-top:35.45pt;width:216.15pt;height:68.4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" filled="f" stroked="f">
              <v:textbox inset="0,0,0,0">
                <w:txbxContent>
                  <w:p w14:paraId="4C5C3B1E" w14:textId="77777777" w:rsidR="00E37D59" w:rsidRDefault="00360DB3">
                    <w:pPr>
                      <w:spacing w:before="8" w:line="276" w:lineRule="auto"/>
                      <w:ind w:left="20" w:right="17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Ministério da Educação Universidade</w:t>
                    </w:r>
                    <w:r>
                      <w:rPr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Federal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Santa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Maria Centro de Ciências Rurais</w:t>
                    </w:r>
                  </w:p>
                  <w:p w14:paraId="0954BC47" w14:textId="77777777" w:rsidR="00E37D59" w:rsidRDefault="00360DB3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Departamento</w:t>
                    </w:r>
                    <w:r>
                      <w:rPr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Defesa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Fitossanitária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E6B"/>
    <w:multiLevelType w:val="hybridMultilevel"/>
    <w:tmpl w:val="B4C43660"/>
    <w:lvl w:ilvl="0" w:tplc="794E02FA">
      <w:start w:val="1"/>
      <w:numFmt w:val="lowerLetter"/>
      <w:lvlText w:val="%1)"/>
      <w:lvlJc w:val="left"/>
      <w:pPr>
        <w:ind w:left="2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248D16E">
      <w:numFmt w:val="bullet"/>
      <w:lvlText w:val="•"/>
      <w:lvlJc w:val="left"/>
      <w:pPr>
        <w:ind w:left="954" w:hanging="288"/>
      </w:pPr>
      <w:rPr>
        <w:rFonts w:hint="default"/>
        <w:lang w:val="pt-PT" w:eastAsia="en-US" w:bidi="ar-SA"/>
      </w:rPr>
    </w:lvl>
    <w:lvl w:ilvl="2" w:tplc="177C4904">
      <w:numFmt w:val="bullet"/>
      <w:lvlText w:val="•"/>
      <w:lvlJc w:val="left"/>
      <w:pPr>
        <w:ind w:left="1889" w:hanging="288"/>
      </w:pPr>
      <w:rPr>
        <w:rFonts w:hint="default"/>
        <w:lang w:val="pt-PT" w:eastAsia="en-US" w:bidi="ar-SA"/>
      </w:rPr>
    </w:lvl>
    <w:lvl w:ilvl="3" w:tplc="94BC80B0">
      <w:numFmt w:val="bullet"/>
      <w:lvlText w:val="•"/>
      <w:lvlJc w:val="left"/>
      <w:pPr>
        <w:ind w:left="2824" w:hanging="288"/>
      </w:pPr>
      <w:rPr>
        <w:rFonts w:hint="default"/>
        <w:lang w:val="pt-PT" w:eastAsia="en-US" w:bidi="ar-SA"/>
      </w:rPr>
    </w:lvl>
    <w:lvl w:ilvl="4" w:tplc="51E40C58">
      <w:numFmt w:val="bullet"/>
      <w:lvlText w:val="•"/>
      <w:lvlJc w:val="left"/>
      <w:pPr>
        <w:ind w:left="3759" w:hanging="288"/>
      </w:pPr>
      <w:rPr>
        <w:rFonts w:hint="default"/>
        <w:lang w:val="pt-PT" w:eastAsia="en-US" w:bidi="ar-SA"/>
      </w:rPr>
    </w:lvl>
    <w:lvl w:ilvl="5" w:tplc="DD942ADE">
      <w:numFmt w:val="bullet"/>
      <w:lvlText w:val="•"/>
      <w:lvlJc w:val="left"/>
      <w:pPr>
        <w:ind w:left="4694" w:hanging="288"/>
      </w:pPr>
      <w:rPr>
        <w:rFonts w:hint="default"/>
        <w:lang w:val="pt-PT" w:eastAsia="en-US" w:bidi="ar-SA"/>
      </w:rPr>
    </w:lvl>
    <w:lvl w:ilvl="6" w:tplc="D3AC1FD8">
      <w:numFmt w:val="bullet"/>
      <w:lvlText w:val="•"/>
      <w:lvlJc w:val="left"/>
      <w:pPr>
        <w:ind w:left="5629" w:hanging="288"/>
      </w:pPr>
      <w:rPr>
        <w:rFonts w:hint="default"/>
        <w:lang w:val="pt-PT" w:eastAsia="en-US" w:bidi="ar-SA"/>
      </w:rPr>
    </w:lvl>
    <w:lvl w:ilvl="7" w:tplc="EA8A4E3A">
      <w:numFmt w:val="bullet"/>
      <w:lvlText w:val="•"/>
      <w:lvlJc w:val="left"/>
      <w:pPr>
        <w:ind w:left="6563" w:hanging="288"/>
      </w:pPr>
      <w:rPr>
        <w:rFonts w:hint="default"/>
        <w:lang w:val="pt-PT" w:eastAsia="en-US" w:bidi="ar-SA"/>
      </w:rPr>
    </w:lvl>
    <w:lvl w:ilvl="8" w:tplc="7B10B428">
      <w:numFmt w:val="bullet"/>
      <w:lvlText w:val="•"/>
      <w:lvlJc w:val="left"/>
      <w:pPr>
        <w:ind w:left="7498" w:hanging="288"/>
      </w:pPr>
      <w:rPr>
        <w:rFonts w:hint="default"/>
        <w:lang w:val="pt-PT" w:eastAsia="en-US" w:bidi="ar-SA"/>
      </w:rPr>
    </w:lvl>
  </w:abstractNum>
  <w:abstractNum w:abstractNumId="1" w15:restartNumberingAfterBreak="0">
    <w:nsid w:val="697B684E"/>
    <w:multiLevelType w:val="hybridMultilevel"/>
    <w:tmpl w:val="931875A8"/>
    <w:lvl w:ilvl="0" w:tplc="1DCEB776">
      <w:numFmt w:val="bullet"/>
      <w:lvlText w:val="-"/>
      <w:lvlJc w:val="left"/>
      <w:pPr>
        <w:ind w:left="3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0247C0">
      <w:numFmt w:val="bullet"/>
      <w:lvlText w:val="•"/>
      <w:lvlJc w:val="left"/>
      <w:pPr>
        <w:ind w:left="1206" w:hanging="284"/>
      </w:pPr>
      <w:rPr>
        <w:rFonts w:hint="default"/>
        <w:lang w:val="pt-PT" w:eastAsia="en-US" w:bidi="ar-SA"/>
      </w:rPr>
    </w:lvl>
    <w:lvl w:ilvl="2" w:tplc="08D4FB26">
      <w:numFmt w:val="bullet"/>
      <w:lvlText w:val="•"/>
      <w:lvlJc w:val="left"/>
      <w:pPr>
        <w:ind w:left="2113" w:hanging="284"/>
      </w:pPr>
      <w:rPr>
        <w:rFonts w:hint="default"/>
        <w:lang w:val="pt-PT" w:eastAsia="en-US" w:bidi="ar-SA"/>
      </w:rPr>
    </w:lvl>
    <w:lvl w:ilvl="3" w:tplc="A05C57D8">
      <w:numFmt w:val="bullet"/>
      <w:lvlText w:val="•"/>
      <w:lvlJc w:val="left"/>
      <w:pPr>
        <w:ind w:left="3020" w:hanging="284"/>
      </w:pPr>
      <w:rPr>
        <w:rFonts w:hint="default"/>
        <w:lang w:val="pt-PT" w:eastAsia="en-US" w:bidi="ar-SA"/>
      </w:rPr>
    </w:lvl>
    <w:lvl w:ilvl="4" w:tplc="64160E30">
      <w:numFmt w:val="bullet"/>
      <w:lvlText w:val="•"/>
      <w:lvlJc w:val="left"/>
      <w:pPr>
        <w:ind w:left="3927" w:hanging="284"/>
      </w:pPr>
      <w:rPr>
        <w:rFonts w:hint="default"/>
        <w:lang w:val="pt-PT" w:eastAsia="en-US" w:bidi="ar-SA"/>
      </w:rPr>
    </w:lvl>
    <w:lvl w:ilvl="5" w:tplc="BDA03B06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6" w:tplc="ADAAEEE2">
      <w:numFmt w:val="bullet"/>
      <w:lvlText w:val="•"/>
      <w:lvlJc w:val="left"/>
      <w:pPr>
        <w:ind w:left="5741" w:hanging="284"/>
      </w:pPr>
      <w:rPr>
        <w:rFonts w:hint="default"/>
        <w:lang w:val="pt-PT" w:eastAsia="en-US" w:bidi="ar-SA"/>
      </w:rPr>
    </w:lvl>
    <w:lvl w:ilvl="7" w:tplc="F0CA3436">
      <w:numFmt w:val="bullet"/>
      <w:lvlText w:val="•"/>
      <w:lvlJc w:val="left"/>
      <w:pPr>
        <w:ind w:left="6647" w:hanging="284"/>
      </w:pPr>
      <w:rPr>
        <w:rFonts w:hint="default"/>
        <w:lang w:val="pt-PT" w:eastAsia="en-US" w:bidi="ar-SA"/>
      </w:rPr>
    </w:lvl>
    <w:lvl w:ilvl="8" w:tplc="4DECA682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6F3C3046"/>
    <w:multiLevelType w:val="multilevel"/>
    <w:tmpl w:val="1B0AB768"/>
    <w:lvl w:ilvl="0">
      <w:start w:val="1"/>
      <w:numFmt w:val="decimal"/>
      <w:lvlText w:val="%1."/>
      <w:lvlJc w:val="left"/>
      <w:pPr>
        <w:ind w:left="74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72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7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6" w:hanging="72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59"/>
    <w:rsid w:val="00360DB3"/>
    <w:rsid w:val="0044404F"/>
    <w:rsid w:val="006871B1"/>
    <w:rsid w:val="00901331"/>
    <w:rsid w:val="00AA2691"/>
    <w:rsid w:val="00E3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B38A"/>
  <w15:docId w15:val="{4D88F571-F972-44E7-B53E-DB704C35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3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2"/>
    </w:pPr>
  </w:style>
  <w:style w:type="character" w:styleId="Hyperlink">
    <w:name w:val="Hyperlink"/>
    <w:basedOn w:val="Fontepargpadro"/>
    <w:uiPriority w:val="99"/>
    <w:unhideWhenUsed/>
    <w:rsid w:val="004440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oarrue@hotmail.com" TargetMode="External"/><Relationship Id="rId13" Type="http://schemas.openxmlformats.org/officeDocument/2006/relationships/hyperlink" Target="https://www.ufsm.br/pro-reitorias/proplan/resolucao-ufsm-n-176-2024" TargetMode="External"/><Relationship Id="rId18" Type="http://schemas.openxmlformats.org/officeDocument/2006/relationships/hyperlink" Target="https://www.ufsm.br/pro-reitorias/proplan/resolucao-ufsm-n-176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pro-reitorias/proplan/resolucao-ufsm-n-176-2024" TargetMode="External"/><Relationship Id="rId12" Type="http://schemas.openxmlformats.org/officeDocument/2006/relationships/hyperlink" Target="https://www.ufsm.br/unidades-universitarias/ccr/" TargetMode="External"/><Relationship Id="rId17" Type="http://schemas.openxmlformats.org/officeDocument/2006/relationships/hyperlink" Target="mailto:sid.ccr@ufs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xxxxx@ufs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sm.br/pro-reitorias/proplan/resolucao-ufsm-n-176-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d.ccr@ufsm.br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d.ccr@ufsm.br" TargetMode="External"/><Relationship Id="rId14" Type="http://schemas.openxmlformats.org/officeDocument/2006/relationships/hyperlink" Target="https://www.ufsm.br/pro-reitorias/proplan/resolucao-ufsm-n-176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 de Monitoria 072/2025 - Departamento de Defesa Fitossanitária</dc:title>
  <dc:creator>Adriano</dc:creator>
  <cp:lastModifiedBy>Adriano Arrué Melo</cp:lastModifiedBy>
  <cp:revision>2</cp:revision>
  <dcterms:created xsi:type="dcterms:W3CDTF">2025-09-05T18:53:00Z</dcterms:created>
  <dcterms:modified xsi:type="dcterms:W3CDTF">2025-09-05T18:53:00Z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