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35D" w:rsidRPr="001E421D" w:rsidRDefault="003559BC" w:rsidP="008E5EAF">
      <w:pPr>
        <w:pStyle w:val="Ttulo"/>
        <w:rPr>
          <w:rFonts w:cs="Arial"/>
          <w:b/>
          <w:i w:val="0"/>
          <w:sz w:val="24"/>
          <w:szCs w:val="24"/>
        </w:rPr>
      </w:pPr>
      <w:r w:rsidRPr="001E421D">
        <w:rPr>
          <w:rFonts w:cs="Arial"/>
          <w:b/>
          <w:i w:val="0"/>
          <w:sz w:val="24"/>
          <w:szCs w:val="24"/>
        </w:rPr>
        <w:t xml:space="preserve"> </w:t>
      </w:r>
      <w:r w:rsidR="0036035D" w:rsidRPr="001E421D">
        <w:rPr>
          <w:rFonts w:cs="Arial"/>
          <w:b/>
          <w:i w:val="0"/>
          <w:sz w:val="24"/>
          <w:szCs w:val="24"/>
        </w:rPr>
        <w:t>UNIVERSIDADE FEDERAL DE SANTA MARIA</w:t>
      </w:r>
    </w:p>
    <w:p w:rsidR="0036035D" w:rsidRPr="001E421D" w:rsidRDefault="0036035D" w:rsidP="008E5EAF">
      <w:pPr>
        <w:jc w:val="center"/>
        <w:rPr>
          <w:rFonts w:ascii="Arial" w:hAnsi="Arial" w:cs="Arial"/>
          <w:b/>
          <w:szCs w:val="24"/>
        </w:rPr>
      </w:pPr>
      <w:r w:rsidRPr="001E421D">
        <w:rPr>
          <w:rFonts w:ascii="Arial" w:hAnsi="Arial" w:cs="Arial"/>
          <w:b/>
          <w:szCs w:val="24"/>
        </w:rPr>
        <w:t>CENTRO DE CIÊNCIAS SOCIAIS E HUMANAS</w:t>
      </w:r>
    </w:p>
    <w:p w:rsidR="0036035D" w:rsidRPr="001E421D" w:rsidRDefault="0036035D" w:rsidP="008E5EAF">
      <w:pPr>
        <w:pStyle w:val="Ttulo2"/>
        <w:rPr>
          <w:rFonts w:cs="Arial"/>
          <w:b/>
          <w:sz w:val="24"/>
          <w:szCs w:val="24"/>
        </w:rPr>
      </w:pPr>
      <w:r w:rsidRPr="001E421D">
        <w:rPr>
          <w:rFonts w:cs="Arial"/>
          <w:b/>
          <w:sz w:val="24"/>
          <w:szCs w:val="24"/>
        </w:rPr>
        <w:t>CONSELHO DO CENTRO</w:t>
      </w:r>
    </w:p>
    <w:p w:rsidR="00B77B09" w:rsidRPr="001E421D" w:rsidRDefault="0036035D" w:rsidP="008E5EAF">
      <w:pPr>
        <w:pStyle w:val="Ttulo1"/>
        <w:rPr>
          <w:rFonts w:cs="Arial"/>
          <w:sz w:val="24"/>
          <w:szCs w:val="24"/>
        </w:rPr>
      </w:pPr>
      <w:r w:rsidRPr="001E421D">
        <w:rPr>
          <w:rFonts w:cs="Arial"/>
          <w:sz w:val="24"/>
          <w:szCs w:val="24"/>
        </w:rPr>
        <w:t xml:space="preserve">ATA DA </w:t>
      </w:r>
      <w:r w:rsidR="002501C2" w:rsidRPr="001E421D">
        <w:rPr>
          <w:rFonts w:cs="Arial"/>
          <w:sz w:val="24"/>
          <w:szCs w:val="24"/>
        </w:rPr>
        <w:t>5</w:t>
      </w:r>
      <w:r w:rsidR="003531EA" w:rsidRPr="001E421D">
        <w:rPr>
          <w:rFonts w:cs="Arial"/>
          <w:sz w:val="24"/>
          <w:szCs w:val="24"/>
        </w:rPr>
        <w:t>1</w:t>
      </w:r>
      <w:r w:rsidR="00433A26">
        <w:rPr>
          <w:rFonts w:cs="Arial"/>
          <w:sz w:val="24"/>
          <w:szCs w:val="24"/>
        </w:rPr>
        <w:t>6</w:t>
      </w:r>
      <w:r w:rsidRPr="001E421D">
        <w:rPr>
          <w:rFonts w:cs="Arial"/>
          <w:sz w:val="24"/>
          <w:szCs w:val="24"/>
        </w:rPr>
        <w:t xml:space="preserve">ª SESSÃO </w:t>
      </w:r>
      <w:r w:rsidR="00232E14" w:rsidRPr="001E421D">
        <w:rPr>
          <w:rFonts w:cs="Arial"/>
          <w:sz w:val="24"/>
          <w:szCs w:val="24"/>
        </w:rPr>
        <w:t>OR</w:t>
      </w:r>
      <w:r w:rsidR="00B40932" w:rsidRPr="001E421D">
        <w:rPr>
          <w:rFonts w:cs="Arial"/>
          <w:sz w:val="24"/>
          <w:szCs w:val="24"/>
        </w:rPr>
        <w:t>D</w:t>
      </w:r>
      <w:r w:rsidRPr="001E421D">
        <w:rPr>
          <w:rFonts w:cs="Arial"/>
          <w:sz w:val="24"/>
          <w:szCs w:val="24"/>
        </w:rPr>
        <w:t>INÁRIA</w:t>
      </w:r>
    </w:p>
    <w:p w:rsidR="008D7D63" w:rsidRPr="001E421D" w:rsidRDefault="008D7D63" w:rsidP="008D7D63">
      <w:pPr>
        <w:rPr>
          <w:rFonts w:ascii="Arial" w:hAnsi="Arial" w:cs="Arial"/>
          <w:szCs w:val="24"/>
        </w:rPr>
      </w:pPr>
    </w:p>
    <w:tbl>
      <w:tblPr>
        <w:tblW w:w="10065" w:type="dxa"/>
        <w:tblInd w:w="-78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9214"/>
      </w:tblGrid>
      <w:tr w:rsidR="003530B6" w:rsidRPr="000A17AD" w:rsidTr="002B16C8">
        <w:tc>
          <w:tcPr>
            <w:tcW w:w="851" w:type="dxa"/>
          </w:tcPr>
          <w:p w:rsidR="00B77B09" w:rsidRPr="000A17AD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001</w:t>
            </w:r>
          </w:p>
          <w:p w:rsidR="00B77B09" w:rsidRPr="000A17AD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002</w:t>
            </w:r>
          </w:p>
          <w:p w:rsidR="00B77B09" w:rsidRPr="000A17AD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003</w:t>
            </w:r>
          </w:p>
          <w:p w:rsidR="00B77B09" w:rsidRPr="000A17AD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004</w:t>
            </w:r>
          </w:p>
          <w:p w:rsidR="00B77B09" w:rsidRPr="000A17AD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005</w:t>
            </w:r>
          </w:p>
          <w:p w:rsidR="00B77B09" w:rsidRPr="000A17AD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006</w:t>
            </w:r>
          </w:p>
          <w:p w:rsidR="00B77B09" w:rsidRPr="000A17AD" w:rsidRDefault="00B77B09" w:rsidP="00EC0AE4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007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008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009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010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011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012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013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014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015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016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017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018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019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020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021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022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023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024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025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026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027</w:t>
            </w:r>
          </w:p>
          <w:p w:rsidR="00B77B09" w:rsidRPr="000A17AD" w:rsidRDefault="00B77B09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028</w:t>
            </w:r>
          </w:p>
          <w:p w:rsidR="00B77B09" w:rsidRPr="000A17AD" w:rsidRDefault="00BC096D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029</w:t>
            </w:r>
          </w:p>
          <w:p w:rsidR="000D2735" w:rsidRPr="000A17AD" w:rsidRDefault="00BC096D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030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lastRenderedPageBreak/>
              <w:t>031</w:t>
            </w:r>
          </w:p>
          <w:p w:rsidR="000554CB" w:rsidRPr="000A17AD" w:rsidRDefault="00CB4B57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032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03</w:t>
            </w:r>
            <w:r w:rsidR="00CB4B57" w:rsidRPr="000A17AD">
              <w:rPr>
                <w:rFonts w:ascii="Arial" w:hAnsi="Arial" w:cs="Arial"/>
                <w:szCs w:val="24"/>
              </w:rPr>
              <w:t>3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03</w:t>
            </w:r>
            <w:r w:rsidR="00CB4B57" w:rsidRPr="000A17AD">
              <w:rPr>
                <w:rFonts w:ascii="Arial" w:hAnsi="Arial" w:cs="Arial"/>
                <w:szCs w:val="24"/>
              </w:rPr>
              <w:t>4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03</w:t>
            </w:r>
            <w:r w:rsidR="00CB4B57" w:rsidRPr="000A17AD">
              <w:rPr>
                <w:rFonts w:ascii="Arial" w:hAnsi="Arial" w:cs="Arial"/>
                <w:szCs w:val="24"/>
              </w:rPr>
              <w:t>5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03</w:t>
            </w:r>
            <w:r w:rsidR="00CB4B57" w:rsidRPr="000A17AD">
              <w:rPr>
                <w:rFonts w:ascii="Arial" w:hAnsi="Arial" w:cs="Arial"/>
                <w:szCs w:val="24"/>
              </w:rPr>
              <w:t>6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03</w:t>
            </w:r>
            <w:r w:rsidR="001C00C3" w:rsidRPr="000A17AD">
              <w:rPr>
                <w:rFonts w:ascii="Arial" w:hAnsi="Arial" w:cs="Arial"/>
                <w:szCs w:val="24"/>
              </w:rPr>
              <w:t>7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03</w:t>
            </w:r>
            <w:r w:rsidR="001C00C3" w:rsidRPr="000A17AD">
              <w:rPr>
                <w:rFonts w:ascii="Arial" w:hAnsi="Arial" w:cs="Arial"/>
                <w:szCs w:val="24"/>
              </w:rPr>
              <w:t>8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03</w:t>
            </w:r>
            <w:r w:rsidR="001C00C3" w:rsidRPr="000A17AD">
              <w:rPr>
                <w:rFonts w:ascii="Arial" w:hAnsi="Arial" w:cs="Arial"/>
                <w:szCs w:val="24"/>
              </w:rPr>
              <w:t>9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</w:t>
            </w:r>
            <w:r w:rsidR="001C00C3" w:rsidRPr="000A17AD">
              <w:rPr>
                <w:rFonts w:ascii="Arial" w:hAnsi="Arial" w:cs="Arial"/>
                <w:szCs w:val="24"/>
              </w:rPr>
              <w:t>40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04</w:t>
            </w:r>
            <w:r w:rsidR="001C00C3" w:rsidRPr="000A17AD">
              <w:rPr>
                <w:rFonts w:ascii="Arial" w:hAnsi="Arial" w:cs="Arial"/>
                <w:szCs w:val="24"/>
              </w:rPr>
              <w:t>1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04</w:t>
            </w:r>
            <w:r w:rsidR="001C00C3" w:rsidRPr="000A17AD">
              <w:rPr>
                <w:rFonts w:ascii="Arial" w:hAnsi="Arial" w:cs="Arial"/>
                <w:szCs w:val="24"/>
              </w:rPr>
              <w:t>2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04</w:t>
            </w:r>
            <w:r w:rsidR="001C00C3" w:rsidRPr="000A17AD">
              <w:rPr>
                <w:rFonts w:ascii="Arial" w:hAnsi="Arial" w:cs="Arial"/>
                <w:szCs w:val="24"/>
              </w:rPr>
              <w:t>3</w:t>
            </w:r>
          </w:p>
          <w:p w:rsidR="000554CB" w:rsidRPr="000A17AD" w:rsidRDefault="000554CB" w:rsidP="00753F71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04</w:t>
            </w:r>
            <w:r w:rsidR="001C00C3" w:rsidRPr="000A17AD">
              <w:rPr>
                <w:rFonts w:ascii="Arial" w:hAnsi="Arial" w:cs="Arial"/>
                <w:szCs w:val="24"/>
              </w:rPr>
              <w:t>4</w:t>
            </w:r>
          </w:p>
          <w:p w:rsidR="000F5CB6" w:rsidRPr="000A17AD" w:rsidRDefault="000554CB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04</w:t>
            </w:r>
            <w:r w:rsidR="001C00C3" w:rsidRPr="000A17AD">
              <w:rPr>
                <w:rFonts w:ascii="Arial" w:hAnsi="Arial" w:cs="Arial"/>
                <w:szCs w:val="24"/>
              </w:rPr>
              <w:t>5</w:t>
            </w:r>
          </w:p>
          <w:p w:rsidR="00320CE1" w:rsidRPr="000A17AD" w:rsidRDefault="00320CE1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046</w:t>
            </w:r>
          </w:p>
          <w:p w:rsidR="00320CE1" w:rsidRPr="000A17AD" w:rsidRDefault="00320CE1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047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048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049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050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051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052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053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054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055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056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057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058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059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060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061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062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063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064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lastRenderedPageBreak/>
              <w:t>065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066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067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068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069</w:t>
            </w:r>
          </w:p>
          <w:p w:rsidR="00BA6608" w:rsidRPr="000A17AD" w:rsidRDefault="00BA6608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070</w:t>
            </w:r>
          </w:p>
          <w:p w:rsidR="007C101C" w:rsidRPr="000A17AD" w:rsidRDefault="007C101C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071</w:t>
            </w:r>
          </w:p>
          <w:p w:rsidR="007C101C" w:rsidRPr="000A17AD" w:rsidRDefault="007C101C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072</w:t>
            </w:r>
          </w:p>
          <w:p w:rsidR="007C101C" w:rsidRPr="000A17AD" w:rsidRDefault="007C101C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073</w:t>
            </w:r>
          </w:p>
          <w:p w:rsidR="007C101C" w:rsidRPr="000A17AD" w:rsidRDefault="007C101C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074</w:t>
            </w:r>
          </w:p>
          <w:p w:rsidR="007C101C" w:rsidRPr="000A17AD" w:rsidRDefault="007C101C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075</w:t>
            </w:r>
          </w:p>
          <w:p w:rsidR="007C101C" w:rsidRPr="000A17AD" w:rsidRDefault="007C101C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076</w:t>
            </w:r>
          </w:p>
          <w:p w:rsidR="007C101C" w:rsidRPr="000A17AD" w:rsidRDefault="007C101C" w:rsidP="00E7434F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077</w:t>
            </w:r>
          </w:p>
          <w:p w:rsidR="00433B2A" w:rsidRPr="000A17AD" w:rsidRDefault="007C101C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078</w:t>
            </w:r>
          </w:p>
          <w:p w:rsidR="00A748B2" w:rsidRPr="000A17AD" w:rsidRDefault="00A748B2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079</w:t>
            </w:r>
          </w:p>
          <w:p w:rsidR="00A748B2" w:rsidRPr="000A17AD" w:rsidRDefault="00A748B2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080</w:t>
            </w:r>
          </w:p>
          <w:p w:rsidR="00A748B2" w:rsidRPr="000A17AD" w:rsidRDefault="00A748B2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081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082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083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084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085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086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087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088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089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090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091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092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093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094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095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096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097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098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lastRenderedPageBreak/>
              <w:t>099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100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101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102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103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104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105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106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107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108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109</w:t>
            </w:r>
          </w:p>
          <w:p w:rsidR="007E5EC4" w:rsidRPr="000A17AD" w:rsidRDefault="007E5EC4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110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111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112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113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114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115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116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117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118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119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120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121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122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123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124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125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126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127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128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129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130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131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132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lastRenderedPageBreak/>
              <w:t>133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134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135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136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137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138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139</w:t>
            </w:r>
          </w:p>
          <w:p w:rsidR="00745C91" w:rsidRPr="000A17AD" w:rsidRDefault="00745C9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140</w:t>
            </w:r>
          </w:p>
          <w:p w:rsidR="00231021" w:rsidRPr="000A17AD" w:rsidRDefault="0023102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141</w:t>
            </w:r>
          </w:p>
          <w:p w:rsidR="00231021" w:rsidRPr="000A17AD" w:rsidRDefault="0023102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142</w:t>
            </w:r>
          </w:p>
          <w:p w:rsidR="00231021" w:rsidRPr="000A17AD" w:rsidRDefault="0023102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143</w:t>
            </w:r>
          </w:p>
          <w:p w:rsidR="00231021" w:rsidRPr="000A17AD" w:rsidRDefault="0023102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144</w:t>
            </w:r>
          </w:p>
          <w:p w:rsidR="00231021" w:rsidRPr="000A17AD" w:rsidRDefault="0023102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145</w:t>
            </w:r>
          </w:p>
          <w:p w:rsidR="00231021" w:rsidRPr="000A17AD" w:rsidRDefault="0023102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146</w:t>
            </w:r>
          </w:p>
          <w:p w:rsidR="00231021" w:rsidRPr="000A17AD" w:rsidRDefault="0023102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147</w:t>
            </w:r>
          </w:p>
          <w:p w:rsidR="00231021" w:rsidRPr="000A17AD" w:rsidRDefault="0023102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148</w:t>
            </w:r>
          </w:p>
          <w:p w:rsidR="00231021" w:rsidRPr="000A17AD" w:rsidRDefault="0023102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149</w:t>
            </w:r>
          </w:p>
          <w:p w:rsidR="00231021" w:rsidRPr="000A17AD" w:rsidRDefault="0023102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150</w:t>
            </w:r>
          </w:p>
          <w:p w:rsidR="00231021" w:rsidRDefault="00231021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0A17AD">
              <w:rPr>
                <w:rFonts w:ascii="Arial" w:hAnsi="Arial" w:cs="Arial"/>
                <w:szCs w:val="24"/>
              </w:rPr>
              <w:t>151</w:t>
            </w:r>
          </w:p>
          <w:p w:rsidR="000A17AD" w:rsidRDefault="000A17AD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152</w:t>
            </w:r>
          </w:p>
          <w:p w:rsidR="000A17AD" w:rsidRDefault="000A17AD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153</w:t>
            </w:r>
          </w:p>
          <w:p w:rsidR="000A17AD" w:rsidRDefault="000A17AD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154</w:t>
            </w:r>
          </w:p>
          <w:p w:rsidR="000A17AD" w:rsidRDefault="000A17AD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155</w:t>
            </w:r>
          </w:p>
          <w:p w:rsidR="000A17AD" w:rsidRDefault="000A17AD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156</w:t>
            </w:r>
          </w:p>
          <w:p w:rsidR="000A17AD" w:rsidRDefault="000A17AD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157</w:t>
            </w:r>
          </w:p>
          <w:p w:rsidR="000A17AD" w:rsidRDefault="000A17AD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158</w:t>
            </w:r>
          </w:p>
          <w:p w:rsidR="000A17AD" w:rsidRDefault="000A17AD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159</w:t>
            </w:r>
          </w:p>
          <w:p w:rsidR="000A17AD" w:rsidRDefault="000A17AD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160</w:t>
            </w:r>
          </w:p>
          <w:p w:rsidR="000A17AD" w:rsidRDefault="000A17AD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161</w:t>
            </w:r>
          </w:p>
          <w:p w:rsidR="000A17AD" w:rsidRDefault="000A17AD" w:rsidP="008C36DB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162</w:t>
            </w:r>
          </w:p>
          <w:p w:rsidR="00745C91" w:rsidRDefault="000A17AD" w:rsidP="00B8688C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163</w:t>
            </w:r>
          </w:p>
          <w:p w:rsidR="005A34DC" w:rsidRPr="000A17AD" w:rsidRDefault="005A34DC" w:rsidP="00B8688C">
            <w:pPr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164</w:t>
            </w:r>
          </w:p>
        </w:tc>
        <w:tc>
          <w:tcPr>
            <w:tcW w:w="9214" w:type="dxa"/>
          </w:tcPr>
          <w:p w:rsidR="009625DD" w:rsidRPr="00132965" w:rsidRDefault="008C6CCF" w:rsidP="006F0945">
            <w:pPr>
              <w:pStyle w:val="Recuodecorpodetexto"/>
              <w:tabs>
                <w:tab w:val="left" w:pos="708"/>
              </w:tabs>
              <w:spacing w:line="360" w:lineRule="auto"/>
              <w:ind w:right="-68" w:firstLine="0"/>
              <w:rPr>
                <w:rFonts w:cs="Arial"/>
                <w:szCs w:val="24"/>
              </w:rPr>
            </w:pPr>
            <w:r w:rsidRPr="000A17AD">
              <w:rPr>
                <w:rFonts w:cs="Arial"/>
                <w:szCs w:val="24"/>
              </w:rPr>
              <w:lastRenderedPageBreak/>
              <w:t xml:space="preserve">Aos </w:t>
            </w:r>
            <w:r w:rsidR="00433A26">
              <w:rPr>
                <w:rFonts w:cs="Arial"/>
                <w:szCs w:val="24"/>
              </w:rPr>
              <w:t>três</w:t>
            </w:r>
            <w:r w:rsidRPr="000A17AD">
              <w:rPr>
                <w:rFonts w:cs="Arial"/>
                <w:szCs w:val="24"/>
              </w:rPr>
              <w:t xml:space="preserve"> </w:t>
            </w:r>
            <w:r w:rsidR="00D1434A" w:rsidRPr="000A17AD">
              <w:rPr>
                <w:rFonts w:cs="Arial"/>
                <w:szCs w:val="24"/>
              </w:rPr>
              <w:t>dia</w:t>
            </w:r>
            <w:r w:rsidRPr="000A17AD">
              <w:rPr>
                <w:rFonts w:cs="Arial"/>
                <w:szCs w:val="24"/>
              </w:rPr>
              <w:t>s</w:t>
            </w:r>
            <w:r w:rsidR="00D1434A" w:rsidRPr="000A17AD">
              <w:rPr>
                <w:rFonts w:cs="Arial"/>
                <w:szCs w:val="24"/>
              </w:rPr>
              <w:t xml:space="preserve"> </w:t>
            </w:r>
            <w:r w:rsidR="002D2E9C" w:rsidRPr="000A17AD">
              <w:rPr>
                <w:rFonts w:cs="Arial"/>
                <w:szCs w:val="24"/>
              </w:rPr>
              <w:t xml:space="preserve">do mês de </w:t>
            </w:r>
            <w:r w:rsidR="00433A26">
              <w:rPr>
                <w:rFonts w:cs="Arial"/>
                <w:szCs w:val="24"/>
              </w:rPr>
              <w:t>dezembro</w:t>
            </w:r>
            <w:r w:rsidR="002D2E9C" w:rsidRPr="000A17AD">
              <w:rPr>
                <w:rFonts w:cs="Arial"/>
                <w:szCs w:val="24"/>
              </w:rPr>
              <w:t xml:space="preserve"> do ano de dois mil e dezoito, às nove horas, no Auditório do CCSH – 2º andar do Prédio 74-C, Campus da UFSM, (sala 4222), sob a Presidência do Diretor do Centro, Prof. Mauri Leodir Löbler, iniciou a 51</w:t>
            </w:r>
            <w:r w:rsidR="00433A26">
              <w:rPr>
                <w:rFonts w:cs="Arial"/>
                <w:szCs w:val="24"/>
              </w:rPr>
              <w:t>6</w:t>
            </w:r>
            <w:r w:rsidR="002D2E9C" w:rsidRPr="000A17AD">
              <w:rPr>
                <w:rFonts w:cs="Arial"/>
                <w:szCs w:val="24"/>
              </w:rPr>
              <w:t xml:space="preserve">ª Sessão Ordinária do Conselho do CCSH. Estiveram presentes os seguintes Conselheiros: Wanderlei José Ghilardi, </w:t>
            </w:r>
            <w:r w:rsidR="007D5D64" w:rsidRPr="000A17AD">
              <w:rPr>
                <w:rFonts w:cs="Arial"/>
                <w:szCs w:val="24"/>
              </w:rPr>
              <w:t xml:space="preserve">Italo Fernando Minello, </w:t>
            </w:r>
            <w:r w:rsidR="002D2E9C" w:rsidRPr="000A17AD">
              <w:rPr>
                <w:rFonts w:cs="Arial"/>
                <w:szCs w:val="24"/>
              </w:rPr>
              <w:t xml:space="preserve">Ney Izaguirry de Freitas Junior, </w:t>
            </w:r>
            <w:r w:rsidR="00F97426" w:rsidRPr="000A17AD">
              <w:rPr>
                <w:rFonts w:cs="Arial"/>
                <w:szCs w:val="24"/>
              </w:rPr>
              <w:t xml:space="preserve">Rodrigo Stéfani Correa, </w:t>
            </w:r>
            <w:r w:rsidR="00E36160">
              <w:rPr>
                <w:rFonts w:cs="Arial"/>
                <w:szCs w:val="24"/>
              </w:rPr>
              <w:t xml:space="preserve">Julio Rohenkol, </w:t>
            </w:r>
            <w:r w:rsidR="00E36160" w:rsidRPr="000A17AD">
              <w:rPr>
                <w:rFonts w:cs="Arial"/>
                <w:szCs w:val="24"/>
              </w:rPr>
              <w:t>Mari Cleise Sandalowski</w:t>
            </w:r>
            <w:r w:rsidR="00E36160">
              <w:rPr>
                <w:rFonts w:cs="Arial"/>
                <w:szCs w:val="24"/>
              </w:rPr>
              <w:t xml:space="preserve">, </w:t>
            </w:r>
            <w:r w:rsidR="007D5D64" w:rsidRPr="000A17AD">
              <w:rPr>
                <w:rFonts w:cs="Arial"/>
                <w:szCs w:val="24"/>
              </w:rPr>
              <w:t>Angela Espíndola</w:t>
            </w:r>
            <w:r w:rsidR="00E36160">
              <w:rPr>
                <w:rFonts w:cs="Arial"/>
                <w:szCs w:val="24"/>
              </w:rPr>
              <w:t>,</w:t>
            </w:r>
            <w:r w:rsidR="00E36160" w:rsidRPr="000A17AD">
              <w:rPr>
                <w:rFonts w:cs="Arial"/>
                <w:szCs w:val="24"/>
              </w:rPr>
              <w:t xml:space="preserve"> André Cordenonsi</w:t>
            </w:r>
            <w:r w:rsidR="007D5D64" w:rsidRPr="000A17AD">
              <w:rPr>
                <w:rFonts w:cs="Arial"/>
                <w:szCs w:val="24"/>
              </w:rPr>
              <w:t xml:space="preserve">, </w:t>
            </w:r>
            <w:r w:rsidR="00E36160">
              <w:rPr>
                <w:rFonts w:cs="Arial"/>
                <w:szCs w:val="24"/>
              </w:rPr>
              <w:t xml:space="preserve">Rogério Correa, Alberto Quintana, </w:t>
            </w:r>
            <w:r w:rsidR="007D5D64" w:rsidRPr="000A17AD">
              <w:rPr>
                <w:rFonts w:cs="Arial"/>
                <w:szCs w:val="24"/>
              </w:rPr>
              <w:t xml:space="preserve">José Martinho Rodrigues Remedi, </w:t>
            </w:r>
            <w:r w:rsidR="002D2E9C" w:rsidRPr="000A17AD">
              <w:rPr>
                <w:rFonts w:cs="Arial"/>
                <w:szCs w:val="24"/>
              </w:rPr>
              <w:t xml:space="preserve">Ivo Elesbão, Sirlei Glasenapp, Marcelo Trevisan, Danilo Ribas Barbiero, Luiz Henrique Figueira Marquezan, Anderson Antônio Denardin, Cleber Ori Cuti Martins, </w:t>
            </w:r>
            <w:r w:rsidR="00E36160">
              <w:rPr>
                <w:rFonts w:cs="Arial"/>
                <w:szCs w:val="24"/>
              </w:rPr>
              <w:t>S</w:t>
            </w:r>
            <w:r w:rsidR="002D2E9C" w:rsidRPr="000A17AD">
              <w:rPr>
                <w:rFonts w:cs="Arial"/>
                <w:szCs w:val="24"/>
              </w:rPr>
              <w:t xml:space="preserve">andra Depexe, </w:t>
            </w:r>
            <w:r w:rsidR="00E95F08" w:rsidRPr="000A17AD">
              <w:rPr>
                <w:rFonts w:cs="Arial"/>
                <w:szCs w:val="24"/>
              </w:rPr>
              <w:t>Janderle</w:t>
            </w:r>
            <w:r w:rsidR="002D2E9C" w:rsidRPr="000A17AD">
              <w:rPr>
                <w:rFonts w:cs="Arial"/>
                <w:szCs w:val="24"/>
              </w:rPr>
              <w:t xml:space="preserve"> Rabaiolli, Rafael Santos de Oliveira, </w:t>
            </w:r>
            <w:r w:rsidR="00E36160">
              <w:rPr>
                <w:rFonts w:cs="Arial"/>
                <w:szCs w:val="24"/>
              </w:rPr>
              <w:t>Nina Rodrigues,</w:t>
            </w:r>
            <w:r w:rsidR="00C35A8A">
              <w:rPr>
                <w:rFonts w:cs="Arial"/>
                <w:szCs w:val="24"/>
              </w:rPr>
              <w:t xml:space="preserve"> Carlos Augusto Sartori, </w:t>
            </w:r>
            <w:r w:rsidR="00C35A8A" w:rsidRPr="00897985">
              <w:rPr>
                <w:rFonts w:cs="Arial"/>
                <w:szCs w:val="24"/>
              </w:rPr>
              <w:t>Gisele Dalva Secco</w:t>
            </w:r>
            <w:r w:rsidR="00C35A8A">
              <w:rPr>
                <w:rFonts w:cs="Arial"/>
                <w:szCs w:val="24"/>
              </w:rPr>
              <w:t xml:space="preserve">, </w:t>
            </w:r>
            <w:r w:rsidR="00F97426" w:rsidRPr="000A17AD">
              <w:rPr>
                <w:rFonts w:cs="Arial"/>
                <w:szCs w:val="24"/>
              </w:rPr>
              <w:t xml:space="preserve">Francisco </w:t>
            </w:r>
            <w:r w:rsidR="00B21FFB" w:rsidRPr="000A17AD">
              <w:rPr>
                <w:rFonts w:cs="Arial"/>
                <w:szCs w:val="24"/>
              </w:rPr>
              <w:t xml:space="preserve">de Paula Sousa </w:t>
            </w:r>
            <w:r w:rsidR="00F97426" w:rsidRPr="000A17AD">
              <w:rPr>
                <w:rFonts w:cs="Arial"/>
                <w:szCs w:val="24"/>
              </w:rPr>
              <w:t>Mendonça Junior,</w:t>
            </w:r>
            <w:r w:rsidR="002D2E9C" w:rsidRPr="000A17AD">
              <w:rPr>
                <w:rFonts w:cs="Arial"/>
                <w:szCs w:val="24"/>
              </w:rPr>
              <w:t xml:space="preserve"> </w:t>
            </w:r>
            <w:r w:rsidR="00E92CBF" w:rsidRPr="000A17AD">
              <w:rPr>
                <w:rFonts w:cs="Arial"/>
                <w:szCs w:val="24"/>
              </w:rPr>
              <w:t>Mariana Flores da Cunha Thompson Flores</w:t>
            </w:r>
            <w:r w:rsidR="00E92CBF">
              <w:rPr>
                <w:rFonts w:cs="Arial"/>
                <w:szCs w:val="24"/>
              </w:rPr>
              <w:t xml:space="preserve">, Arthur Dornelles Junior, Clarice Bastarz, </w:t>
            </w:r>
            <w:r w:rsidR="00F97426" w:rsidRPr="000A17AD">
              <w:rPr>
                <w:rFonts w:cs="Arial"/>
                <w:szCs w:val="24"/>
              </w:rPr>
              <w:t xml:space="preserve">Simone Campos, </w:t>
            </w:r>
            <w:r w:rsidR="002D2E9C" w:rsidRPr="000A17AD">
              <w:rPr>
                <w:rFonts w:cs="Arial"/>
                <w:szCs w:val="24"/>
              </w:rPr>
              <w:t xml:space="preserve">Breno Pereira, </w:t>
            </w:r>
            <w:r w:rsidR="00E92CBF">
              <w:rPr>
                <w:rFonts w:cs="Arial"/>
                <w:szCs w:val="24"/>
              </w:rPr>
              <w:t xml:space="preserve">Everton Picolotto, </w:t>
            </w:r>
            <w:r w:rsidR="00E92CBF" w:rsidRPr="000A17AD">
              <w:rPr>
                <w:rFonts w:cs="Arial"/>
                <w:szCs w:val="24"/>
              </w:rPr>
              <w:t>Valéria do Nascimento</w:t>
            </w:r>
            <w:r w:rsidR="00E92CBF">
              <w:rPr>
                <w:rFonts w:cs="Arial"/>
                <w:szCs w:val="24"/>
              </w:rPr>
              <w:t xml:space="preserve">, </w:t>
            </w:r>
            <w:r w:rsidR="002D2E9C" w:rsidRPr="000A17AD">
              <w:rPr>
                <w:rFonts w:cs="Arial"/>
                <w:szCs w:val="24"/>
              </w:rPr>
              <w:t xml:space="preserve">Adriano José Pereira, </w:t>
            </w:r>
            <w:r w:rsidR="00E92CBF">
              <w:rPr>
                <w:rFonts w:cs="Arial"/>
                <w:szCs w:val="24"/>
              </w:rPr>
              <w:t xml:space="preserve">Luis Augusto Farinatti, </w:t>
            </w:r>
            <w:r w:rsidR="002D2E9C" w:rsidRPr="000A17AD">
              <w:rPr>
                <w:rFonts w:cs="Arial"/>
                <w:szCs w:val="24"/>
              </w:rPr>
              <w:t xml:space="preserve">Jana Zappe, </w:t>
            </w:r>
            <w:r w:rsidR="00F97426" w:rsidRPr="000A17AD">
              <w:rPr>
                <w:rFonts w:cs="Arial"/>
                <w:szCs w:val="24"/>
              </w:rPr>
              <w:t xml:space="preserve">Atila da Rosa, Jane </w:t>
            </w:r>
            <w:r w:rsidR="009C5AF3" w:rsidRPr="000A17AD">
              <w:rPr>
                <w:rFonts w:cs="Arial"/>
                <w:szCs w:val="24"/>
              </w:rPr>
              <w:t xml:space="preserve">Santos </w:t>
            </w:r>
            <w:r w:rsidR="00F97426" w:rsidRPr="000A17AD">
              <w:rPr>
                <w:rFonts w:cs="Arial"/>
                <w:szCs w:val="24"/>
              </w:rPr>
              <w:t xml:space="preserve">da Silva, </w:t>
            </w:r>
            <w:r w:rsidR="00C35A8A">
              <w:rPr>
                <w:rFonts w:cs="Arial"/>
                <w:szCs w:val="24"/>
              </w:rPr>
              <w:t xml:space="preserve">Tais Stein, </w:t>
            </w:r>
            <w:r w:rsidR="00F97426" w:rsidRPr="000A17AD">
              <w:rPr>
                <w:rFonts w:cs="Arial"/>
                <w:szCs w:val="24"/>
              </w:rPr>
              <w:t>Paulo Roberto Langwinski,</w:t>
            </w:r>
            <w:r w:rsidR="00C35A8A">
              <w:rPr>
                <w:rFonts w:cs="Arial"/>
                <w:szCs w:val="24"/>
              </w:rPr>
              <w:t xml:space="preserve"> </w:t>
            </w:r>
            <w:r w:rsidR="00E92CBF">
              <w:rPr>
                <w:rFonts w:cs="Arial"/>
                <w:szCs w:val="24"/>
              </w:rPr>
              <w:t>e Mauricio Severo.</w:t>
            </w:r>
            <w:r w:rsidR="006F6E07">
              <w:rPr>
                <w:rFonts w:cs="Arial"/>
                <w:szCs w:val="24"/>
              </w:rPr>
              <w:t xml:space="preserve"> </w:t>
            </w:r>
            <w:r w:rsidR="002D2E9C" w:rsidRPr="000A17AD">
              <w:rPr>
                <w:rFonts w:cs="Arial"/>
                <w:szCs w:val="24"/>
              </w:rPr>
              <w:t>Justificaram a ausência os conselheiros,</w:t>
            </w:r>
            <w:r w:rsidR="00AA09BC" w:rsidRPr="000A17AD">
              <w:rPr>
                <w:rFonts w:cs="Arial"/>
                <w:szCs w:val="24"/>
              </w:rPr>
              <w:t xml:space="preserve"> </w:t>
            </w:r>
            <w:r w:rsidR="00291157" w:rsidRPr="000A17AD">
              <w:rPr>
                <w:rFonts w:cs="Arial"/>
                <w:szCs w:val="24"/>
              </w:rPr>
              <w:t>Jordana Kneipp</w:t>
            </w:r>
            <w:r w:rsidR="00291157">
              <w:rPr>
                <w:rFonts w:cs="Arial"/>
                <w:szCs w:val="24"/>
              </w:rPr>
              <w:t xml:space="preserve">, </w:t>
            </w:r>
            <w:r w:rsidR="00291157" w:rsidRPr="000A17AD">
              <w:rPr>
                <w:rFonts w:cs="Arial"/>
                <w:szCs w:val="24"/>
              </w:rPr>
              <w:t>Frank Sautter</w:t>
            </w:r>
            <w:r w:rsidR="00291157">
              <w:rPr>
                <w:rFonts w:cs="Arial"/>
                <w:szCs w:val="24"/>
              </w:rPr>
              <w:t xml:space="preserve">, </w:t>
            </w:r>
            <w:r w:rsidR="00291157" w:rsidRPr="000A17AD">
              <w:rPr>
                <w:rFonts w:cs="Arial"/>
                <w:szCs w:val="24"/>
              </w:rPr>
              <w:t>Elisângela Mortari,</w:t>
            </w:r>
            <w:r w:rsidR="00291157">
              <w:rPr>
                <w:rFonts w:cs="Arial"/>
                <w:szCs w:val="24"/>
              </w:rPr>
              <w:t xml:space="preserve"> </w:t>
            </w:r>
            <w:r w:rsidR="00A179EF">
              <w:rPr>
                <w:rFonts w:cs="Arial"/>
                <w:szCs w:val="24"/>
              </w:rPr>
              <w:t xml:space="preserve">Carlise Rudnicki, </w:t>
            </w:r>
            <w:r w:rsidR="00291157" w:rsidRPr="000A17AD">
              <w:rPr>
                <w:rFonts w:cs="Arial"/>
                <w:szCs w:val="24"/>
              </w:rPr>
              <w:t>Eliana Cogoy,</w:t>
            </w:r>
            <w:r w:rsidR="00291157">
              <w:rPr>
                <w:rFonts w:cs="Arial"/>
                <w:szCs w:val="24"/>
              </w:rPr>
              <w:t xml:space="preserve"> </w:t>
            </w:r>
            <w:r w:rsidR="00DA0669">
              <w:rPr>
                <w:rFonts w:cs="Arial"/>
                <w:szCs w:val="24"/>
              </w:rPr>
              <w:t xml:space="preserve">Fábio Jardel </w:t>
            </w:r>
            <w:r w:rsidR="00DA0669" w:rsidRPr="00923531">
              <w:rPr>
                <w:rFonts w:cs="Arial"/>
                <w:szCs w:val="24"/>
              </w:rPr>
              <w:t>Gaviraghi,</w:t>
            </w:r>
            <w:r w:rsidR="00291157" w:rsidRPr="00923531">
              <w:rPr>
                <w:rFonts w:cs="Arial"/>
                <w:szCs w:val="24"/>
              </w:rPr>
              <w:t xml:space="preserve"> Igor Castellano da Silva, </w:t>
            </w:r>
            <w:r w:rsidR="004F2CAB" w:rsidRPr="00923531">
              <w:rPr>
                <w:rFonts w:cs="Arial"/>
                <w:szCs w:val="24"/>
              </w:rPr>
              <w:t>Sheila Kocourek</w:t>
            </w:r>
            <w:r w:rsidR="00D57801" w:rsidRPr="00923531">
              <w:rPr>
                <w:rFonts w:cs="Arial"/>
                <w:szCs w:val="24"/>
              </w:rPr>
              <w:t>, David Lorenzi Junior</w:t>
            </w:r>
            <w:r w:rsidR="00923531" w:rsidRPr="00923531">
              <w:rPr>
                <w:rFonts w:cs="Arial"/>
                <w:szCs w:val="24"/>
              </w:rPr>
              <w:t xml:space="preserve">, Francisco Ritter e </w:t>
            </w:r>
            <w:r w:rsidR="00923531">
              <w:rPr>
                <w:rFonts w:cs="Arial"/>
                <w:szCs w:val="24"/>
              </w:rPr>
              <w:t>Julio Cesar Cossio Rodriguez</w:t>
            </w:r>
            <w:r w:rsidR="006F6E07">
              <w:rPr>
                <w:rFonts w:cs="Arial"/>
                <w:szCs w:val="24"/>
              </w:rPr>
              <w:t xml:space="preserve">. </w:t>
            </w:r>
            <w:r w:rsidR="002D2E9C" w:rsidRPr="000A17AD">
              <w:rPr>
                <w:rFonts w:cs="Arial"/>
                <w:szCs w:val="24"/>
              </w:rPr>
              <w:t>Havendo quórum, foi iniciada a 51</w:t>
            </w:r>
            <w:r w:rsidR="00433A26">
              <w:rPr>
                <w:rFonts w:cs="Arial"/>
                <w:szCs w:val="24"/>
              </w:rPr>
              <w:t>6</w:t>
            </w:r>
            <w:r w:rsidR="002D2E9C" w:rsidRPr="000A17AD">
              <w:rPr>
                <w:rFonts w:cs="Arial"/>
                <w:szCs w:val="24"/>
              </w:rPr>
              <w:t xml:space="preserve">ª reunião do Conselho do CCSH. </w:t>
            </w:r>
            <w:r w:rsidR="00454602">
              <w:rPr>
                <w:rFonts w:cs="Arial"/>
                <w:szCs w:val="24"/>
              </w:rPr>
              <w:t xml:space="preserve">O Presidente esclarece que a Profª. Fernanda Mangini está presente como ouvinte. </w:t>
            </w:r>
            <w:r w:rsidR="002D2E9C" w:rsidRPr="000A17AD">
              <w:rPr>
                <w:rFonts w:cs="Arial"/>
                <w:szCs w:val="24"/>
              </w:rPr>
              <w:t xml:space="preserve">O Presidente deu </w:t>
            </w:r>
            <w:r w:rsidR="002D2E9C" w:rsidRPr="000A17AD">
              <w:rPr>
                <w:rFonts w:cs="Arial"/>
                <w:b/>
                <w:szCs w:val="24"/>
              </w:rPr>
              <w:t xml:space="preserve">POSSE </w:t>
            </w:r>
            <w:r w:rsidR="002D2E9C" w:rsidRPr="000A17AD">
              <w:rPr>
                <w:rFonts w:cs="Arial"/>
                <w:szCs w:val="24"/>
              </w:rPr>
              <w:t>ao</w:t>
            </w:r>
            <w:r w:rsidR="00433A26">
              <w:rPr>
                <w:rFonts w:cs="Arial"/>
                <w:szCs w:val="24"/>
              </w:rPr>
              <w:t>s</w:t>
            </w:r>
            <w:r w:rsidR="002D2E9C" w:rsidRPr="000A17AD">
              <w:rPr>
                <w:rFonts w:cs="Arial"/>
                <w:szCs w:val="24"/>
              </w:rPr>
              <w:t xml:space="preserve"> Conselheir</w:t>
            </w:r>
            <w:r w:rsidR="00B242A1">
              <w:rPr>
                <w:rFonts w:cs="Arial"/>
                <w:szCs w:val="24"/>
              </w:rPr>
              <w:t>o</w:t>
            </w:r>
            <w:r w:rsidR="00433A26">
              <w:rPr>
                <w:rFonts w:cs="Arial"/>
                <w:szCs w:val="24"/>
              </w:rPr>
              <w:t>s</w:t>
            </w:r>
            <w:r w:rsidR="005171C1" w:rsidRPr="000A17AD">
              <w:rPr>
                <w:rFonts w:cs="Arial"/>
                <w:szCs w:val="24"/>
              </w:rPr>
              <w:t xml:space="preserve"> </w:t>
            </w:r>
            <w:r w:rsidR="00B242A1">
              <w:rPr>
                <w:rFonts w:cs="Arial"/>
                <w:szCs w:val="24"/>
              </w:rPr>
              <w:t xml:space="preserve">Carlos Augusto Sartori – Coordenador do Curso de Filosofia Bacharelado e </w:t>
            </w:r>
            <w:r w:rsidR="00A17578" w:rsidRPr="00897985">
              <w:rPr>
                <w:rFonts w:cs="Arial"/>
                <w:szCs w:val="24"/>
              </w:rPr>
              <w:t xml:space="preserve">Gisele Dalva </w:t>
            </w:r>
            <w:r w:rsidR="00A17578" w:rsidRPr="00454602">
              <w:rPr>
                <w:rFonts w:cs="Arial"/>
                <w:szCs w:val="24"/>
              </w:rPr>
              <w:t>Secco –</w:t>
            </w:r>
            <w:r w:rsidR="00A17578">
              <w:rPr>
                <w:rFonts w:cs="Arial"/>
                <w:b/>
                <w:szCs w:val="24"/>
              </w:rPr>
              <w:t xml:space="preserve"> </w:t>
            </w:r>
            <w:r w:rsidR="00A17578" w:rsidRPr="00897985">
              <w:rPr>
                <w:rFonts w:cs="Arial"/>
                <w:szCs w:val="24"/>
              </w:rPr>
              <w:t>Coord</w:t>
            </w:r>
            <w:r w:rsidR="00A17578">
              <w:rPr>
                <w:rFonts w:cs="Arial"/>
                <w:szCs w:val="24"/>
              </w:rPr>
              <w:t>enadora do Curso de</w:t>
            </w:r>
            <w:r w:rsidR="00A17578" w:rsidRPr="00897985">
              <w:rPr>
                <w:rFonts w:cs="Arial"/>
                <w:szCs w:val="24"/>
              </w:rPr>
              <w:t xml:space="preserve"> Licenciatura </w:t>
            </w:r>
            <w:r w:rsidR="00A17578">
              <w:rPr>
                <w:rFonts w:cs="Arial"/>
                <w:szCs w:val="24"/>
              </w:rPr>
              <w:t>e</w:t>
            </w:r>
            <w:r w:rsidR="00A17578" w:rsidRPr="00897985">
              <w:rPr>
                <w:rFonts w:cs="Arial"/>
                <w:szCs w:val="24"/>
              </w:rPr>
              <w:t>m Filosofia</w:t>
            </w:r>
            <w:r w:rsidR="00B242A1">
              <w:rPr>
                <w:rFonts w:cs="Arial"/>
                <w:szCs w:val="24"/>
              </w:rPr>
              <w:t>. Ao parabeniza-los, o Diretor desejou sucesso na função que assumem e agradece a colaboração que prestarão a este Conselho.</w:t>
            </w:r>
            <w:r w:rsidR="006F6E07">
              <w:rPr>
                <w:rFonts w:cs="Arial"/>
                <w:szCs w:val="24"/>
              </w:rPr>
              <w:t xml:space="preserve"> </w:t>
            </w:r>
            <w:r w:rsidR="00A50328" w:rsidRPr="000A17AD">
              <w:rPr>
                <w:rFonts w:cs="Arial"/>
                <w:szCs w:val="24"/>
              </w:rPr>
              <w:t xml:space="preserve">O Presidente perguntou se alguém não tomou </w:t>
            </w:r>
            <w:r w:rsidR="00BF3E1A" w:rsidRPr="000A17AD">
              <w:rPr>
                <w:rFonts w:cs="Arial"/>
                <w:szCs w:val="24"/>
              </w:rPr>
              <w:t>posse,</w:t>
            </w:r>
            <w:r w:rsidR="00A50328" w:rsidRPr="000A17AD">
              <w:rPr>
                <w:rFonts w:cs="Arial"/>
                <w:szCs w:val="24"/>
              </w:rPr>
              <w:t xml:space="preserve"> mas ninguém se manifestou. </w:t>
            </w:r>
            <w:r w:rsidR="002D2E9C" w:rsidRPr="000A17AD">
              <w:rPr>
                <w:rFonts w:cs="Arial"/>
                <w:szCs w:val="24"/>
              </w:rPr>
              <w:t>O Presidente colocou em votação a Ata da 51</w:t>
            </w:r>
            <w:r w:rsidR="00A17578">
              <w:rPr>
                <w:rFonts w:cs="Arial"/>
                <w:szCs w:val="24"/>
              </w:rPr>
              <w:t>5</w:t>
            </w:r>
            <w:r w:rsidR="002D2E9C" w:rsidRPr="000A17AD">
              <w:rPr>
                <w:rFonts w:cs="Arial"/>
                <w:szCs w:val="24"/>
              </w:rPr>
              <w:t xml:space="preserve">ª reunião. Em votação: </w:t>
            </w:r>
            <w:r w:rsidR="002D2E9C" w:rsidRPr="000A17AD">
              <w:rPr>
                <w:rFonts w:cs="Arial"/>
                <w:b/>
                <w:szCs w:val="24"/>
              </w:rPr>
              <w:t>Aprovada</w:t>
            </w:r>
            <w:r w:rsidR="002D2E9C" w:rsidRPr="000A17AD">
              <w:rPr>
                <w:rFonts w:cs="Arial"/>
                <w:szCs w:val="24"/>
              </w:rPr>
              <w:t xml:space="preserve"> por unanimidade</w:t>
            </w:r>
            <w:r w:rsidR="001B4F24" w:rsidRPr="000A17AD">
              <w:rPr>
                <w:rFonts w:cs="Arial"/>
                <w:szCs w:val="24"/>
              </w:rPr>
              <w:t>.</w:t>
            </w:r>
            <w:r w:rsidR="00E714D0">
              <w:rPr>
                <w:rFonts w:cs="Arial"/>
                <w:szCs w:val="24"/>
              </w:rPr>
              <w:t xml:space="preserve"> </w:t>
            </w:r>
            <w:r w:rsidR="002D2E9C" w:rsidRPr="000A17AD">
              <w:rPr>
                <w:rFonts w:cs="Arial"/>
                <w:szCs w:val="24"/>
              </w:rPr>
              <w:t>O Presidente pergunta sobre alguma modificação na pauta</w:t>
            </w:r>
            <w:r w:rsidR="006F6E07">
              <w:rPr>
                <w:rFonts w:cs="Arial"/>
                <w:szCs w:val="24"/>
              </w:rPr>
              <w:t xml:space="preserve"> e a plenária não se manifesta. O Presidente informa que a mesa tem uma proposta de modificação e lê o requerimento em que </w:t>
            </w:r>
            <w:r w:rsidR="00027026">
              <w:rPr>
                <w:rFonts w:cs="Arial"/>
                <w:szCs w:val="24"/>
              </w:rPr>
              <w:t xml:space="preserve">Carolina Salbego Lisowski, juntamente com seu procurador Giovani Bortolini, requer espaço para pronunciamento oral no processo de recurso que consta na Pauta 5. Também </w:t>
            </w:r>
            <w:r w:rsidR="00027026">
              <w:rPr>
                <w:rFonts w:cs="Arial"/>
                <w:szCs w:val="24"/>
              </w:rPr>
              <w:lastRenderedPageBreak/>
              <w:t>solicita que a pauta seja a primeira a ser debatida.</w:t>
            </w:r>
            <w:r w:rsidR="0039782B">
              <w:rPr>
                <w:rFonts w:cs="Arial"/>
                <w:szCs w:val="24"/>
              </w:rPr>
              <w:t xml:space="preserve"> </w:t>
            </w:r>
            <w:r w:rsidR="00991BBD">
              <w:rPr>
                <w:rFonts w:cs="Arial"/>
                <w:szCs w:val="24"/>
              </w:rPr>
              <w:t xml:space="preserve">O Presidente esclarece que não está previsto no regimento esta situação, mas o Conselho é soberano para avaliar. </w:t>
            </w:r>
            <w:r w:rsidR="0039782B">
              <w:rPr>
                <w:rFonts w:cs="Arial"/>
                <w:szCs w:val="24"/>
              </w:rPr>
              <w:t>Informa o Presidente que ficou acordado entre as partes que o espaço para pronunciamento seria de 15 m</w:t>
            </w:r>
            <w:r w:rsidR="00EA24A7">
              <w:rPr>
                <w:rFonts w:cs="Arial"/>
                <w:szCs w:val="24"/>
              </w:rPr>
              <w:t xml:space="preserve">inutos, sem direito a réplica. </w:t>
            </w:r>
            <w:r w:rsidR="0039782B">
              <w:rPr>
                <w:rFonts w:cs="Arial"/>
                <w:szCs w:val="24"/>
              </w:rPr>
              <w:t xml:space="preserve">Em discussão: </w:t>
            </w:r>
            <w:r w:rsidR="00782200">
              <w:rPr>
                <w:rFonts w:cs="Arial"/>
                <w:szCs w:val="24"/>
              </w:rPr>
              <w:t xml:space="preserve">O Prof. Quintana e o Prof. Remedi argumentam que após a manifestação, a requerente e seu representante legal se retirem do recinto, para que a discussão seja interna dos conselheiros. O Prof. Mauri diz que este Conselho pode regrar o assunto e que sim, pode encaminhar a proposta do Prof. Remedi. O Prof. Francisco Mendonça pergunta se esse tipo de situação pode abrir precedente para outras situações o e Diretor esclarece. O Prof. Julio Rohenkol fala no sentido de que </w:t>
            </w:r>
            <w:r w:rsidR="00355562">
              <w:rPr>
                <w:rFonts w:cs="Arial"/>
                <w:szCs w:val="24"/>
              </w:rPr>
              <w:t>se existe manifestação d</w:t>
            </w:r>
            <w:r w:rsidR="00782200">
              <w:rPr>
                <w:rFonts w:cs="Arial"/>
                <w:szCs w:val="24"/>
              </w:rPr>
              <w:t>a requerente no processo, então não seria necessári</w:t>
            </w:r>
            <w:r w:rsidR="00215776">
              <w:rPr>
                <w:rFonts w:cs="Arial"/>
                <w:szCs w:val="24"/>
              </w:rPr>
              <w:t>a</w:t>
            </w:r>
            <w:r w:rsidR="00782200">
              <w:rPr>
                <w:rFonts w:cs="Arial"/>
                <w:szCs w:val="24"/>
              </w:rPr>
              <w:t xml:space="preserve"> nova manifestação.</w:t>
            </w:r>
            <w:r w:rsidR="00355562">
              <w:rPr>
                <w:rFonts w:cs="Arial"/>
                <w:szCs w:val="24"/>
              </w:rPr>
              <w:t xml:space="preserve"> </w:t>
            </w:r>
            <w:r w:rsidR="0008257B">
              <w:rPr>
                <w:rFonts w:cs="Arial"/>
                <w:szCs w:val="24"/>
              </w:rPr>
              <w:t xml:space="preserve">O Prof. Nei corrobora a fala anterior dizendo que o processo está devidamente instruído, não havendo necessidade de maiores esclarecimentos. O Prof. Breno fala que dentro do processo existem as explicações das duas partes e o Parecer da CLN reflete isso. </w:t>
            </w:r>
            <w:r w:rsidR="00DF3B23">
              <w:rPr>
                <w:rFonts w:cs="Arial"/>
                <w:szCs w:val="24"/>
              </w:rPr>
              <w:t xml:space="preserve">Proposta: Na Pauta 5 é solicitado por Carolina Salbego Lisowski que seu procurador, Giovani Bortolini, se manifeste em relação ao processo, por quinze minutos, sem direito a réplica e sem debate, </w:t>
            </w:r>
            <w:r w:rsidR="00EA24A7">
              <w:rPr>
                <w:rFonts w:cs="Arial"/>
                <w:szCs w:val="24"/>
              </w:rPr>
              <w:t xml:space="preserve">que </w:t>
            </w:r>
            <w:r w:rsidR="00DF3B23">
              <w:rPr>
                <w:rFonts w:cs="Arial"/>
                <w:szCs w:val="24"/>
              </w:rPr>
              <w:t xml:space="preserve">a pauta 5 passa a ser a pauta 1 e que a requerente e seu procurador se retirem após a manifestação para que a plenária possa fazer a discussão. Em votação: </w:t>
            </w:r>
            <w:r w:rsidR="00DF3B23" w:rsidRPr="00DF3B23">
              <w:rPr>
                <w:rFonts w:cs="Arial"/>
                <w:b/>
                <w:szCs w:val="24"/>
              </w:rPr>
              <w:t>Aprovado</w:t>
            </w:r>
            <w:r w:rsidR="00DF3B23">
              <w:rPr>
                <w:rFonts w:cs="Arial"/>
                <w:szCs w:val="24"/>
              </w:rPr>
              <w:t xml:space="preserve"> com dezoito votos contrários. </w:t>
            </w:r>
            <w:r w:rsidR="00716174">
              <w:rPr>
                <w:rFonts w:cs="Arial"/>
                <w:szCs w:val="24"/>
              </w:rPr>
              <w:t xml:space="preserve">O Presidente pergunta se a parte requerente ao processo aceita as condições, e a requerente afirma que sim. </w:t>
            </w:r>
            <w:r w:rsidR="00E57C4F">
              <w:rPr>
                <w:rFonts w:cs="Arial"/>
                <w:szCs w:val="24"/>
              </w:rPr>
              <w:t>P</w:t>
            </w:r>
            <w:r w:rsidR="00E57C4F" w:rsidRPr="000A17AD">
              <w:rPr>
                <w:rFonts w:cs="Arial"/>
                <w:szCs w:val="24"/>
              </w:rPr>
              <w:t xml:space="preserve">assa-se de imediato à </w:t>
            </w:r>
            <w:r w:rsidR="00E57C4F" w:rsidRPr="000A17AD">
              <w:rPr>
                <w:rFonts w:cs="Arial"/>
                <w:b/>
                <w:szCs w:val="24"/>
              </w:rPr>
              <w:t>P</w:t>
            </w:r>
            <w:r w:rsidR="00E57C4F">
              <w:rPr>
                <w:rFonts w:cs="Arial"/>
                <w:b/>
                <w:szCs w:val="24"/>
              </w:rPr>
              <w:t>AUTA</w:t>
            </w:r>
            <w:r w:rsidR="00E57C4F" w:rsidRPr="000A17AD">
              <w:rPr>
                <w:rFonts w:cs="Arial"/>
                <w:szCs w:val="24"/>
              </w:rPr>
              <w:t xml:space="preserve"> da Reunião, </w:t>
            </w:r>
            <w:r w:rsidR="00E57C4F">
              <w:rPr>
                <w:rFonts w:cs="Arial"/>
                <w:szCs w:val="24"/>
              </w:rPr>
              <w:t xml:space="preserve">com a alteração aprovada, </w:t>
            </w:r>
            <w:r w:rsidR="00E57C4F" w:rsidRPr="000A17AD">
              <w:rPr>
                <w:rFonts w:cs="Arial"/>
                <w:szCs w:val="24"/>
              </w:rPr>
              <w:t xml:space="preserve">conforme segue: </w:t>
            </w:r>
            <w:r w:rsidR="00902B47">
              <w:rPr>
                <w:rFonts w:cs="Arial"/>
                <w:b/>
                <w:szCs w:val="24"/>
              </w:rPr>
              <w:t xml:space="preserve">Pauta 1 - </w:t>
            </w:r>
            <w:r w:rsidR="00902B47" w:rsidRPr="00367A3C">
              <w:rPr>
                <w:rFonts w:cs="Arial"/>
                <w:szCs w:val="24"/>
              </w:rPr>
              <w:t>Processo nº 23081</w:t>
            </w:r>
            <w:r w:rsidR="00902B47">
              <w:rPr>
                <w:rFonts w:cs="Arial"/>
                <w:szCs w:val="24"/>
              </w:rPr>
              <w:t xml:space="preserve">.058692/2018- 65 – Encaminha Recurso Administrativo para o cargo de Professor Adjunto A, Nível 1, da área de Direito Público/Direito Administrativo. Interessado: Carolina Salbego Lisowski. Apensado o processo 044794/2016-31. </w:t>
            </w:r>
            <w:r w:rsidR="00775593" w:rsidRPr="000A17AD">
              <w:rPr>
                <w:rFonts w:cs="Arial"/>
                <w:szCs w:val="24"/>
              </w:rPr>
              <w:t>O Presidente solicita o parecer da Comissão de Legislação e Normas e o Prof. Breno Pereira faz a leitura do parecer</w:t>
            </w:r>
            <w:r w:rsidR="00775593">
              <w:rPr>
                <w:rFonts w:cs="Arial"/>
                <w:szCs w:val="24"/>
              </w:rPr>
              <w:t xml:space="preserve"> que indefere a solicitação. </w:t>
            </w:r>
            <w:r w:rsidR="009D0CF1">
              <w:rPr>
                <w:rFonts w:cs="Arial"/>
                <w:szCs w:val="24"/>
              </w:rPr>
              <w:t>O procurador da requerente, Advogado Giovani Bortolini faz a sua manifestação</w:t>
            </w:r>
            <w:r w:rsidR="004D6976">
              <w:rPr>
                <w:rFonts w:cs="Arial"/>
                <w:szCs w:val="24"/>
              </w:rPr>
              <w:t xml:space="preserve"> dentro do prazo estipulado</w:t>
            </w:r>
            <w:r w:rsidR="009D0CF1">
              <w:rPr>
                <w:rFonts w:cs="Arial"/>
                <w:szCs w:val="24"/>
              </w:rPr>
              <w:t xml:space="preserve">. </w:t>
            </w:r>
            <w:r w:rsidR="004D6976">
              <w:rPr>
                <w:rFonts w:cs="Arial"/>
                <w:szCs w:val="24"/>
              </w:rPr>
              <w:t xml:space="preserve">As partes se retiram. Em discussão: </w:t>
            </w:r>
            <w:r w:rsidR="00B6482C">
              <w:rPr>
                <w:rFonts w:cs="Arial"/>
                <w:szCs w:val="24"/>
              </w:rPr>
              <w:t xml:space="preserve">Após ampla discussão entre os conselheiros, o Presidente esclarece que a manifestação </w:t>
            </w:r>
            <w:r w:rsidR="00E714D0">
              <w:rPr>
                <w:rFonts w:cs="Arial"/>
                <w:szCs w:val="24"/>
              </w:rPr>
              <w:t xml:space="preserve">da requerente </w:t>
            </w:r>
            <w:r w:rsidR="00B6482C">
              <w:rPr>
                <w:rFonts w:cs="Arial"/>
                <w:szCs w:val="24"/>
              </w:rPr>
              <w:t xml:space="preserve">não trouxe nenhum fato novo, apenas reforçou o que consta do processo. O Prof. Farinatti apresenta proposta de desmembramento da votação, </w:t>
            </w:r>
            <w:r w:rsidR="00E714D0">
              <w:rPr>
                <w:rFonts w:cs="Arial"/>
                <w:szCs w:val="24"/>
              </w:rPr>
              <w:t xml:space="preserve">e o Presidente coloca em votação, </w:t>
            </w:r>
            <w:r w:rsidR="005605CA">
              <w:rPr>
                <w:rFonts w:cs="Arial"/>
                <w:szCs w:val="24"/>
              </w:rPr>
              <w:t xml:space="preserve">o desmembramento do parecer em três partes, </w:t>
            </w:r>
            <w:r w:rsidR="005605CA" w:rsidRPr="005605CA">
              <w:rPr>
                <w:rFonts w:cs="Arial"/>
                <w:b/>
                <w:szCs w:val="24"/>
              </w:rPr>
              <w:t>a</w:t>
            </w:r>
            <w:r w:rsidR="005605CA">
              <w:rPr>
                <w:rFonts w:cs="Arial"/>
                <w:szCs w:val="24"/>
              </w:rPr>
              <w:t xml:space="preserve">, </w:t>
            </w:r>
            <w:r w:rsidR="005605CA" w:rsidRPr="005605CA">
              <w:rPr>
                <w:rFonts w:cs="Arial"/>
                <w:b/>
                <w:szCs w:val="24"/>
              </w:rPr>
              <w:t>b</w:t>
            </w:r>
            <w:r w:rsidR="005605CA">
              <w:rPr>
                <w:rFonts w:cs="Arial"/>
                <w:szCs w:val="24"/>
              </w:rPr>
              <w:t xml:space="preserve"> e </w:t>
            </w:r>
            <w:r w:rsidR="005605CA" w:rsidRPr="005605CA">
              <w:rPr>
                <w:rFonts w:cs="Arial"/>
                <w:b/>
                <w:szCs w:val="24"/>
              </w:rPr>
              <w:t>c</w:t>
            </w:r>
            <w:r w:rsidR="005605CA">
              <w:rPr>
                <w:rFonts w:cs="Arial"/>
                <w:szCs w:val="24"/>
              </w:rPr>
              <w:t xml:space="preserve">, </w:t>
            </w:r>
            <w:r w:rsidR="00B6482C">
              <w:rPr>
                <w:rFonts w:cs="Arial"/>
                <w:szCs w:val="24"/>
              </w:rPr>
              <w:t xml:space="preserve">conforme segue: </w:t>
            </w:r>
            <w:r w:rsidR="00E714D0">
              <w:rPr>
                <w:rFonts w:cs="Arial"/>
                <w:szCs w:val="24"/>
              </w:rPr>
              <w:t xml:space="preserve">a) </w:t>
            </w:r>
            <w:r w:rsidR="00531B02" w:rsidRPr="006F481B">
              <w:rPr>
                <w:rFonts w:cs="Arial"/>
              </w:rPr>
              <w:t>Grupo I – item 1.2 (doutorado em área afim) e item 2.2 (mestrado em área afim);</w:t>
            </w:r>
            <w:r w:rsidR="00531B02">
              <w:rPr>
                <w:rFonts w:cs="Arial"/>
              </w:rPr>
              <w:t xml:space="preserve"> b) </w:t>
            </w:r>
            <w:r w:rsidR="00531B02" w:rsidRPr="006F481B">
              <w:rPr>
                <w:rFonts w:cs="Arial"/>
              </w:rPr>
              <w:t xml:space="preserve">Grupo II – item 4 (autoria de capítulo de livro nacional na área ou área afim do </w:t>
            </w:r>
            <w:r w:rsidR="00531B02" w:rsidRPr="006F481B">
              <w:rPr>
                <w:rFonts w:cs="Arial"/>
              </w:rPr>
              <w:lastRenderedPageBreak/>
              <w:t>concurso, cadastrado no ISBN ou similar com corpo editorial)</w:t>
            </w:r>
            <w:r w:rsidR="00531B02">
              <w:rPr>
                <w:rFonts w:cs="Arial"/>
              </w:rPr>
              <w:t xml:space="preserve"> e c) </w:t>
            </w:r>
            <w:r w:rsidR="005605CA">
              <w:rPr>
                <w:rFonts w:cs="Arial"/>
              </w:rPr>
              <w:t>I</w:t>
            </w:r>
            <w:r w:rsidR="00531B02" w:rsidRPr="006F481B">
              <w:rPr>
                <w:rFonts w:cs="Arial"/>
              </w:rPr>
              <w:t>tem 22 (prêmios e títulos honoríficos na área ou área afim do concurso).</w:t>
            </w:r>
            <w:r w:rsidR="005605CA">
              <w:rPr>
                <w:rFonts w:cs="Arial"/>
              </w:rPr>
              <w:t xml:space="preserve"> Em votação: </w:t>
            </w:r>
            <w:r w:rsidR="005605CA" w:rsidRPr="009C39AD">
              <w:rPr>
                <w:rFonts w:cs="Arial"/>
                <w:b/>
              </w:rPr>
              <w:t xml:space="preserve">Aprovado </w:t>
            </w:r>
            <w:r w:rsidR="005605CA">
              <w:rPr>
                <w:rFonts w:cs="Arial"/>
              </w:rPr>
              <w:t>o voto em partes</w:t>
            </w:r>
            <w:r w:rsidR="00FC2B98">
              <w:rPr>
                <w:rFonts w:cs="Arial"/>
              </w:rPr>
              <w:t>,</w:t>
            </w:r>
            <w:r w:rsidR="005605CA">
              <w:rPr>
                <w:rFonts w:cs="Arial"/>
              </w:rPr>
              <w:t xml:space="preserve"> com dez votos contrários. </w:t>
            </w:r>
            <w:r w:rsidR="009C39AD">
              <w:rPr>
                <w:rFonts w:cs="Arial"/>
              </w:rPr>
              <w:t>O Presidente solicita e o relator lê o primeiro desmembramento: a) “</w:t>
            </w:r>
            <w:r w:rsidR="009C39AD" w:rsidRPr="006F481B">
              <w:rPr>
                <w:rFonts w:cs="Arial"/>
              </w:rPr>
              <w:t>Quanto ao Grupo I – Subitens 1.2 e 2.2</w:t>
            </w:r>
            <w:r w:rsidR="009C39AD">
              <w:rPr>
                <w:rFonts w:cs="Arial"/>
              </w:rPr>
              <w:t xml:space="preserve">: </w:t>
            </w:r>
            <w:r w:rsidR="009C39AD" w:rsidRPr="006F481B">
              <w:rPr>
                <w:rFonts w:cs="Arial"/>
              </w:rPr>
              <w:t xml:space="preserve">É recorrente na área acadêmica e nacionalmente aceito por todas as instituições públicas e privadas de ensino, por órgãos de fomento à pesquisa e demais entidades de classe, considerar área afim, todos os cursos/programas que compõe a Tabela de Conhecimento da Capes. </w:t>
            </w:r>
            <w:r w:rsidR="009C39AD" w:rsidRPr="006F481B">
              <w:rPr>
                <w:rFonts w:cs="Arial"/>
                <w:color w:val="000000"/>
                <w:shd w:val="clear" w:color="auto" w:fill="FFFFFF"/>
              </w:rPr>
              <w:t xml:space="preserve">A classificação das </w:t>
            </w:r>
            <w:r w:rsidR="009C39AD">
              <w:rPr>
                <w:rFonts w:cs="Arial"/>
                <w:color w:val="000000"/>
                <w:shd w:val="clear" w:color="auto" w:fill="FFFFFF"/>
              </w:rPr>
              <w:t>á</w:t>
            </w:r>
            <w:r w:rsidR="009C39AD" w:rsidRPr="006F481B">
              <w:rPr>
                <w:rFonts w:cs="Arial"/>
                <w:color w:val="000000"/>
                <w:shd w:val="clear" w:color="auto" w:fill="FFFFFF"/>
              </w:rPr>
              <w:t xml:space="preserve">reas do conhecimento tem finalidade eminentemente prática, objetivando proporcionar às Instituições de ensino, pesquisa e inovação uma maneira ágil e funcional de sistematizar e prestar informações concernentes a projetos de pesquisa e recursos humanos aos órgãos gestores da área de ciência e tecnologia. Estas áreas de avaliação, por sua vez, agrupam áreas básicas (ou áreas do conhecimento), subdivididas em subáreas e especialidades. A área de Direito (Direito – código </w:t>
            </w:r>
            <w:r w:rsidR="009C39AD" w:rsidRPr="006F481B">
              <w:rPr>
                <w:rFonts w:cs="Arial"/>
              </w:rPr>
              <w:t>60100001) está dentro da grande área de Ciências Sociais Aplicadas (código 60000007) que abrange os cursos de Direito, Administração Pública e de Empresas, Ciências Contábeis e Turismo; Economia; Arquitetura, Urbanismo e Design, Planejamento Urbano e regional/ Demografia, Comunicação e Informação e; Serviço Social. Ou seja, quando se relaciona áreas afins ao Direito está se relacionando a áreas de conhecimento da grande área de Ciências Sociais Aplicadas proposta pela Capes. Neste caso,</w:t>
            </w:r>
            <w:r w:rsidR="003053ED">
              <w:rPr>
                <w:rFonts w:cs="Arial"/>
              </w:rPr>
              <w:t xml:space="preserve"> a área de Letras não pertence à</w:t>
            </w:r>
            <w:r w:rsidR="009C39AD" w:rsidRPr="006F481B">
              <w:rPr>
                <w:rFonts w:cs="Arial"/>
              </w:rPr>
              <w:t xml:space="preserve"> área de Sociais Aplicadas e não pode ser considerada como área afim. </w:t>
            </w:r>
            <w:r w:rsidR="009C39AD">
              <w:rPr>
                <w:rFonts w:cs="Arial"/>
              </w:rPr>
              <w:t xml:space="preserve">Não importando assim, como alega a candidata, o tema dos trabalhos, editais anteriores, progressão docente e titulação dos membros da banca. Isso são situações estranhas/independentes ao referido edital. </w:t>
            </w:r>
            <w:r w:rsidR="009C39AD" w:rsidRPr="006F481B">
              <w:rPr>
                <w:rFonts w:cs="Arial"/>
              </w:rPr>
              <w:t>Ou seja, com relação a solicitação do item 1.2 e 2.2 do Grupo I, a CLN indefere o recurso</w:t>
            </w:r>
            <w:r w:rsidR="00515A16">
              <w:rPr>
                <w:rFonts w:cs="Arial"/>
              </w:rPr>
              <w:t>”</w:t>
            </w:r>
            <w:r w:rsidR="009C39AD" w:rsidRPr="006F481B">
              <w:rPr>
                <w:rFonts w:cs="Arial"/>
              </w:rPr>
              <w:t>.</w:t>
            </w:r>
            <w:r w:rsidR="00515A16">
              <w:rPr>
                <w:rFonts w:cs="Arial"/>
              </w:rPr>
              <w:t xml:space="preserve"> Em votação</w:t>
            </w:r>
            <w:r w:rsidR="00515A16" w:rsidRPr="00515A16">
              <w:rPr>
                <w:rFonts w:cs="Arial"/>
                <w:b/>
              </w:rPr>
              <w:t>: Aprovado</w:t>
            </w:r>
            <w:r w:rsidR="00515A16">
              <w:rPr>
                <w:rFonts w:cs="Arial"/>
              </w:rPr>
              <w:t xml:space="preserve"> o parecer da CLN, para este item, com dez votos contra. </w:t>
            </w:r>
            <w:r w:rsidR="00FC2B98">
              <w:rPr>
                <w:rFonts w:cs="Arial"/>
              </w:rPr>
              <w:t xml:space="preserve">O Presidente solicita e o relator lê o segundo desmembramento: </w:t>
            </w:r>
            <w:r w:rsidR="00515A16">
              <w:rPr>
                <w:rFonts w:cs="Arial"/>
              </w:rPr>
              <w:t xml:space="preserve">b) </w:t>
            </w:r>
            <w:r w:rsidR="00B611A1">
              <w:rPr>
                <w:rFonts w:cs="Arial"/>
              </w:rPr>
              <w:t>“</w:t>
            </w:r>
            <w:r w:rsidR="00B611A1" w:rsidRPr="006F481B">
              <w:rPr>
                <w:rFonts w:cs="Arial"/>
              </w:rPr>
              <w:t>Quanto ao Grupo II  - Item 4</w:t>
            </w:r>
            <w:r w:rsidR="00B611A1">
              <w:rPr>
                <w:rFonts w:cs="Arial"/>
              </w:rPr>
              <w:t xml:space="preserve">: O edital que rege o referido concurso (edital 25/2017) dispõe o seguinte: Item 5.7 – “os candidatos deverão comparecer para realização do concurso público, munidos de documento oficial de identificação, memorial descritivo, currículo e a tabela de pontos para avaliação de títulos </w:t>
            </w:r>
            <w:r w:rsidR="00B611A1" w:rsidRPr="001C0F0F">
              <w:rPr>
                <w:rFonts w:cs="Arial"/>
                <w:b/>
              </w:rPr>
              <w:t>com a documentação comprobatória no seu formato original e uma cópia fiel de cada documento na ordem dos grupos I, II e III</w:t>
            </w:r>
            <w:r w:rsidR="00B611A1">
              <w:rPr>
                <w:rFonts w:cs="Arial"/>
                <w:b/>
              </w:rPr>
              <w:t>”</w:t>
            </w:r>
            <w:r w:rsidR="00B611A1">
              <w:rPr>
                <w:rFonts w:cs="Arial"/>
              </w:rPr>
              <w:t xml:space="preserve">.  A obra solicitada para a avaliação do referido item ainda não tinha sido publicada. Ou seja, a candidata não tinha a cópia fiel do livro para ser apresentado. Fazendo uma analogia, isso significa que o artigo científico foi aceito, está no prelo para a publicação, </w:t>
            </w:r>
            <w:r w:rsidR="00B611A1">
              <w:rPr>
                <w:rFonts w:cs="Arial"/>
              </w:rPr>
              <w:lastRenderedPageBreak/>
              <w:t xml:space="preserve">mas ainda não foi publicado. Ou seja, artigos aceitos não são aceitos para comprovar a produção. Dessa forma, </w:t>
            </w:r>
            <w:r w:rsidR="00B611A1" w:rsidRPr="006F481B">
              <w:rPr>
                <w:rFonts w:cs="Arial"/>
              </w:rPr>
              <w:t xml:space="preserve">com relação a solicitação do item </w:t>
            </w:r>
            <w:r w:rsidR="00B611A1">
              <w:rPr>
                <w:rFonts w:cs="Arial"/>
              </w:rPr>
              <w:t>4</w:t>
            </w:r>
            <w:r w:rsidR="00B611A1" w:rsidRPr="006F481B">
              <w:rPr>
                <w:rFonts w:cs="Arial"/>
              </w:rPr>
              <w:t xml:space="preserve"> do Grupo </w:t>
            </w:r>
            <w:r w:rsidR="00B611A1">
              <w:rPr>
                <w:rFonts w:cs="Arial"/>
              </w:rPr>
              <w:t>I</w:t>
            </w:r>
            <w:r w:rsidR="00B611A1" w:rsidRPr="006F481B">
              <w:rPr>
                <w:rFonts w:cs="Arial"/>
              </w:rPr>
              <w:t>I, a CLN indefere o recurso</w:t>
            </w:r>
            <w:r w:rsidR="00B611A1">
              <w:rPr>
                <w:rFonts w:cs="Arial"/>
              </w:rPr>
              <w:t xml:space="preserve">”. Em votação: </w:t>
            </w:r>
            <w:r w:rsidR="00B611A1" w:rsidRPr="00515A16">
              <w:rPr>
                <w:rFonts w:cs="Arial"/>
                <w:b/>
              </w:rPr>
              <w:t>Aprovado</w:t>
            </w:r>
            <w:r w:rsidR="00B611A1">
              <w:rPr>
                <w:rFonts w:cs="Arial"/>
              </w:rPr>
              <w:t xml:space="preserve"> o parecer da CLN, para este item. </w:t>
            </w:r>
            <w:r w:rsidR="00FC2B98">
              <w:rPr>
                <w:rFonts w:cs="Arial"/>
              </w:rPr>
              <w:t xml:space="preserve">O Presidente solicita e o relator lê o terceiro desmembramento: c) </w:t>
            </w:r>
            <w:r w:rsidR="00251FD0">
              <w:rPr>
                <w:rFonts w:cs="Arial"/>
              </w:rPr>
              <w:t>“</w:t>
            </w:r>
            <w:r w:rsidR="00FC2B98" w:rsidRPr="006F481B">
              <w:rPr>
                <w:rFonts w:cs="Arial"/>
              </w:rPr>
              <w:t>Quanto ao Grupo II  - Item 22</w:t>
            </w:r>
            <w:r w:rsidR="00FC2B98">
              <w:rPr>
                <w:rFonts w:cs="Arial"/>
              </w:rPr>
              <w:t xml:space="preserve">: </w:t>
            </w:r>
            <w:r w:rsidR="00FC2B98" w:rsidRPr="000231AC">
              <w:rPr>
                <w:rFonts w:cs="Arial"/>
              </w:rPr>
              <w:t>Com relação aos documentos apresentados para serem avaliados como prêmios e Títulos honoríficos da mesma forma da Comissão Examinadora, a CLN</w:t>
            </w:r>
            <w:r w:rsidR="003053ED">
              <w:rPr>
                <w:rFonts w:cs="Arial"/>
              </w:rPr>
              <w:t xml:space="preserve"> entende que não pode classificá</w:t>
            </w:r>
            <w:r w:rsidR="00FC2B98" w:rsidRPr="000231AC">
              <w:rPr>
                <w:rFonts w:cs="Arial"/>
              </w:rPr>
              <w:t>-los como de natureza científica. Os títulos Honor</w:t>
            </w:r>
            <w:r w:rsidR="003053ED">
              <w:rPr>
                <w:rFonts w:cs="Arial"/>
              </w:rPr>
              <w:t>íficos são os títulos que se dá</w:t>
            </w:r>
            <w:r w:rsidR="00FC2B98" w:rsidRPr="000231AC">
              <w:rPr>
                <w:rFonts w:cs="Arial"/>
              </w:rPr>
              <w:t xml:space="preserve">, geralmente, à nobreza dos países que têm monarquias, mas também podem ser as "comendas", que são títulos honoríficos dados não só por </w:t>
            </w:r>
            <w:r w:rsidR="003053ED">
              <w:rPr>
                <w:rFonts w:cs="Arial"/>
              </w:rPr>
              <w:t>monarquias</w:t>
            </w:r>
            <w:r w:rsidR="00FC2B98" w:rsidRPr="000231AC">
              <w:rPr>
                <w:rFonts w:cs="Arial"/>
              </w:rPr>
              <w:t xml:space="preserve"> mas também por repúblicas e organizações. Assim, são títulos honoríficos, por exemplo, o título de "sir" dado pela rainha da Inglaterra, o da Ordem do Cruzeiro do Sul do governo brasileiro, ou mesmo algumas organizações civis e militares. Ser professor homenageado ou receber elogios pelo trabalho prestado não pode ser considerado com um título ou premiação para a questão de um concurso público. Da mesma forma, </w:t>
            </w:r>
            <w:r w:rsidR="00FC2B98" w:rsidRPr="006F481B">
              <w:rPr>
                <w:rFonts w:cs="Arial"/>
              </w:rPr>
              <w:t>com</w:t>
            </w:r>
            <w:r w:rsidR="003053ED">
              <w:rPr>
                <w:rFonts w:cs="Arial"/>
              </w:rPr>
              <w:t xml:space="preserve"> relação à</w:t>
            </w:r>
            <w:r w:rsidR="00FC2B98">
              <w:rPr>
                <w:rFonts w:cs="Arial"/>
              </w:rPr>
              <w:t xml:space="preserve"> solicitação do item 2</w:t>
            </w:r>
            <w:r w:rsidR="00FC2B98" w:rsidRPr="006F481B">
              <w:rPr>
                <w:rFonts w:cs="Arial"/>
              </w:rPr>
              <w:t xml:space="preserve">2 do Grupo </w:t>
            </w:r>
            <w:r w:rsidR="00FC2B98">
              <w:rPr>
                <w:rFonts w:cs="Arial"/>
              </w:rPr>
              <w:t>I</w:t>
            </w:r>
            <w:r w:rsidR="00FC2B98" w:rsidRPr="006F481B">
              <w:rPr>
                <w:rFonts w:cs="Arial"/>
              </w:rPr>
              <w:t xml:space="preserve">I, a CLN </w:t>
            </w:r>
            <w:r w:rsidR="00FC2B98">
              <w:rPr>
                <w:rFonts w:cs="Arial"/>
              </w:rPr>
              <w:t xml:space="preserve">também </w:t>
            </w:r>
            <w:r w:rsidR="00FC2B98" w:rsidRPr="006F481B">
              <w:rPr>
                <w:rFonts w:cs="Arial"/>
              </w:rPr>
              <w:t>indefere o recurso</w:t>
            </w:r>
            <w:r w:rsidR="00251FD0">
              <w:rPr>
                <w:rFonts w:cs="Arial"/>
              </w:rPr>
              <w:t>”</w:t>
            </w:r>
            <w:r w:rsidR="00FC2B98">
              <w:rPr>
                <w:rFonts w:cs="Arial"/>
              </w:rPr>
              <w:t xml:space="preserve">. Em votação: </w:t>
            </w:r>
            <w:r w:rsidR="00B611A1" w:rsidRPr="00515A16">
              <w:rPr>
                <w:rFonts w:cs="Arial"/>
                <w:b/>
              </w:rPr>
              <w:t>Aprovado</w:t>
            </w:r>
            <w:r w:rsidR="00B611A1">
              <w:rPr>
                <w:rFonts w:cs="Arial"/>
              </w:rPr>
              <w:t xml:space="preserve"> o parecer da CLN, para este i</w:t>
            </w:r>
            <w:r w:rsidR="00FC2B98">
              <w:rPr>
                <w:rFonts w:cs="Arial"/>
              </w:rPr>
              <w:t xml:space="preserve">tem. </w:t>
            </w:r>
            <w:r w:rsidR="00077A83">
              <w:rPr>
                <w:rFonts w:cs="Arial"/>
              </w:rPr>
              <w:t>Fica,</w:t>
            </w:r>
            <w:r w:rsidR="00406AC9">
              <w:rPr>
                <w:rFonts w:cs="Arial"/>
              </w:rPr>
              <w:t xml:space="preserve"> portanto, </w:t>
            </w:r>
            <w:r w:rsidR="00406AC9">
              <w:rPr>
                <w:rFonts w:cs="Arial"/>
                <w:b/>
              </w:rPr>
              <w:t>a</w:t>
            </w:r>
            <w:r w:rsidR="00406AC9" w:rsidRPr="00406AC9">
              <w:rPr>
                <w:rFonts w:cs="Arial"/>
                <w:b/>
              </w:rPr>
              <w:t xml:space="preserve">provado </w:t>
            </w:r>
            <w:r w:rsidR="00406AC9">
              <w:rPr>
                <w:rFonts w:cs="Arial"/>
                <w:b/>
              </w:rPr>
              <w:t xml:space="preserve">na íntegra </w:t>
            </w:r>
            <w:r w:rsidR="00406AC9">
              <w:rPr>
                <w:rFonts w:cs="Arial"/>
              </w:rPr>
              <w:t xml:space="preserve">o parecer da CLN que indefere o pedido. </w:t>
            </w:r>
            <w:r w:rsidR="00984C5B">
              <w:rPr>
                <w:rFonts w:cs="Arial"/>
              </w:rPr>
              <w:t>O Presidente cumprimenta o Relator/Presidente da CLN, Prof. Breno Diniz Pereira pel</w:t>
            </w:r>
            <w:r w:rsidR="005A34DC">
              <w:rPr>
                <w:rFonts w:cs="Arial"/>
              </w:rPr>
              <w:t>a clareza do</w:t>
            </w:r>
            <w:r w:rsidR="00984C5B">
              <w:rPr>
                <w:rFonts w:cs="Arial"/>
              </w:rPr>
              <w:t xml:space="preserve"> parecer e também cumprimenta os conselheiros pela serenidade com que o assunto foi </w:t>
            </w:r>
            <w:r w:rsidR="00077A83">
              <w:rPr>
                <w:rFonts w:cs="Arial"/>
              </w:rPr>
              <w:t>analisado.</w:t>
            </w:r>
            <w:r w:rsidR="00077A83">
              <w:rPr>
                <w:rFonts w:cs="Arial"/>
                <w:b/>
                <w:szCs w:val="24"/>
              </w:rPr>
              <w:t xml:space="preserve"> Pauta</w:t>
            </w:r>
            <w:r w:rsidR="009602C5">
              <w:rPr>
                <w:rFonts w:cs="Arial"/>
                <w:b/>
                <w:szCs w:val="24"/>
              </w:rPr>
              <w:t xml:space="preserve"> 2 - </w:t>
            </w:r>
            <w:r w:rsidR="00A17578" w:rsidRPr="00FE7BA1">
              <w:rPr>
                <w:rFonts w:cs="Arial"/>
                <w:szCs w:val="24"/>
              </w:rPr>
              <w:t>Homologação do “</w:t>
            </w:r>
            <w:r w:rsidR="00A17578" w:rsidRPr="00FE7BA1">
              <w:rPr>
                <w:rFonts w:cs="Arial"/>
                <w:i/>
                <w:szCs w:val="24"/>
              </w:rPr>
              <w:t>ad referendum</w:t>
            </w:r>
            <w:r w:rsidR="00A17578" w:rsidRPr="00FE7BA1">
              <w:rPr>
                <w:rFonts w:cs="Arial"/>
                <w:szCs w:val="24"/>
              </w:rPr>
              <w:t xml:space="preserve">” ao </w:t>
            </w:r>
            <w:r w:rsidR="00A17578" w:rsidRPr="00367A3C">
              <w:rPr>
                <w:rFonts w:cs="Arial"/>
                <w:szCs w:val="24"/>
              </w:rPr>
              <w:t>Processo nº 23081</w:t>
            </w:r>
            <w:r w:rsidR="00A17578">
              <w:rPr>
                <w:rFonts w:cs="Arial"/>
                <w:szCs w:val="24"/>
              </w:rPr>
              <w:t xml:space="preserve">.058089/2018-83 – Solicita redistribuição para a Universidade Federal de Pernambuco. Interessado: </w:t>
            </w:r>
            <w:r w:rsidR="00251FD0">
              <w:rPr>
                <w:rFonts w:cs="Arial"/>
                <w:szCs w:val="24"/>
              </w:rPr>
              <w:t xml:space="preserve">Rogerio Fabianne Saucedo Correa. </w:t>
            </w:r>
            <w:r w:rsidR="00251FD0" w:rsidRPr="00251FD0">
              <w:rPr>
                <w:rFonts w:cs="Arial"/>
                <w:szCs w:val="24"/>
              </w:rPr>
              <w:t xml:space="preserve">O Presidente solicita o parecer da Comissão de Ensino e o Prof. José Martinho Remedi faz a leitura do parecer favorável à homologação do </w:t>
            </w:r>
            <w:r w:rsidR="00251FD0" w:rsidRPr="00251FD0">
              <w:rPr>
                <w:rFonts w:cs="Arial"/>
                <w:i/>
                <w:szCs w:val="24"/>
              </w:rPr>
              <w:t>ad referendum</w:t>
            </w:r>
            <w:r w:rsidR="00251FD0" w:rsidRPr="00251FD0">
              <w:rPr>
                <w:rFonts w:cs="Arial"/>
                <w:szCs w:val="24"/>
              </w:rPr>
              <w:t xml:space="preserve"> do Diretor do CCSH. </w:t>
            </w:r>
            <w:r w:rsidR="00652000">
              <w:rPr>
                <w:rFonts w:cs="Arial"/>
                <w:szCs w:val="24"/>
              </w:rPr>
              <w:t>Em discussão: O Prof. Rogério Saucedo Correa solicita se abster de votar,</w:t>
            </w:r>
            <w:r w:rsidR="003053ED">
              <w:rPr>
                <w:rFonts w:cs="Arial"/>
                <w:szCs w:val="24"/>
              </w:rPr>
              <w:t xml:space="preserve"> uma vez que é parte interessada</w:t>
            </w:r>
            <w:r w:rsidR="00652000">
              <w:rPr>
                <w:rFonts w:cs="Arial"/>
                <w:szCs w:val="24"/>
              </w:rPr>
              <w:t xml:space="preserve"> no processo e sua solicitação é aceita. </w:t>
            </w:r>
            <w:r w:rsidR="00251FD0" w:rsidRPr="00251FD0">
              <w:rPr>
                <w:rFonts w:cs="Arial"/>
                <w:szCs w:val="24"/>
              </w:rPr>
              <w:t xml:space="preserve">Em votação: </w:t>
            </w:r>
            <w:r w:rsidR="00251FD0" w:rsidRPr="00251FD0">
              <w:rPr>
                <w:rFonts w:cs="Arial"/>
                <w:b/>
                <w:szCs w:val="24"/>
              </w:rPr>
              <w:t>Aprovado</w:t>
            </w:r>
            <w:r w:rsidR="00251FD0" w:rsidRPr="00251FD0">
              <w:rPr>
                <w:rFonts w:cs="Arial"/>
                <w:szCs w:val="24"/>
              </w:rPr>
              <w:t xml:space="preserve"> o parecer</w:t>
            </w:r>
            <w:r w:rsidR="00652000">
              <w:rPr>
                <w:rFonts w:cs="Arial"/>
                <w:szCs w:val="24"/>
              </w:rPr>
              <w:t>, com uma abstenção</w:t>
            </w:r>
            <w:r w:rsidR="00991610">
              <w:rPr>
                <w:rFonts w:cs="Arial"/>
                <w:szCs w:val="24"/>
              </w:rPr>
              <w:t>, do Prof. Rogério Saucedo Correa</w:t>
            </w:r>
            <w:bookmarkStart w:id="0" w:name="_GoBack"/>
            <w:bookmarkEnd w:id="0"/>
            <w:r w:rsidR="00652000">
              <w:rPr>
                <w:rFonts w:cs="Arial"/>
                <w:szCs w:val="24"/>
              </w:rPr>
              <w:t>.</w:t>
            </w:r>
            <w:r w:rsidR="00CC7771">
              <w:rPr>
                <w:rFonts w:cs="Arial"/>
                <w:szCs w:val="24"/>
              </w:rPr>
              <w:t xml:space="preserve"> </w:t>
            </w:r>
            <w:r w:rsidR="009602C5">
              <w:rPr>
                <w:rFonts w:cs="Arial"/>
                <w:b/>
                <w:szCs w:val="24"/>
              </w:rPr>
              <w:t xml:space="preserve">Pauta 3 - </w:t>
            </w:r>
            <w:r w:rsidR="00A17578" w:rsidRPr="00367A3C">
              <w:rPr>
                <w:rFonts w:cs="Arial"/>
                <w:szCs w:val="24"/>
              </w:rPr>
              <w:t>Processo nº 23081.</w:t>
            </w:r>
            <w:r w:rsidR="00A17578">
              <w:rPr>
                <w:rFonts w:cs="Arial"/>
                <w:szCs w:val="24"/>
              </w:rPr>
              <w:t>056692/2018-21 – Encaminha Termo de Adesão ao Programa Especial para participação em Atividades de Ensino, Pesquisa e Extensão – Bolsista Recém- Doutor. Inter</w:t>
            </w:r>
            <w:r w:rsidR="00CC7771">
              <w:rPr>
                <w:rFonts w:cs="Arial"/>
                <w:szCs w:val="24"/>
              </w:rPr>
              <w:t xml:space="preserve">essado: Guilherme Oliveira Curi. </w:t>
            </w:r>
            <w:r w:rsidR="00CC7771" w:rsidRPr="00CC7771">
              <w:rPr>
                <w:rFonts w:cs="Arial"/>
                <w:szCs w:val="24"/>
              </w:rPr>
              <w:t xml:space="preserve">O Presidente solicita o parecer da Comissão de Ensino e o Prof. José Martinho Remedi faz a leitura do parecer favorável ao solicitado. Em votação: </w:t>
            </w:r>
            <w:r w:rsidR="00CC7771" w:rsidRPr="00CC7771">
              <w:rPr>
                <w:rFonts w:cs="Arial"/>
                <w:b/>
                <w:szCs w:val="24"/>
              </w:rPr>
              <w:t>Aprovado</w:t>
            </w:r>
            <w:r w:rsidR="00CC7771" w:rsidRPr="00CC7771">
              <w:rPr>
                <w:rFonts w:cs="Arial"/>
                <w:szCs w:val="24"/>
              </w:rPr>
              <w:t xml:space="preserve"> por unanimidade o parecer.</w:t>
            </w:r>
            <w:r w:rsidR="00984C5B">
              <w:rPr>
                <w:rFonts w:cs="Arial"/>
                <w:szCs w:val="24"/>
              </w:rPr>
              <w:t xml:space="preserve"> </w:t>
            </w:r>
            <w:r w:rsidR="009602C5">
              <w:rPr>
                <w:rFonts w:cs="Arial"/>
                <w:b/>
                <w:szCs w:val="24"/>
              </w:rPr>
              <w:t xml:space="preserve">Pauta 4 - </w:t>
            </w:r>
            <w:r w:rsidR="00A17578" w:rsidRPr="00367A3C">
              <w:rPr>
                <w:rFonts w:cs="Arial"/>
                <w:szCs w:val="24"/>
              </w:rPr>
              <w:t>Processo nº 23081.</w:t>
            </w:r>
            <w:r w:rsidR="00A17578">
              <w:rPr>
                <w:rFonts w:cs="Arial"/>
                <w:szCs w:val="24"/>
              </w:rPr>
              <w:t>044711</w:t>
            </w:r>
            <w:r w:rsidR="00A17578" w:rsidRPr="00367A3C">
              <w:rPr>
                <w:rFonts w:cs="Arial"/>
                <w:szCs w:val="24"/>
              </w:rPr>
              <w:t>/2018-</w:t>
            </w:r>
            <w:r w:rsidR="00A17578">
              <w:rPr>
                <w:rFonts w:cs="Arial"/>
                <w:szCs w:val="24"/>
              </w:rPr>
              <w:t>76</w:t>
            </w:r>
            <w:r w:rsidR="00A17578" w:rsidRPr="00367A3C">
              <w:rPr>
                <w:rFonts w:cs="Arial"/>
                <w:szCs w:val="24"/>
              </w:rPr>
              <w:t xml:space="preserve"> – </w:t>
            </w:r>
            <w:r w:rsidR="00A17578">
              <w:rPr>
                <w:rFonts w:cs="Arial"/>
                <w:szCs w:val="24"/>
              </w:rPr>
              <w:t>Solicita revalidação de diploma de História- Marroc</w:t>
            </w:r>
            <w:r w:rsidR="00652000">
              <w:rPr>
                <w:rFonts w:cs="Arial"/>
                <w:szCs w:val="24"/>
              </w:rPr>
              <w:t xml:space="preserve">os. Interessado: Mohammed Nadir. </w:t>
            </w:r>
            <w:r w:rsidR="00652000" w:rsidRPr="00251FD0">
              <w:rPr>
                <w:rFonts w:cs="Arial"/>
                <w:szCs w:val="24"/>
              </w:rPr>
              <w:t xml:space="preserve">O Presidente solicita o parecer da Comissão de Ensino </w:t>
            </w:r>
            <w:r w:rsidR="00652000" w:rsidRPr="00251FD0">
              <w:rPr>
                <w:rFonts w:cs="Arial"/>
                <w:szCs w:val="24"/>
              </w:rPr>
              <w:lastRenderedPageBreak/>
              <w:t xml:space="preserve">e o Prof. </w:t>
            </w:r>
            <w:r w:rsidR="00077A83">
              <w:rPr>
                <w:rFonts w:cs="Arial"/>
                <w:szCs w:val="24"/>
              </w:rPr>
              <w:t>André</w:t>
            </w:r>
            <w:r w:rsidR="00652000">
              <w:rPr>
                <w:rFonts w:cs="Arial"/>
                <w:szCs w:val="24"/>
              </w:rPr>
              <w:t xml:space="preserve"> Cordenonsi</w:t>
            </w:r>
            <w:r w:rsidR="00652000" w:rsidRPr="00251FD0">
              <w:rPr>
                <w:rFonts w:cs="Arial"/>
                <w:szCs w:val="24"/>
              </w:rPr>
              <w:t xml:space="preserve"> faz a leitura do parecer </w:t>
            </w:r>
            <w:r w:rsidR="00652000">
              <w:rPr>
                <w:rFonts w:cs="Arial"/>
                <w:szCs w:val="24"/>
              </w:rPr>
              <w:t xml:space="preserve">que acompanha o parecer da Comissão Examinadora e indefere o pedido. Em discussão: </w:t>
            </w:r>
            <w:r w:rsidR="00984C5B">
              <w:rPr>
                <w:rFonts w:cs="Arial"/>
                <w:szCs w:val="24"/>
              </w:rPr>
              <w:t>A Profª. Angela solicita esclarecimentos a respeito da falta de documentos e o relator esclarece. Após discussão entre os conselheiros</w:t>
            </w:r>
            <w:r w:rsidR="005A34DC">
              <w:rPr>
                <w:rFonts w:cs="Arial"/>
                <w:szCs w:val="24"/>
              </w:rPr>
              <w:t xml:space="preserve"> e havendo dúvidas</w:t>
            </w:r>
            <w:r w:rsidR="00984C5B">
              <w:rPr>
                <w:rFonts w:cs="Arial"/>
                <w:szCs w:val="24"/>
              </w:rPr>
              <w:t xml:space="preserve">, </w:t>
            </w:r>
            <w:r w:rsidR="005A34DC">
              <w:rPr>
                <w:rFonts w:cs="Arial"/>
                <w:szCs w:val="24"/>
              </w:rPr>
              <w:t xml:space="preserve">a mesa sugere que </w:t>
            </w:r>
            <w:r w:rsidR="00984C5B">
              <w:rPr>
                <w:rFonts w:cs="Arial"/>
                <w:szCs w:val="24"/>
              </w:rPr>
              <w:t>o processo baix</w:t>
            </w:r>
            <w:r w:rsidR="005A34DC">
              <w:rPr>
                <w:rFonts w:cs="Arial"/>
                <w:szCs w:val="24"/>
              </w:rPr>
              <w:t>e</w:t>
            </w:r>
            <w:r w:rsidR="00984C5B">
              <w:rPr>
                <w:rFonts w:cs="Arial"/>
                <w:szCs w:val="24"/>
              </w:rPr>
              <w:t xml:space="preserve"> para diligência dentro da própria Comissão. Em votação: </w:t>
            </w:r>
            <w:r w:rsidR="00984C5B" w:rsidRPr="00984C5B">
              <w:rPr>
                <w:rFonts w:cs="Arial"/>
                <w:b/>
                <w:szCs w:val="24"/>
              </w:rPr>
              <w:t>Aprovado</w:t>
            </w:r>
            <w:r w:rsidR="00984C5B">
              <w:rPr>
                <w:rFonts w:cs="Arial"/>
                <w:szCs w:val="24"/>
              </w:rPr>
              <w:t xml:space="preserve"> para baixar em diligência na própria comissão de Ensino. </w:t>
            </w:r>
            <w:r w:rsidR="009602C5">
              <w:rPr>
                <w:rFonts w:cs="Arial"/>
                <w:b/>
                <w:szCs w:val="24"/>
              </w:rPr>
              <w:t xml:space="preserve">Pauta 5 - </w:t>
            </w:r>
            <w:r w:rsidR="00A17578" w:rsidRPr="00367A3C">
              <w:rPr>
                <w:rFonts w:cs="Arial"/>
                <w:szCs w:val="24"/>
              </w:rPr>
              <w:t>Processo nº 23081</w:t>
            </w:r>
            <w:r w:rsidR="00A17578">
              <w:rPr>
                <w:rFonts w:cs="Arial"/>
                <w:szCs w:val="24"/>
              </w:rPr>
              <w:t>.056701/2018-83 – Encaminha recurso referente a seleção de Bolsa Socioeconômica. Interessado: Jo</w:t>
            </w:r>
            <w:r w:rsidR="00C145BB">
              <w:rPr>
                <w:rFonts w:cs="Arial"/>
                <w:szCs w:val="24"/>
              </w:rPr>
              <w:t xml:space="preserve">elma da Silva Machado de França. </w:t>
            </w:r>
            <w:r w:rsidR="00C145BB" w:rsidRPr="00C145BB">
              <w:rPr>
                <w:rFonts w:cs="Arial"/>
                <w:szCs w:val="24"/>
              </w:rPr>
              <w:t>O Presidente solicita o parecer da Comissão de Legislação e Normas e o Prof. Breno Pereira faz a leitura do parecer que indefere a solicitação.</w:t>
            </w:r>
            <w:r w:rsidR="00C145BB">
              <w:rPr>
                <w:rFonts w:cs="Arial"/>
                <w:szCs w:val="24"/>
              </w:rPr>
              <w:t xml:space="preserve"> Em votação: </w:t>
            </w:r>
            <w:r w:rsidR="00C145BB" w:rsidRPr="00984C5B">
              <w:rPr>
                <w:rFonts w:cs="Arial"/>
                <w:b/>
                <w:szCs w:val="24"/>
              </w:rPr>
              <w:t>Aprovado</w:t>
            </w:r>
            <w:r w:rsidR="00C145BB">
              <w:rPr>
                <w:rFonts w:cs="Arial"/>
                <w:b/>
                <w:szCs w:val="24"/>
              </w:rPr>
              <w:t xml:space="preserve"> </w:t>
            </w:r>
            <w:r w:rsidR="00C145BB">
              <w:rPr>
                <w:rFonts w:cs="Arial"/>
                <w:szCs w:val="24"/>
              </w:rPr>
              <w:t xml:space="preserve">o parecer que indefere a solicitação. </w:t>
            </w:r>
            <w:r w:rsidR="009602C5">
              <w:rPr>
                <w:rFonts w:cs="Arial"/>
                <w:b/>
                <w:szCs w:val="24"/>
              </w:rPr>
              <w:t xml:space="preserve">Pauta 6 - </w:t>
            </w:r>
            <w:r w:rsidR="00A17578" w:rsidRPr="00367A3C">
              <w:rPr>
                <w:rFonts w:cs="Arial"/>
                <w:szCs w:val="24"/>
              </w:rPr>
              <w:t>Processo nº 23081</w:t>
            </w:r>
            <w:r w:rsidR="00A17578">
              <w:rPr>
                <w:rFonts w:cs="Arial"/>
                <w:szCs w:val="24"/>
              </w:rPr>
              <w:t>.056471/2018-52 – Encaminha acordo de cooperação técnica a ser firmado entre a associação dos familiares de vítimas e sobreviventes da tragédia de Santa Maria- AVTSM. Interessado: De</w:t>
            </w:r>
            <w:r w:rsidR="00C145BB">
              <w:rPr>
                <w:rFonts w:cs="Arial"/>
                <w:szCs w:val="24"/>
              </w:rPr>
              <w:t xml:space="preserve">partamento de Ciências Sociais. </w:t>
            </w:r>
            <w:r w:rsidR="00C145BB" w:rsidRPr="00C145BB">
              <w:rPr>
                <w:rFonts w:cs="Arial"/>
                <w:szCs w:val="24"/>
              </w:rPr>
              <w:t xml:space="preserve">O Presidente solicita o parecer da Comissão de Legislação e Normas e o Prof. Breno Pereira faz a leitura do parecer favorável ao solicitado. Em votação: </w:t>
            </w:r>
            <w:r w:rsidR="00C145BB" w:rsidRPr="00C145BB">
              <w:rPr>
                <w:rFonts w:cs="Arial"/>
                <w:b/>
                <w:szCs w:val="24"/>
              </w:rPr>
              <w:t xml:space="preserve">Aprovado </w:t>
            </w:r>
            <w:r w:rsidR="00C145BB" w:rsidRPr="00C145BB">
              <w:rPr>
                <w:rFonts w:cs="Arial"/>
                <w:szCs w:val="24"/>
              </w:rPr>
              <w:t xml:space="preserve">por unanimidade. </w:t>
            </w:r>
            <w:r w:rsidR="009602C5">
              <w:rPr>
                <w:rFonts w:cs="Arial"/>
                <w:b/>
                <w:szCs w:val="24"/>
              </w:rPr>
              <w:t xml:space="preserve">Pauta 7 </w:t>
            </w:r>
            <w:r w:rsidR="00A50467">
              <w:rPr>
                <w:rFonts w:cs="Arial"/>
                <w:b/>
                <w:szCs w:val="24"/>
              </w:rPr>
              <w:t>–</w:t>
            </w:r>
            <w:r w:rsidR="009602C5">
              <w:rPr>
                <w:rFonts w:cs="Arial"/>
                <w:b/>
                <w:szCs w:val="24"/>
              </w:rPr>
              <w:t xml:space="preserve"> </w:t>
            </w:r>
            <w:r w:rsidR="00A17578">
              <w:rPr>
                <w:rFonts w:cs="Arial"/>
                <w:szCs w:val="24"/>
              </w:rPr>
              <w:t>PDU</w:t>
            </w:r>
            <w:r w:rsidR="00E911CC">
              <w:rPr>
                <w:rFonts w:cs="Arial"/>
                <w:szCs w:val="24"/>
              </w:rPr>
              <w:t>. O Presidente expõe o andamento do Planejamento Estratégico da Unidade CCSH, explicando que a Comissão está procedendo as últimas análises e marca para dia 17/12/2018 um Seminário de Avaliação dos resultados</w:t>
            </w:r>
            <w:r w:rsidR="003C1B71">
              <w:rPr>
                <w:rFonts w:cs="Arial"/>
                <w:szCs w:val="24"/>
              </w:rPr>
              <w:t xml:space="preserve">. Continua </w:t>
            </w:r>
            <w:r w:rsidR="003053ED">
              <w:rPr>
                <w:rFonts w:cs="Arial"/>
                <w:szCs w:val="24"/>
              </w:rPr>
              <w:t xml:space="preserve">ainda o Prof. Mauri esclarecendo que </w:t>
            </w:r>
            <w:r w:rsidR="003C1B71">
              <w:rPr>
                <w:rFonts w:cs="Arial"/>
                <w:szCs w:val="24"/>
              </w:rPr>
              <w:t xml:space="preserve">na próxima </w:t>
            </w:r>
            <w:r w:rsidR="00E911CC">
              <w:rPr>
                <w:rFonts w:cs="Arial"/>
                <w:szCs w:val="24"/>
              </w:rPr>
              <w:t>reunião deste Conselho</w:t>
            </w:r>
            <w:r w:rsidR="003C1B71">
              <w:rPr>
                <w:rFonts w:cs="Arial"/>
                <w:szCs w:val="24"/>
              </w:rPr>
              <w:t>, será apresentado e apreciado o Relatório Final.</w:t>
            </w:r>
            <w:r w:rsidR="00B10784">
              <w:rPr>
                <w:rFonts w:cs="Arial"/>
                <w:szCs w:val="24"/>
              </w:rPr>
              <w:t xml:space="preserve"> Em votação: </w:t>
            </w:r>
            <w:r w:rsidR="00B10784" w:rsidRPr="00E73E65">
              <w:rPr>
                <w:rFonts w:cs="Arial"/>
                <w:b/>
                <w:szCs w:val="24"/>
              </w:rPr>
              <w:t>Aprovada</w:t>
            </w:r>
            <w:r w:rsidR="00B10784">
              <w:rPr>
                <w:rFonts w:cs="Arial"/>
                <w:szCs w:val="24"/>
              </w:rPr>
              <w:t xml:space="preserve"> a data de 17/12/2018, às 09:00, neste recinto, para Seminário do PDU. </w:t>
            </w:r>
            <w:r w:rsidR="00957D22">
              <w:rPr>
                <w:rFonts w:cs="Arial"/>
                <w:szCs w:val="24"/>
              </w:rPr>
              <w:t xml:space="preserve"> </w:t>
            </w:r>
            <w:r w:rsidR="00A17578" w:rsidRPr="00AA3BFA">
              <w:rPr>
                <w:rFonts w:cs="Arial"/>
                <w:b/>
                <w:szCs w:val="24"/>
              </w:rPr>
              <w:t>ASSUNTOS GERAIS</w:t>
            </w:r>
            <w:r w:rsidR="002845B8">
              <w:rPr>
                <w:rFonts w:cs="Arial"/>
                <w:b/>
                <w:szCs w:val="24"/>
              </w:rPr>
              <w:t xml:space="preserve">: </w:t>
            </w:r>
            <w:r w:rsidR="00957D22" w:rsidRPr="00957D22">
              <w:rPr>
                <w:rFonts w:cs="Arial"/>
                <w:szCs w:val="24"/>
              </w:rPr>
              <w:t xml:space="preserve">O Presidente lembra a todos do convite do Magnífico Reitor, para dia 05/12/2018, no Centro de </w:t>
            </w:r>
            <w:r w:rsidR="00957D22">
              <w:rPr>
                <w:rFonts w:cs="Arial"/>
                <w:szCs w:val="24"/>
              </w:rPr>
              <w:t>C</w:t>
            </w:r>
            <w:r w:rsidR="00957D22" w:rsidRPr="00957D22">
              <w:rPr>
                <w:rFonts w:cs="Arial"/>
                <w:szCs w:val="24"/>
              </w:rPr>
              <w:t xml:space="preserve">onvenções, </w:t>
            </w:r>
            <w:r w:rsidR="00957D22">
              <w:rPr>
                <w:rFonts w:cs="Arial"/>
                <w:szCs w:val="24"/>
              </w:rPr>
              <w:t>e</w:t>
            </w:r>
            <w:r w:rsidR="00240E35">
              <w:rPr>
                <w:rFonts w:cs="Arial"/>
                <w:szCs w:val="24"/>
              </w:rPr>
              <w:t xml:space="preserve">m que </w:t>
            </w:r>
            <w:r w:rsidR="00957D22">
              <w:rPr>
                <w:rFonts w:cs="Arial"/>
                <w:szCs w:val="24"/>
              </w:rPr>
              <w:t>todos os conselheiros estão convidados para participar da reunião que contará com a participação dos conselheiros de todas as unidades da UFSM e que apresentará o Plano de Gestão e o Balanço do ano de 2018. Continua ainda o Presidente falando sobre a necessidade de realização de reunião em janeiro pois existem processos de concurso docente em andamento e</w:t>
            </w:r>
            <w:r w:rsidR="00240E35">
              <w:rPr>
                <w:rFonts w:cs="Arial"/>
                <w:szCs w:val="24"/>
              </w:rPr>
              <w:t xml:space="preserve"> é necessáio</w:t>
            </w:r>
            <w:r w:rsidR="00957D22">
              <w:rPr>
                <w:rFonts w:cs="Arial"/>
                <w:szCs w:val="24"/>
              </w:rPr>
              <w:t xml:space="preserve"> fazer um esforço para a reunião acontecer. A respeito da obra que começou a ser erguida ao lado do Predio 74 C, </w:t>
            </w:r>
            <w:r w:rsidR="005A34DC">
              <w:rPr>
                <w:rFonts w:cs="Arial"/>
                <w:szCs w:val="24"/>
              </w:rPr>
              <w:t xml:space="preserve">o Presidente esclarece que </w:t>
            </w:r>
            <w:r w:rsidR="00240E35">
              <w:rPr>
                <w:rFonts w:cs="Arial"/>
                <w:szCs w:val="24"/>
              </w:rPr>
              <w:t xml:space="preserve">se </w:t>
            </w:r>
            <w:r w:rsidR="00B4518B">
              <w:rPr>
                <w:rFonts w:cs="Arial"/>
                <w:szCs w:val="24"/>
              </w:rPr>
              <w:t>trata de um projeto CT Infra de 2010 e são laboratórios destinados à Pós-graduação.</w:t>
            </w:r>
            <w:r w:rsidR="00132965">
              <w:rPr>
                <w:rFonts w:cs="Arial"/>
                <w:szCs w:val="24"/>
              </w:rPr>
              <w:t xml:space="preserve"> </w:t>
            </w:r>
            <w:r w:rsidR="00091F51" w:rsidRPr="000A17AD">
              <w:rPr>
                <w:rFonts w:cs="Arial"/>
                <w:szCs w:val="24"/>
              </w:rPr>
              <w:t>Nada mais havendo a tratar encerrou-se a presente sessão. E para constar, eu, Ivonisa Abreu, Secretária do CCSH, lavrei a presente Ata que assino com o Senhor Presidente.</w:t>
            </w:r>
          </w:p>
        </w:tc>
      </w:tr>
    </w:tbl>
    <w:p w:rsidR="00B811B8" w:rsidRPr="000A17AD" w:rsidRDefault="00B811B8" w:rsidP="008B3F84">
      <w:pPr>
        <w:rPr>
          <w:rFonts w:ascii="Arial" w:hAnsi="Arial" w:cs="Arial"/>
          <w:szCs w:val="24"/>
        </w:rPr>
      </w:pPr>
    </w:p>
    <w:sectPr w:rsidR="00B811B8" w:rsidRPr="000A17AD" w:rsidSect="00B8688C">
      <w:pgSz w:w="11907" w:h="16840" w:code="9"/>
      <w:pgMar w:top="1588" w:right="141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79" w:rsidRDefault="00DD4379" w:rsidP="00CA754C">
      <w:r>
        <w:separator/>
      </w:r>
    </w:p>
  </w:endnote>
  <w:endnote w:type="continuationSeparator" w:id="0">
    <w:p w:rsidR="00DD4379" w:rsidRDefault="00DD4379" w:rsidP="00CA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79" w:rsidRDefault="00DD4379" w:rsidP="00CA754C">
      <w:r>
        <w:separator/>
      </w:r>
    </w:p>
  </w:footnote>
  <w:footnote w:type="continuationSeparator" w:id="0">
    <w:p w:rsidR="00DD4379" w:rsidRDefault="00DD4379" w:rsidP="00CA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C03018"/>
    <w:lvl w:ilvl="0">
      <w:start w:val="1"/>
      <w:numFmt w:val="bullet"/>
      <w:pStyle w:val="Commarcadores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48D4D77"/>
    <w:multiLevelType w:val="hybridMultilevel"/>
    <w:tmpl w:val="452AA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6565"/>
    <w:multiLevelType w:val="hybridMultilevel"/>
    <w:tmpl w:val="370E6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2562D"/>
    <w:multiLevelType w:val="hybridMultilevel"/>
    <w:tmpl w:val="5EFED4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BF3375"/>
    <w:multiLevelType w:val="hybridMultilevel"/>
    <w:tmpl w:val="3EE8CD46"/>
    <w:lvl w:ilvl="0" w:tplc="7A7ED272">
      <w:start w:val="1"/>
      <w:numFmt w:val="decimal"/>
      <w:lvlText w:val="%1)"/>
      <w:lvlJc w:val="left"/>
      <w:pPr>
        <w:ind w:left="50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227" w:hanging="360"/>
      </w:pPr>
    </w:lvl>
    <w:lvl w:ilvl="2" w:tplc="0416001B" w:tentative="1">
      <w:start w:val="1"/>
      <w:numFmt w:val="lowerRoman"/>
      <w:lvlText w:val="%3."/>
      <w:lvlJc w:val="right"/>
      <w:pPr>
        <w:ind w:left="1947" w:hanging="180"/>
      </w:pPr>
    </w:lvl>
    <w:lvl w:ilvl="3" w:tplc="0416000F" w:tentative="1">
      <w:start w:val="1"/>
      <w:numFmt w:val="decimal"/>
      <w:lvlText w:val="%4."/>
      <w:lvlJc w:val="left"/>
      <w:pPr>
        <w:ind w:left="2667" w:hanging="360"/>
      </w:pPr>
    </w:lvl>
    <w:lvl w:ilvl="4" w:tplc="04160019" w:tentative="1">
      <w:start w:val="1"/>
      <w:numFmt w:val="lowerLetter"/>
      <w:lvlText w:val="%5."/>
      <w:lvlJc w:val="left"/>
      <w:pPr>
        <w:ind w:left="3387" w:hanging="360"/>
      </w:pPr>
    </w:lvl>
    <w:lvl w:ilvl="5" w:tplc="0416001B" w:tentative="1">
      <w:start w:val="1"/>
      <w:numFmt w:val="lowerRoman"/>
      <w:lvlText w:val="%6."/>
      <w:lvlJc w:val="right"/>
      <w:pPr>
        <w:ind w:left="4107" w:hanging="180"/>
      </w:pPr>
    </w:lvl>
    <w:lvl w:ilvl="6" w:tplc="0416000F" w:tentative="1">
      <w:start w:val="1"/>
      <w:numFmt w:val="decimal"/>
      <w:lvlText w:val="%7."/>
      <w:lvlJc w:val="left"/>
      <w:pPr>
        <w:ind w:left="4827" w:hanging="360"/>
      </w:pPr>
    </w:lvl>
    <w:lvl w:ilvl="7" w:tplc="04160019" w:tentative="1">
      <w:start w:val="1"/>
      <w:numFmt w:val="lowerLetter"/>
      <w:lvlText w:val="%8."/>
      <w:lvlJc w:val="left"/>
      <w:pPr>
        <w:ind w:left="5547" w:hanging="360"/>
      </w:pPr>
    </w:lvl>
    <w:lvl w:ilvl="8" w:tplc="0416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 w15:restartNumberingAfterBreak="0">
    <w:nsid w:val="0B171250"/>
    <w:multiLevelType w:val="hybridMultilevel"/>
    <w:tmpl w:val="A454D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30695"/>
    <w:multiLevelType w:val="hybridMultilevel"/>
    <w:tmpl w:val="76F40C58"/>
    <w:lvl w:ilvl="0" w:tplc="0416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7" w15:restartNumberingAfterBreak="0">
    <w:nsid w:val="126F5379"/>
    <w:multiLevelType w:val="hybridMultilevel"/>
    <w:tmpl w:val="86AAD0B4"/>
    <w:lvl w:ilvl="0" w:tplc="2564B4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A4879"/>
    <w:multiLevelType w:val="hybridMultilevel"/>
    <w:tmpl w:val="1D1AF29C"/>
    <w:lvl w:ilvl="0" w:tplc="14F8C848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1C28687A"/>
    <w:multiLevelType w:val="hybridMultilevel"/>
    <w:tmpl w:val="C338BCBA"/>
    <w:lvl w:ilvl="0" w:tplc="E5F23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2476C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668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0E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4E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12F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90A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160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A0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F318B4"/>
    <w:multiLevelType w:val="hybridMultilevel"/>
    <w:tmpl w:val="4D34339A"/>
    <w:lvl w:ilvl="0" w:tplc="14F8C848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2AF956B2"/>
    <w:multiLevelType w:val="hybridMultilevel"/>
    <w:tmpl w:val="080E6A04"/>
    <w:lvl w:ilvl="0" w:tplc="2564B4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75C9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6B6288"/>
    <w:multiLevelType w:val="hybridMultilevel"/>
    <w:tmpl w:val="340897A4"/>
    <w:lvl w:ilvl="0" w:tplc="D94A6710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33AD3FBA"/>
    <w:multiLevelType w:val="hybridMultilevel"/>
    <w:tmpl w:val="1946F390"/>
    <w:lvl w:ilvl="0" w:tplc="6AACCA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A6624C"/>
    <w:multiLevelType w:val="hybridMultilevel"/>
    <w:tmpl w:val="67E661D2"/>
    <w:lvl w:ilvl="0" w:tplc="52CCDBD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7AE4579"/>
    <w:multiLevelType w:val="hybridMultilevel"/>
    <w:tmpl w:val="59D0F224"/>
    <w:lvl w:ilvl="0" w:tplc="0416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3BE56FF6"/>
    <w:multiLevelType w:val="hybridMultilevel"/>
    <w:tmpl w:val="1D1AF29C"/>
    <w:lvl w:ilvl="0" w:tplc="14F8C848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43B07763"/>
    <w:multiLevelType w:val="hybridMultilevel"/>
    <w:tmpl w:val="55B8E2CA"/>
    <w:lvl w:ilvl="0" w:tplc="2564B45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A7088"/>
    <w:multiLevelType w:val="hybridMultilevel"/>
    <w:tmpl w:val="C3E235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C77E3"/>
    <w:multiLevelType w:val="hybridMultilevel"/>
    <w:tmpl w:val="D45C74C0"/>
    <w:lvl w:ilvl="0" w:tplc="E13681AA">
      <w:start w:val="2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0D752D"/>
    <w:multiLevelType w:val="hybridMultilevel"/>
    <w:tmpl w:val="4056B2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F37CD"/>
    <w:multiLevelType w:val="hybridMultilevel"/>
    <w:tmpl w:val="4F525454"/>
    <w:lvl w:ilvl="0" w:tplc="37704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77205"/>
    <w:multiLevelType w:val="hybridMultilevel"/>
    <w:tmpl w:val="8F52E9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D8D2B61"/>
    <w:multiLevelType w:val="hybridMultilevel"/>
    <w:tmpl w:val="D368F236"/>
    <w:lvl w:ilvl="0" w:tplc="D4BEFA74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6F6419E2"/>
    <w:multiLevelType w:val="hybridMultilevel"/>
    <w:tmpl w:val="2BB2D31E"/>
    <w:lvl w:ilvl="0" w:tplc="8CA4043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1DE1B8F"/>
    <w:multiLevelType w:val="hybridMultilevel"/>
    <w:tmpl w:val="09D6CCBA"/>
    <w:lvl w:ilvl="0" w:tplc="7444C4E4">
      <w:start w:val="6"/>
      <w:numFmt w:val="decimal"/>
      <w:lvlText w:val="%1"/>
      <w:lvlJc w:val="left"/>
      <w:pPr>
        <w:ind w:left="928" w:hanging="360"/>
      </w:pPr>
      <w:rPr>
        <w:rFonts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2F73EA9"/>
    <w:multiLevelType w:val="multilevel"/>
    <w:tmpl w:val="1646DCCC"/>
    <w:lvl w:ilvl="0">
      <w:numFmt w:val="bullet"/>
      <w:lvlText w:val=""/>
      <w:lvlJc w:val="left"/>
      <w:pPr>
        <w:ind w:left="19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8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5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40" w:hanging="360"/>
      </w:pPr>
      <w:rPr>
        <w:rFonts w:ascii="Wingdings" w:hAnsi="Wingdings"/>
      </w:rPr>
    </w:lvl>
  </w:abstractNum>
  <w:abstractNum w:abstractNumId="28" w15:restartNumberingAfterBreak="0">
    <w:nsid w:val="775257A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A433D53"/>
    <w:multiLevelType w:val="hybridMultilevel"/>
    <w:tmpl w:val="CECAD3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C14443"/>
    <w:multiLevelType w:val="hybridMultilevel"/>
    <w:tmpl w:val="0CF6A338"/>
    <w:lvl w:ilvl="0" w:tplc="0416000F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num w:numId="1">
    <w:abstractNumId w:val="28"/>
  </w:num>
  <w:num w:numId="2">
    <w:abstractNumId w:val="12"/>
  </w:num>
  <w:num w:numId="3">
    <w:abstractNumId w:val="0"/>
  </w:num>
  <w:num w:numId="4">
    <w:abstractNumId w:val="30"/>
  </w:num>
  <w:num w:numId="5">
    <w:abstractNumId w:val="6"/>
  </w:num>
  <w:num w:numId="6">
    <w:abstractNumId w:val="29"/>
  </w:num>
  <w:num w:numId="7">
    <w:abstractNumId w:val="20"/>
  </w:num>
  <w:num w:numId="8">
    <w:abstractNumId w:val="17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0"/>
  </w:num>
  <w:num w:numId="12">
    <w:abstractNumId w:val="8"/>
  </w:num>
  <w:num w:numId="13">
    <w:abstractNumId w:val="5"/>
  </w:num>
  <w:num w:numId="14">
    <w:abstractNumId w:val="22"/>
  </w:num>
  <w:num w:numId="15">
    <w:abstractNumId w:val="21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6"/>
  </w:num>
  <w:num w:numId="20">
    <w:abstractNumId w:val="4"/>
  </w:num>
  <w:num w:numId="21">
    <w:abstractNumId w:val="11"/>
  </w:num>
  <w:num w:numId="22">
    <w:abstractNumId w:val="1"/>
  </w:num>
  <w:num w:numId="23">
    <w:abstractNumId w:val="2"/>
  </w:num>
  <w:num w:numId="24">
    <w:abstractNumId w:val="7"/>
  </w:num>
  <w:num w:numId="25">
    <w:abstractNumId w:val="19"/>
  </w:num>
  <w:num w:numId="26">
    <w:abstractNumId w:val="3"/>
  </w:num>
  <w:num w:numId="27">
    <w:abstractNumId w:val="9"/>
  </w:num>
  <w:num w:numId="28">
    <w:abstractNumId w:val="27"/>
  </w:num>
  <w:num w:numId="29">
    <w:abstractNumId w:val="14"/>
  </w:num>
  <w:num w:numId="30">
    <w:abstractNumId w:val="24"/>
  </w:num>
  <w:num w:numId="31">
    <w:abstractNumId w:val="13"/>
  </w:num>
  <w:num w:numId="32">
    <w:abstractNumId w:val="15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9"/>
    <w:rsid w:val="00000B0A"/>
    <w:rsid w:val="00000C44"/>
    <w:rsid w:val="00000C63"/>
    <w:rsid w:val="00001861"/>
    <w:rsid w:val="00001C29"/>
    <w:rsid w:val="0000209B"/>
    <w:rsid w:val="000051F5"/>
    <w:rsid w:val="000052DC"/>
    <w:rsid w:val="000052F1"/>
    <w:rsid w:val="000053A3"/>
    <w:rsid w:val="0000606F"/>
    <w:rsid w:val="00006652"/>
    <w:rsid w:val="00007E8A"/>
    <w:rsid w:val="000122DA"/>
    <w:rsid w:val="00014084"/>
    <w:rsid w:val="00014094"/>
    <w:rsid w:val="00016650"/>
    <w:rsid w:val="0001681F"/>
    <w:rsid w:val="00016945"/>
    <w:rsid w:val="0002093A"/>
    <w:rsid w:val="000210B6"/>
    <w:rsid w:val="00021689"/>
    <w:rsid w:val="00021F63"/>
    <w:rsid w:val="0002226F"/>
    <w:rsid w:val="00022518"/>
    <w:rsid w:val="000225C2"/>
    <w:rsid w:val="000229B4"/>
    <w:rsid w:val="000249D6"/>
    <w:rsid w:val="0002564C"/>
    <w:rsid w:val="00025EB2"/>
    <w:rsid w:val="00026B3C"/>
    <w:rsid w:val="00026B8F"/>
    <w:rsid w:val="00027026"/>
    <w:rsid w:val="00027E71"/>
    <w:rsid w:val="00030487"/>
    <w:rsid w:val="0003110A"/>
    <w:rsid w:val="000317DC"/>
    <w:rsid w:val="00031929"/>
    <w:rsid w:val="00031CF8"/>
    <w:rsid w:val="000322EB"/>
    <w:rsid w:val="00032DED"/>
    <w:rsid w:val="00033316"/>
    <w:rsid w:val="00033485"/>
    <w:rsid w:val="00034747"/>
    <w:rsid w:val="0003483E"/>
    <w:rsid w:val="00034F86"/>
    <w:rsid w:val="00035C66"/>
    <w:rsid w:val="0003612F"/>
    <w:rsid w:val="000361B8"/>
    <w:rsid w:val="00036439"/>
    <w:rsid w:val="00036C5E"/>
    <w:rsid w:val="00036CEE"/>
    <w:rsid w:val="0003773A"/>
    <w:rsid w:val="00037AA8"/>
    <w:rsid w:val="00040A2A"/>
    <w:rsid w:val="00040EE8"/>
    <w:rsid w:val="00042758"/>
    <w:rsid w:val="00042F40"/>
    <w:rsid w:val="000438AD"/>
    <w:rsid w:val="000442A7"/>
    <w:rsid w:val="000442F3"/>
    <w:rsid w:val="000443BE"/>
    <w:rsid w:val="00044BAA"/>
    <w:rsid w:val="000453BE"/>
    <w:rsid w:val="0004557C"/>
    <w:rsid w:val="0004631E"/>
    <w:rsid w:val="000466FF"/>
    <w:rsid w:val="00046A84"/>
    <w:rsid w:val="00047075"/>
    <w:rsid w:val="00047465"/>
    <w:rsid w:val="00047B14"/>
    <w:rsid w:val="000507FB"/>
    <w:rsid w:val="000509AB"/>
    <w:rsid w:val="000509E7"/>
    <w:rsid w:val="000512E0"/>
    <w:rsid w:val="00051770"/>
    <w:rsid w:val="00051BA8"/>
    <w:rsid w:val="00051F73"/>
    <w:rsid w:val="00052049"/>
    <w:rsid w:val="0005235E"/>
    <w:rsid w:val="00052651"/>
    <w:rsid w:val="0005328F"/>
    <w:rsid w:val="00053D64"/>
    <w:rsid w:val="000542F7"/>
    <w:rsid w:val="000554CB"/>
    <w:rsid w:val="00055615"/>
    <w:rsid w:val="000561CF"/>
    <w:rsid w:val="0005728F"/>
    <w:rsid w:val="0005750B"/>
    <w:rsid w:val="00057627"/>
    <w:rsid w:val="000578CF"/>
    <w:rsid w:val="00057BC4"/>
    <w:rsid w:val="00061ACA"/>
    <w:rsid w:val="000627E9"/>
    <w:rsid w:val="0006357F"/>
    <w:rsid w:val="0006413D"/>
    <w:rsid w:val="000648F7"/>
    <w:rsid w:val="00064D6A"/>
    <w:rsid w:val="00065853"/>
    <w:rsid w:val="00065DB1"/>
    <w:rsid w:val="00065DDC"/>
    <w:rsid w:val="00066EAA"/>
    <w:rsid w:val="00066F4D"/>
    <w:rsid w:val="0006731C"/>
    <w:rsid w:val="00067666"/>
    <w:rsid w:val="000676EF"/>
    <w:rsid w:val="00071115"/>
    <w:rsid w:val="000711DD"/>
    <w:rsid w:val="000715F5"/>
    <w:rsid w:val="0007161D"/>
    <w:rsid w:val="00071664"/>
    <w:rsid w:val="0007241A"/>
    <w:rsid w:val="000739C7"/>
    <w:rsid w:val="0007400C"/>
    <w:rsid w:val="000750B4"/>
    <w:rsid w:val="000756BD"/>
    <w:rsid w:val="000761A6"/>
    <w:rsid w:val="000766FC"/>
    <w:rsid w:val="00076C05"/>
    <w:rsid w:val="00076C11"/>
    <w:rsid w:val="0007754F"/>
    <w:rsid w:val="00077684"/>
    <w:rsid w:val="00077A83"/>
    <w:rsid w:val="0008061F"/>
    <w:rsid w:val="000809D5"/>
    <w:rsid w:val="00080B0A"/>
    <w:rsid w:val="00080DC4"/>
    <w:rsid w:val="00080DF3"/>
    <w:rsid w:val="000822F1"/>
    <w:rsid w:val="0008257B"/>
    <w:rsid w:val="000832C9"/>
    <w:rsid w:val="000834A7"/>
    <w:rsid w:val="000835BC"/>
    <w:rsid w:val="00083DF6"/>
    <w:rsid w:val="00083F2C"/>
    <w:rsid w:val="000842E6"/>
    <w:rsid w:val="000849B3"/>
    <w:rsid w:val="000849E4"/>
    <w:rsid w:val="00084CCD"/>
    <w:rsid w:val="00084DA0"/>
    <w:rsid w:val="0008591E"/>
    <w:rsid w:val="00085990"/>
    <w:rsid w:val="00085C91"/>
    <w:rsid w:val="00085E6D"/>
    <w:rsid w:val="0008614E"/>
    <w:rsid w:val="00086993"/>
    <w:rsid w:val="00086D3A"/>
    <w:rsid w:val="00086E3F"/>
    <w:rsid w:val="00086E98"/>
    <w:rsid w:val="00086F15"/>
    <w:rsid w:val="00087F24"/>
    <w:rsid w:val="000907B0"/>
    <w:rsid w:val="00090DC0"/>
    <w:rsid w:val="00091986"/>
    <w:rsid w:val="00091F4C"/>
    <w:rsid w:val="00091F51"/>
    <w:rsid w:val="000927AB"/>
    <w:rsid w:val="000930FD"/>
    <w:rsid w:val="0009331A"/>
    <w:rsid w:val="00094408"/>
    <w:rsid w:val="000947E9"/>
    <w:rsid w:val="00095E27"/>
    <w:rsid w:val="000961B7"/>
    <w:rsid w:val="00096910"/>
    <w:rsid w:val="00096F86"/>
    <w:rsid w:val="000A0122"/>
    <w:rsid w:val="000A07D3"/>
    <w:rsid w:val="000A095E"/>
    <w:rsid w:val="000A0DAC"/>
    <w:rsid w:val="000A0DF6"/>
    <w:rsid w:val="000A103C"/>
    <w:rsid w:val="000A17AD"/>
    <w:rsid w:val="000A1A4A"/>
    <w:rsid w:val="000A225B"/>
    <w:rsid w:val="000A2473"/>
    <w:rsid w:val="000A2591"/>
    <w:rsid w:val="000A3C75"/>
    <w:rsid w:val="000A41E0"/>
    <w:rsid w:val="000A4703"/>
    <w:rsid w:val="000A5484"/>
    <w:rsid w:val="000A652A"/>
    <w:rsid w:val="000A686F"/>
    <w:rsid w:val="000A7B66"/>
    <w:rsid w:val="000A7D7C"/>
    <w:rsid w:val="000B2689"/>
    <w:rsid w:val="000B2694"/>
    <w:rsid w:val="000B3654"/>
    <w:rsid w:val="000B379D"/>
    <w:rsid w:val="000B3B73"/>
    <w:rsid w:val="000B3D3E"/>
    <w:rsid w:val="000B4700"/>
    <w:rsid w:val="000B4C00"/>
    <w:rsid w:val="000B56BD"/>
    <w:rsid w:val="000B590A"/>
    <w:rsid w:val="000B6214"/>
    <w:rsid w:val="000B6ECF"/>
    <w:rsid w:val="000B6ED2"/>
    <w:rsid w:val="000B781F"/>
    <w:rsid w:val="000C0BA0"/>
    <w:rsid w:val="000C1285"/>
    <w:rsid w:val="000C3463"/>
    <w:rsid w:val="000C355B"/>
    <w:rsid w:val="000C35FA"/>
    <w:rsid w:val="000C361A"/>
    <w:rsid w:val="000C39F4"/>
    <w:rsid w:val="000C3D2F"/>
    <w:rsid w:val="000C4368"/>
    <w:rsid w:val="000C445B"/>
    <w:rsid w:val="000C51A5"/>
    <w:rsid w:val="000C6286"/>
    <w:rsid w:val="000C6B42"/>
    <w:rsid w:val="000C6C09"/>
    <w:rsid w:val="000C7ACF"/>
    <w:rsid w:val="000D0386"/>
    <w:rsid w:val="000D0EF3"/>
    <w:rsid w:val="000D1394"/>
    <w:rsid w:val="000D1501"/>
    <w:rsid w:val="000D1953"/>
    <w:rsid w:val="000D236B"/>
    <w:rsid w:val="000D2735"/>
    <w:rsid w:val="000D3A7B"/>
    <w:rsid w:val="000D477D"/>
    <w:rsid w:val="000D51B6"/>
    <w:rsid w:val="000D5B28"/>
    <w:rsid w:val="000D746E"/>
    <w:rsid w:val="000D7537"/>
    <w:rsid w:val="000D7921"/>
    <w:rsid w:val="000D7A35"/>
    <w:rsid w:val="000D7A9C"/>
    <w:rsid w:val="000D7AB1"/>
    <w:rsid w:val="000E0207"/>
    <w:rsid w:val="000E0570"/>
    <w:rsid w:val="000E13F0"/>
    <w:rsid w:val="000E2E8A"/>
    <w:rsid w:val="000E2EB0"/>
    <w:rsid w:val="000E516E"/>
    <w:rsid w:val="000E5B15"/>
    <w:rsid w:val="000E5E8E"/>
    <w:rsid w:val="000E690E"/>
    <w:rsid w:val="000E6DB7"/>
    <w:rsid w:val="000E72D1"/>
    <w:rsid w:val="000E7381"/>
    <w:rsid w:val="000F00BE"/>
    <w:rsid w:val="000F1405"/>
    <w:rsid w:val="000F2AE0"/>
    <w:rsid w:val="000F2D80"/>
    <w:rsid w:val="000F34E5"/>
    <w:rsid w:val="000F3F6B"/>
    <w:rsid w:val="000F4853"/>
    <w:rsid w:val="000F4C90"/>
    <w:rsid w:val="000F58CB"/>
    <w:rsid w:val="000F5CB1"/>
    <w:rsid w:val="000F5CB6"/>
    <w:rsid w:val="000F6311"/>
    <w:rsid w:val="000F67D4"/>
    <w:rsid w:val="000F6A3C"/>
    <w:rsid w:val="000F6B03"/>
    <w:rsid w:val="000F7F62"/>
    <w:rsid w:val="001024B8"/>
    <w:rsid w:val="00102DD3"/>
    <w:rsid w:val="00103700"/>
    <w:rsid w:val="00103AAE"/>
    <w:rsid w:val="00104E0E"/>
    <w:rsid w:val="0010541E"/>
    <w:rsid w:val="00105A4D"/>
    <w:rsid w:val="00105F98"/>
    <w:rsid w:val="00106627"/>
    <w:rsid w:val="00106F46"/>
    <w:rsid w:val="001078DC"/>
    <w:rsid w:val="00107B3A"/>
    <w:rsid w:val="001101AA"/>
    <w:rsid w:val="00110275"/>
    <w:rsid w:val="0011080A"/>
    <w:rsid w:val="001119A9"/>
    <w:rsid w:val="00112566"/>
    <w:rsid w:val="001127FA"/>
    <w:rsid w:val="001133DD"/>
    <w:rsid w:val="00114520"/>
    <w:rsid w:val="001147C4"/>
    <w:rsid w:val="00114CE0"/>
    <w:rsid w:val="00115733"/>
    <w:rsid w:val="00116192"/>
    <w:rsid w:val="001161A3"/>
    <w:rsid w:val="001162C1"/>
    <w:rsid w:val="0011659B"/>
    <w:rsid w:val="00117131"/>
    <w:rsid w:val="00117753"/>
    <w:rsid w:val="00117D9A"/>
    <w:rsid w:val="0012021F"/>
    <w:rsid w:val="0012119E"/>
    <w:rsid w:val="001217B4"/>
    <w:rsid w:val="001219C4"/>
    <w:rsid w:val="00122E40"/>
    <w:rsid w:val="00123047"/>
    <w:rsid w:val="001232B5"/>
    <w:rsid w:val="00123658"/>
    <w:rsid w:val="0012450B"/>
    <w:rsid w:val="00124FE6"/>
    <w:rsid w:val="001259B4"/>
    <w:rsid w:val="0012658E"/>
    <w:rsid w:val="00130127"/>
    <w:rsid w:val="00130F8A"/>
    <w:rsid w:val="001315C4"/>
    <w:rsid w:val="00131ED5"/>
    <w:rsid w:val="0013287E"/>
    <w:rsid w:val="00132965"/>
    <w:rsid w:val="00132D14"/>
    <w:rsid w:val="00132D82"/>
    <w:rsid w:val="00134529"/>
    <w:rsid w:val="001361E6"/>
    <w:rsid w:val="0013641F"/>
    <w:rsid w:val="00137398"/>
    <w:rsid w:val="0013768C"/>
    <w:rsid w:val="00140509"/>
    <w:rsid w:val="00140BBB"/>
    <w:rsid w:val="00140C78"/>
    <w:rsid w:val="00140E0B"/>
    <w:rsid w:val="001426E4"/>
    <w:rsid w:val="00142939"/>
    <w:rsid w:val="00143331"/>
    <w:rsid w:val="001444A5"/>
    <w:rsid w:val="0014453C"/>
    <w:rsid w:val="00144BE6"/>
    <w:rsid w:val="00144C34"/>
    <w:rsid w:val="00145012"/>
    <w:rsid w:val="00145644"/>
    <w:rsid w:val="00145AAE"/>
    <w:rsid w:val="00145BBF"/>
    <w:rsid w:val="00145DC6"/>
    <w:rsid w:val="00145EF9"/>
    <w:rsid w:val="00146C6F"/>
    <w:rsid w:val="00146D99"/>
    <w:rsid w:val="001470A3"/>
    <w:rsid w:val="00147306"/>
    <w:rsid w:val="00150101"/>
    <w:rsid w:val="00150829"/>
    <w:rsid w:val="00150C3D"/>
    <w:rsid w:val="00151213"/>
    <w:rsid w:val="001512DF"/>
    <w:rsid w:val="00151476"/>
    <w:rsid w:val="0015286F"/>
    <w:rsid w:val="0015287B"/>
    <w:rsid w:val="00152AA1"/>
    <w:rsid w:val="00152EBE"/>
    <w:rsid w:val="00152FF7"/>
    <w:rsid w:val="001530D5"/>
    <w:rsid w:val="001544D1"/>
    <w:rsid w:val="00154714"/>
    <w:rsid w:val="0015485E"/>
    <w:rsid w:val="001548AE"/>
    <w:rsid w:val="00154B32"/>
    <w:rsid w:val="00154C34"/>
    <w:rsid w:val="00154E36"/>
    <w:rsid w:val="001555F3"/>
    <w:rsid w:val="0015674D"/>
    <w:rsid w:val="001570CF"/>
    <w:rsid w:val="001573E7"/>
    <w:rsid w:val="00157BC9"/>
    <w:rsid w:val="00157FCA"/>
    <w:rsid w:val="00160997"/>
    <w:rsid w:val="00160E17"/>
    <w:rsid w:val="00160E4C"/>
    <w:rsid w:val="001615D1"/>
    <w:rsid w:val="0016200C"/>
    <w:rsid w:val="00163AFC"/>
    <w:rsid w:val="00164331"/>
    <w:rsid w:val="001644B4"/>
    <w:rsid w:val="00164566"/>
    <w:rsid w:val="001657D4"/>
    <w:rsid w:val="001663BF"/>
    <w:rsid w:val="001669F2"/>
    <w:rsid w:val="00170479"/>
    <w:rsid w:val="00170F64"/>
    <w:rsid w:val="00171122"/>
    <w:rsid w:val="00171175"/>
    <w:rsid w:val="0017270D"/>
    <w:rsid w:val="001731CD"/>
    <w:rsid w:val="00173A82"/>
    <w:rsid w:val="00173CC7"/>
    <w:rsid w:val="00174F5A"/>
    <w:rsid w:val="00175300"/>
    <w:rsid w:val="0017542F"/>
    <w:rsid w:val="0017543B"/>
    <w:rsid w:val="00175852"/>
    <w:rsid w:val="00176F15"/>
    <w:rsid w:val="00176F9D"/>
    <w:rsid w:val="00177178"/>
    <w:rsid w:val="00180617"/>
    <w:rsid w:val="00180E16"/>
    <w:rsid w:val="00181F3A"/>
    <w:rsid w:val="00182701"/>
    <w:rsid w:val="00182869"/>
    <w:rsid w:val="001836AD"/>
    <w:rsid w:val="001840EC"/>
    <w:rsid w:val="00184418"/>
    <w:rsid w:val="00184779"/>
    <w:rsid w:val="00184939"/>
    <w:rsid w:val="00185AB4"/>
    <w:rsid w:val="00185DA3"/>
    <w:rsid w:val="00185EC6"/>
    <w:rsid w:val="001869D8"/>
    <w:rsid w:val="001903EC"/>
    <w:rsid w:val="00190E17"/>
    <w:rsid w:val="00191005"/>
    <w:rsid w:val="001914A4"/>
    <w:rsid w:val="00191C04"/>
    <w:rsid w:val="00192A4C"/>
    <w:rsid w:val="0019383C"/>
    <w:rsid w:val="001939E7"/>
    <w:rsid w:val="0019451D"/>
    <w:rsid w:val="00194792"/>
    <w:rsid w:val="001948C0"/>
    <w:rsid w:val="001949D6"/>
    <w:rsid w:val="00194A6F"/>
    <w:rsid w:val="00195964"/>
    <w:rsid w:val="001959DC"/>
    <w:rsid w:val="001962FB"/>
    <w:rsid w:val="00196F8E"/>
    <w:rsid w:val="001970D0"/>
    <w:rsid w:val="0019727D"/>
    <w:rsid w:val="00197ABD"/>
    <w:rsid w:val="00197B9D"/>
    <w:rsid w:val="001A0771"/>
    <w:rsid w:val="001A5057"/>
    <w:rsid w:val="001A51E4"/>
    <w:rsid w:val="001A51F3"/>
    <w:rsid w:val="001A5B56"/>
    <w:rsid w:val="001A629F"/>
    <w:rsid w:val="001A6E3D"/>
    <w:rsid w:val="001A6F81"/>
    <w:rsid w:val="001A7517"/>
    <w:rsid w:val="001A7FDB"/>
    <w:rsid w:val="001B0DC9"/>
    <w:rsid w:val="001B14AF"/>
    <w:rsid w:val="001B2220"/>
    <w:rsid w:val="001B2606"/>
    <w:rsid w:val="001B2AAA"/>
    <w:rsid w:val="001B3572"/>
    <w:rsid w:val="001B4F24"/>
    <w:rsid w:val="001B4F39"/>
    <w:rsid w:val="001B5667"/>
    <w:rsid w:val="001B5AB1"/>
    <w:rsid w:val="001B5E30"/>
    <w:rsid w:val="001B5EE0"/>
    <w:rsid w:val="001B7240"/>
    <w:rsid w:val="001B7297"/>
    <w:rsid w:val="001B764A"/>
    <w:rsid w:val="001B78FC"/>
    <w:rsid w:val="001B7A75"/>
    <w:rsid w:val="001C00C3"/>
    <w:rsid w:val="001C0AC9"/>
    <w:rsid w:val="001C1286"/>
    <w:rsid w:val="001C16AF"/>
    <w:rsid w:val="001C1AF6"/>
    <w:rsid w:val="001C1E96"/>
    <w:rsid w:val="001C22BC"/>
    <w:rsid w:val="001C2DFA"/>
    <w:rsid w:val="001C36E1"/>
    <w:rsid w:val="001C3929"/>
    <w:rsid w:val="001C3BAA"/>
    <w:rsid w:val="001C4BB8"/>
    <w:rsid w:val="001C4FC8"/>
    <w:rsid w:val="001C5C36"/>
    <w:rsid w:val="001D02C1"/>
    <w:rsid w:val="001D04A5"/>
    <w:rsid w:val="001D2C70"/>
    <w:rsid w:val="001D3760"/>
    <w:rsid w:val="001D39BB"/>
    <w:rsid w:val="001D4F1C"/>
    <w:rsid w:val="001D538C"/>
    <w:rsid w:val="001D549B"/>
    <w:rsid w:val="001D6AE7"/>
    <w:rsid w:val="001D6C05"/>
    <w:rsid w:val="001D6D0D"/>
    <w:rsid w:val="001D6EEA"/>
    <w:rsid w:val="001D7323"/>
    <w:rsid w:val="001D7A2B"/>
    <w:rsid w:val="001E24BD"/>
    <w:rsid w:val="001E2746"/>
    <w:rsid w:val="001E2830"/>
    <w:rsid w:val="001E2CAD"/>
    <w:rsid w:val="001E2EF2"/>
    <w:rsid w:val="001E3492"/>
    <w:rsid w:val="001E421D"/>
    <w:rsid w:val="001E4C39"/>
    <w:rsid w:val="001E4E1C"/>
    <w:rsid w:val="001E54BD"/>
    <w:rsid w:val="001E5D16"/>
    <w:rsid w:val="001E5FB8"/>
    <w:rsid w:val="001E6267"/>
    <w:rsid w:val="001E63CA"/>
    <w:rsid w:val="001E6716"/>
    <w:rsid w:val="001E6D1E"/>
    <w:rsid w:val="001E7639"/>
    <w:rsid w:val="001F07F8"/>
    <w:rsid w:val="001F157D"/>
    <w:rsid w:val="001F1947"/>
    <w:rsid w:val="001F1CE3"/>
    <w:rsid w:val="001F246F"/>
    <w:rsid w:val="001F25F3"/>
    <w:rsid w:val="001F3ABF"/>
    <w:rsid w:val="001F3B27"/>
    <w:rsid w:val="001F3C0F"/>
    <w:rsid w:val="001F4104"/>
    <w:rsid w:val="001F4537"/>
    <w:rsid w:val="001F5882"/>
    <w:rsid w:val="001F5953"/>
    <w:rsid w:val="001F6BD7"/>
    <w:rsid w:val="001F6EB0"/>
    <w:rsid w:val="00200CDF"/>
    <w:rsid w:val="002013C8"/>
    <w:rsid w:val="00201615"/>
    <w:rsid w:val="0020493A"/>
    <w:rsid w:val="00205628"/>
    <w:rsid w:val="00205FC2"/>
    <w:rsid w:val="00206C2E"/>
    <w:rsid w:val="00206CEA"/>
    <w:rsid w:val="00206D05"/>
    <w:rsid w:val="00206EDD"/>
    <w:rsid w:val="00207023"/>
    <w:rsid w:val="0020722B"/>
    <w:rsid w:val="00207388"/>
    <w:rsid w:val="00207E18"/>
    <w:rsid w:val="00210347"/>
    <w:rsid w:val="00210730"/>
    <w:rsid w:val="0021078C"/>
    <w:rsid w:val="00210CF5"/>
    <w:rsid w:val="0021223F"/>
    <w:rsid w:val="00212C94"/>
    <w:rsid w:val="00212F06"/>
    <w:rsid w:val="00213F1B"/>
    <w:rsid w:val="00214A26"/>
    <w:rsid w:val="00215724"/>
    <w:rsid w:val="00215776"/>
    <w:rsid w:val="002159EA"/>
    <w:rsid w:val="002166F3"/>
    <w:rsid w:val="002171E0"/>
    <w:rsid w:val="00217222"/>
    <w:rsid w:val="00220E3B"/>
    <w:rsid w:val="00222396"/>
    <w:rsid w:val="002229B9"/>
    <w:rsid w:val="00222B8D"/>
    <w:rsid w:val="00222D94"/>
    <w:rsid w:val="00224521"/>
    <w:rsid w:val="002246AB"/>
    <w:rsid w:val="00224A02"/>
    <w:rsid w:val="00225774"/>
    <w:rsid w:val="0022637F"/>
    <w:rsid w:val="00226F32"/>
    <w:rsid w:val="0022719E"/>
    <w:rsid w:val="0022727E"/>
    <w:rsid w:val="00227668"/>
    <w:rsid w:val="00227C58"/>
    <w:rsid w:val="00231021"/>
    <w:rsid w:val="002315A5"/>
    <w:rsid w:val="00231BEB"/>
    <w:rsid w:val="00231EF3"/>
    <w:rsid w:val="00231F8D"/>
    <w:rsid w:val="00231FA4"/>
    <w:rsid w:val="0023212E"/>
    <w:rsid w:val="002321FA"/>
    <w:rsid w:val="00232E14"/>
    <w:rsid w:val="00233AD5"/>
    <w:rsid w:val="00233B7A"/>
    <w:rsid w:val="00233C5E"/>
    <w:rsid w:val="00233CEE"/>
    <w:rsid w:val="00234E59"/>
    <w:rsid w:val="00235A27"/>
    <w:rsid w:val="0023619D"/>
    <w:rsid w:val="0023687C"/>
    <w:rsid w:val="00237292"/>
    <w:rsid w:val="00237C12"/>
    <w:rsid w:val="002401B9"/>
    <w:rsid w:val="00240E35"/>
    <w:rsid w:val="00241808"/>
    <w:rsid w:val="00241A49"/>
    <w:rsid w:val="00242852"/>
    <w:rsid w:val="002435EE"/>
    <w:rsid w:val="00243D5D"/>
    <w:rsid w:val="00243E6B"/>
    <w:rsid w:val="00243F03"/>
    <w:rsid w:val="00243FC5"/>
    <w:rsid w:val="00244AD4"/>
    <w:rsid w:val="0024500C"/>
    <w:rsid w:val="0024532A"/>
    <w:rsid w:val="002454BF"/>
    <w:rsid w:val="002454C9"/>
    <w:rsid w:val="0024559F"/>
    <w:rsid w:val="00245608"/>
    <w:rsid w:val="00245E17"/>
    <w:rsid w:val="00245F14"/>
    <w:rsid w:val="00247675"/>
    <w:rsid w:val="002501C2"/>
    <w:rsid w:val="00250391"/>
    <w:rsid w:val="0025083D"/>
    <w:rsid w:val="00251D60"/>
    <w:rsid w:val="00251FAE"/>
    <w:rsid w:val="00251FD0"/>
    <w:rsid w:val="00252937"/>
    <w:rsid w:val="00254AF9"/>
    <w:rsid w:val="002552AA"/>
    <w:rsid w:val="00255A9E"/>
    <w:rsid w:val="0025674C"/>
    <w:rsid w:val="00256F81"/>
    <w:rsid w:val="00257095"/>
    <w:rsid w:val="00257B93"/>
    <w:rsid w:val="00260250"/>
    <w:rsid w:val="0026038D"/>
    <w:rsid w:val="002616DD"/>
    <w:rsid w:val="00261739"/>
    <w:rsid w:val="00262FF3"/>
    <w:rsid w:val="002638AF"/>
    <w:rsid w:val="00264BB6"/>
    <w:rsid w:val="002652CD"/>
    <w:rsid w:val="00265A42"/>
    <w:rsid w:val="00266309"/>
    <w:rsid w:val="002667EB"/>
    <w:rsid w:val="00266861"/>
    <w:rsid w:val="00266A63"/>
    <w:rsid w:val="00267CBC"/>
    <w:rsid w:val="00267CC5"/>
    <w:rsid w:val="00267FA7"/>
    <w:rsid w:val="00270041"/>
    <w:rsid w:val="00270722"/>
    <w:rsid w:val="00270BDB"/>
    <w:rsid w:val="002718AF"/>
    <w:rsid w:val="00271E60"/>
    <w:rsid w:val="002723C6"/>
    <w:rsid w:val="0027267D"/>
    <w:rsid w:val="0027272D"/>
    <w:rsid w:val="00272866"/>
    <w:rsid w:val="002739F3"/>
    <w:rsid w:val="00275337"/>
    <w:rsid w:val="00275956"/>
    <w:rsid w:val="0027630C"/>
    <w:rsid w:val="00276B63"/>
    <w:rsid w:val="002803AC"/>
    <w:rsid w:val="002806C0"/>
    <w:rsid w:val="00280FB9"/>
    <w:rsid w:val="00281321"/>
    <w:rsid w:val="00281C47"/>
    <w:rsid w:val="00281EFB"/>
    <w:rsid w:val="00282D6B"/>
    <w:rsid w:val="002836AA"/>
    <w:rsid w:val="00283E2D"/>
    <w:rsid w:val="002845B8"/>
    <w:rsid w:val="00285181"/>
    <w:rsid w:val="00285AEB"/>
    <w:rsid w:val="002864F4"/>
    <w:rsid w:val="0028700F"/>
    <w:rsid w:val="0028764F"/>
    <w:rsid w:val="00287B81"/>
    <w:rsid w:val="00290317"/>
    <w:rsid w:val="00290EB4"/>
    <w:rsid w:val="002910CD"/>
    <w:rsid w:val="00291157"/>
    <w:rsid w:val="002912F7"/>
    <w:rsid w:val="0029154F"/>
    <w:rsid w:val="002916C6"/>
    <w:rsid w:val="00291F44"/>
    <w:rsid w:val="002927BA"/>
    <w:rsid w:val="00293747"/>
    <w:rsid w:val="00293FCF"/>
    <w:rsid w:val="00294252"/>
    <w:rsid w:val="00294A46"/>
    <w:rsid w:val="002961A0"/>
    <w:rsid w:val="00296383"/>
    <w:rsid w:val="002970C6"/>
    <w:rsid w:val="0029733A"/>
    <w:rsid w:val="00297D30"/>
    <w:rsid w:val="002A0287"/>
    <w:rsid w:val="002A111F"/>
    <w:rsid w:val="002A1A6D"/>
    <w:rsid w:val="002A1B5A"/>
    <w:rsid w:val="002A2AAB"/>
    <w:rsid w:val="002A361A"/>
    <w:rsid w:val="002A3C08"/>
    <w:rsid w:val="002A456D"/>
    <w:rsid w:val="002A4F32"/>
    <w:rsid w:val="002A5438"/>
    <w:rsid w:val="002A5515"/>
    <w:rsid w:val="002A63D3"/>
    <w:rsid w:val="002A7363"/>
    <w:rsid w:val="002A7D12"/>
    <w:rsid w:val="002A7D60"/>
    <w:rsid w:val="002A7F43"/>
    <w:rsid w:val="002B0802"/>
    <w:rsid w:val="002B16C8"/>
    <w:rsid w:val="002B1907"/>
    <w:rsid w:val="002B2FDA"/>
    <w:rsid w:val="002B30B8"/>
    <w:rsid w:val="002B4107"/>
    <w:rsid w:val="002B455C"/>
    <w:rsid w:val="002B4BBA"/>
    <w:rsid w:val="002B51B3"/>
    <w:rsid w:val="002B5454"/>
    <w:rsid w:val="002B5C27"/>
    <w:rsid w:val="002B5CD3"/>
    <w:rsid w:val="002B697D"/>
    <w:rsid w:val="002B70C9"/>
    <w:rsid w:val="002B754F"/>
    <w:rsid w:val="002B75EE"/>
    <w:rsid w:val="002B777F"/>
    <w:rsid w:val="002C08AC"/>
    <w:rsid w:val="002C1468"/>
    <w:rsid w:val="002C2DC0"/>
    <w:rsid w:val="002C35CC"/>
    <w:rsid w:val="002C3C46"/>
    <w:rsid w:val="002C3D6F"/>
    <w:rsid w:val="002C5316"/>
    <w:rsid w:val="002C616D"/>
    <w:rsid w:val="002C698B"/>
    <w:rsid w:val="002C6F23"/>
    <w:rsid w:val="002C7030"/>
    <w:rsid w:val="002C75D2"/>
    <w:rsid w:val="002C762C"/>
    <w:rsid w:val="002D1060"/>
    <w:rsid w:val="002D1347"/>
    <w:rsid w:val="002D15EF"/>
    <w:rsid w:val="002D2E9C"/>
    <w:rsid w:val="002D2F87"/>
    <w:rsid w:val="002D2FF2"/>
    <w:rsid w:val="002D330B"/>
    <w:rsid w:val="002D332C"/>
    <w:rsid w:val="002D41D6"/>
    <w:rsid w:val="002D41E2"/>
    <w:rsid w:val="002D4B05"/>
    <w:rsid w:val="002D4DC2"/>
    <w:rsid w:val="002D4ED5"/>
    <w:rsid w:val="002D505C"/>
    <w:rsid w:val="002D56BD"/>
    <w:rsid w:val="002D571D"/>
    <w:rsid w:val="002D5870"/>
    <w:rsid w:val="002D622C"/>
    <w:rsid w:val="002D6576"/>
    <w:rsid w:val="002D6943"/>
    <w:rsid w:val="002D6C71"/>
    <w:rsid w:val="002D6D9B"/>
    <w:rsid w:val="002D7801"/>
    <w:rsid w:val="002D7E9D"/>
    <w:rsid w:val="002E0271"/>
    <w:rsid w:val="002E0F15"/>
    <w:rsid w:val="002E10DC"/>
    <w:rsid w:val="002E1AF9"/>
    <w:rsid w:val="002E1DE5"/>
    <w:rsid w:val="002E298D"/>
    <w:rsid w:val="002E2B03"/>
    <w:rsid w:val="002E3F6E"/>
    <w:rsid w:val="002E4484"/>
    <w:rsid w:val="002E44E1"/>
    <w:rsid w:val="002E479C"/>
    <w:rsid w:val="002E5129"/>
    <w:rsid w:val="002E52A2"/>
    <w:rsid w:val="002E5975"/>
    <w:rsid w:val="002E5D91"/>
    <w:rsid w:val="002E6B09"/>
    <w:rsid w:val="002E7DDD"/>
    <w:rsid w:val="002F0039"/>
    <w:rsid w:val="002F0C3B"/>
    <w:rsid w:val="002F0C3F"/>
    <w:rsid w:val="002F12EF"/>
    <w:rsid w:val="002F26D1"/>
    <w:rsid w:val="002F2950"/>
    <w:rsid w:val="002F29EE"/>
    <w:rsid w:val="002F37E6"/>
    <w:rsid w:val="002F3E79"/>
    <w:rsid w:val="002F50FC"/>
    <w:rsid w:val="002F5390"/>
    <w:rsid w:val="002F6055"/>
    <w:rsid w:val="002F610D"/>
    <w:rsid w:val="002F6967"/>
    <w:rsid w:val="002F6982"/>
    <w:rsid w:val="002F723C"/>
    <w:rsid w:val="002F786B"/>
    <w:rsid w:val="002F7878"/>
    <w:rsid w:val="002F7C94"/>
    <w:rsid w:val="002F7CF8"/>
    <w:rsid w:val="0030005B"/>
    <w:rsid w:val="003006A8"/>
    <w:rsid w:val="00300B32"/>
    <w:rsid w:val="00301D0D"/>
    <w:rsid w:val="00302465"/>
    <w:rsid w:val="00302A37"/>
    <w:rsid w:val="00303CD1"/>
    <w:rsid w:val="003044E4"/>
    <w:rsid w:val="003050AA"/>
    <w:rsid w:val="003053ED"/>
    <w:rsid w:val="003055B4"/>
    <w:rsid w:val="00305C65"/>
    <w:rsid w:val="00305DF9"/>
    <w:rsid w:val="003067D6"/>
    <w:rsid w:val="00307097"/>
    <w:rsid w:val="00310307"/>
    <w:rsid w:val="00310743"/>
    <w:rsid w:val="00311F95"/>
    <w:rsid w:val="00312AA5"/>
    <w:rsid w:val="00312D00"/>
    <w:rsid w:val="00312E07"/>
    <w:rsid w:val="0031385A"/>
    <w:rsid w:val="00313A47"/>
    <w:rsid w:val="00313CEC"/>
    <w:rsid w:val="00313F4D"/>
    <w:rsid w:val="00315222"/>
    <w:rsid w:val="00315B64"/>
    <w:rsid w:val="00315C5E"/>
    <w:rsid w:val="00316932"/>
    <w:rsid w:val="00316B1F"/>
    <w:rsid w:val="0031728D"/>
    <w:rsid w:val="00317B9F"/>
    <w:rsid w:val="00320151"/>
    <w:rsid w:val="00320195"/>
    <w:rsid w:val="00320CE1"/>
    <w:rsid w:val="003211DA"/>
    <w:rsid w:val="00321747"/>
    <w:rsid w:val="00322153"/>
    <w:rsid w:val="0032233E"/>
    <w:rsid w:val="00322AFC"/>
    <w:rsid w:val="003233D8"/>
    <w:rsid w:val="003233EF"/>
    <w:rsid w:val="00324D29"/>
    <w:rsid w:val="00324F19"/>
    <w:rsid w:val="00326273"/>
    <w:rsid w:val="00327851"/>
    <w:rsid w:val="00327953"/>
    <w:rsid w:val="00327C23"/>
    <w:rsid w:val="00327DE6"/>
    <w:rsid w:val="003303A6"/>
    <w:rsid w:val="00330F6F"/>
    <w:rsid w:val="00330FD4"/>
    <w:rsid w:val="003311A3"/>
    <w:rsid w:val="00331D55"/>
    <w:rsid w:val="00333AC4"/>
    <w:rsid w:val="003344CD"/>
    <w:rsid w:val="003348FF"/>
    <w:rsid w:val="0033496D"/>
    <w:rsid w:val="00335071"/>
    <w:rsid w:val="00335886"/>
    <w:rsid w:val="00336307"/>
    <w:rsid w:val="003368A7"/>
    <w:rsid w:val="00336E7F"/>
    <w:rsid w:val="00340A11"/>
    <w:rsid w:val="00341129"/>
    <w:rsid w:val="00341DFF"/>
    <w:rsid w:val="00342813"/>
    <w:rsid w:val="00342FFA"/>
    <w:rsid w:val="00343033"/>
    <w:rsid w:val="003431FC"/>
    <w:rsid w:val="003445CC"/>
    <w:rsid w:val="00344714"/>
    <w:rsid w:val="00344ECE"/>
    <w:rsid w:val="00345763"/>
    <w:rsid w:val="00345A8A"/>
    <w:rsid w:val="00345C89"/>
    <w:rsid w:val="0034662F"/>
    <w:rsid w:val="00350EF0"/>
    <w:rsid w:val="00350EFC"/>
    <w:rsid w:val="00352814"/>
    <w:rsid w:val="00352904"/>
    <w:rsid w:val="00352D46"/>
    <w:rsid w:val="003530B6"/>
    <w:rsid w:val="003531EA"/>
    <w:rsid w:val="003540F0"/>
    <w:rsid w:val="00354852"/>
    <w:rsid w:val="00354AAE"/>
    <w:rsid w:val="00354CE4"/>
    <w:rsid w:val="00354EA9"/>
    <w:rsid w:val="00355562"/>
    <w:rsid w:val="0035584B"/>
    <w:rsid w:val="003559BC"/>
    <w:rsid w:val="00355F02"/>
    <w:rsid w:val="003574A4"/>
    <w:rsid w:val="0035762F"/>
    <w:rsid w:val="00357A13"/>
    <w:rsid w:val="00357AE1"/>
    <w:rsid w:val="00357AE2"/>
    <w:rsid w:val="00360158"/>
    <w:rsid w:val="0036035D"/>
    <w:rsid w:val="00360BF6"/>
    <w:rsid w:val="00360DE7"/>
    <w:rsid w:val="00361FD7"/>
    <w:rsid w:val="00362FE8"/>
    <w:rsid w:val="0036315E"/>
    <w:rsid w:val="003647DB"/>
    <w:rsid w:val="003648F5"/>
    <w:rsid w:val="00364A53"/>
    <w:rsid w:val="00364F19"/>
    <w:rsid w:val="00365132"/>
    <w:rsid w:val="003655C7"/>
    <w:rsid w:val="00366D4C"/>
    <w:rsid w:val="00367013"/>
    <w:rsid w:val="00367752"/>
    <w:rsid w:val="0037006A"/>
    <w:rsid w:val="00370B30"/>
    <w:rsid w:val="00371DCB"/>
    <w:rsid w:val="00372436"/>
    <w:rsid w:val="00372919"/>
    <w:rsid w:val="00373498"/>
    <w:rsid w:val="00373571"/>
    <w:rsid w:val="00373C88"/>
    <w:rsid w:val="003761CF"/>
    <w:rsid w:val="00376363"/>
    <w:rsid w:val="00377877"/>
    <w:rsid w:val="003805B6"/>
    <w:rsid w:val="003815C8"/>
    <w:rsid w:val="00382E12"/>
    <w:rsid w:val="00382E36"/>
    <w:rsid w:val="003830AE"/>
    <w:rsid w:val="003831BD"/>
    <w:rsid w:val="00383253"/>
    <w:rsid w:val="0038411C"/>
    <w:rsid w:val="00384389"/>
    <w:rsid w:val="00384FB1"/>
    <w:rsid w:val="0038508A"/>
    <w:rsid w:val="003850F2"/>
    <w:rsid w:val="003854A2"/>
    <w:rsid w:val="00385B6C"/>
    <w:rsid w:val="00385B92"/>
    <w:rsid w:val="00385C8A"/>
    <w:rsid w:val="00385CCF"/>
    <w:rsid w:val="00387057"/>
    <w:rsid w:val="003874D3"/>
    <w:rsid w:val="0039085D"/>
    <w:rsid w:val="003908F9"/>
    <w:rsid w:val="0039131E"/>
    <w:rsid w:val="0039180F"/>
    <w:rsid w:val="00393872"/>
    <w:rsid w:val="0039468D"/>
    <w:rsid w:val="00395818"/>
    <w:rsid w:val="00396E49"/>
    <w:rsid w:val="0039782B"/>
    <w:rsid w:val="00397A39"/>
    <w:rsid w:val="003A0342"/>
    <w:rsid w:val="003A09D2"/>
    <w:rsid w:val="003A1EA5"/>
    <w:rsid w:val="003A211F"/>
    <w:rsid w:val="003A2EB7"/>
    <w:rsid w:val="003A35D1"/>
    <w:rsid w:val="003A3A98"/>
    <w:rsid w:val="003A3D3C"/>
    <w:rsid w:val="003A42D7"/>
    <w:rsid w:val="003A499A"/>
    <w:rsid w:val="003A4DB4"/>
    <w:rsid w:val="003A5480"/>
    <w:rsid w:val="003A7525"/>
    <w:rsid w:val="003A7567"/>
    <w:rsid w:val="003A767C"/>
    <w:rsid w:val="003A7692"/>
    <w:rsid w:val="003B0E6C"/>
    <w:rsid w:val="003B0F25"/>
    <w:rsid w:val="003B123C"/>
    <w:rsid w:val="003B19E8"/>
    <w:rsid w:val="003B1B0E"/>
    <w:rsid w:val="003B3512"/>
    <w:rsid w:val="003B3870"/>
    <w:rsid w:val="003B5339"/>
    <w:rsid w:val="003B6150"/>
    <w:rsid w:val="003B6410"/>
    <w:rsid w:val="003B6974"/>
    <w:rsid w:val="003B72D3"/>
    <w:rsid w:val="003B7FF2"/>
    <w:rsid w:val="003C0F11"/>
    <w:rsid w:val="003C1B71"/>
    <w:rsid w:val="003C2234"/>
    <w:rsid w:val="003C289F"/>
    <w:rsid w:val="003C2E2A"/>
    <w:rsid w:val="003C35D4"/>
    <w:rsid w:val="003C3849"/>
    <w:rsid w:val="003C44FC"/>
    <w:rsid w:val="003C4D2B"/>
    <w:rsid w:val="003C552E"/>
    <w:rsid w:val="003C5972"/>
    <w:rsid w:val="003C5C09"/>
    <w:rsid w:val="003C6136"/>
    <w:rsid w:val="003C691B"/>
    <w:rsid w:val="003C6CC5"/>
    <w:rsid w:val="003C6FAA"/>
    <w:rsid w:val="003D030A"/>
    <w:rsid w:val="003D049B"/>
    <w:rsid w:val="003D13E1"/>
    <w:rsid w:val="003D238A"/>
    <w:rsid w:val="003D273B"/>
    <w:rsid w:val="003D2CCF"/>
    <w:rsid w:val="003D2D5F"/>
    <w:rsid w:val="003D35B5"/>
    <w:rsid w:val="003D36D0"/>
    <w:rsid w:val="003D3790"/>
    <w:rsid w:val="003D4074"/>
    <w:rsid w:val="003D6692"/>
    <w:rsid w:val="003D7D96"/>
    <w:rsid w:val="003D7E18"/>
    <w:rsid w:val="003E00D5"/>
    <w:rsid w:val="003E034D"/>
    <w:rsid w:val="003E03DF"/>
    <w:rsid w:val="003E0B6C"/>
    <w:rsid w:val="003E1E85"/>
    <w:rsid w:val="003E2779"/>
    <w:rsid w:val="003E2ED4"/>
    <w:rsid w:val="003E2F6D"/>
    <w:rsid w:val="003E3B9B"/>
    <w:rsid w:val="003E5402"/>
    <w:rsid w:val="003E5601"/>
    <w:rsid w:val="003E60C8"/>
    <w:rsid w:val="003E65C5"/>
    <w:rsid w:val="003E6B96"/>
    <w:rsid w:val="003E7CB7"/>
    <w:rsid w:val="003F0614"/>
    <w:rsid w:val="003F0A05"/>
    <w:rsid w:val="003F2168"/>
    <w:rsid w:val="003F236D"/>
    <w:rsid w:val="003F2C95"/>
    <w:rsid w:val="003F2D92"/>
    <w:rsid w:val="003F3732"/>
    <w:rsid w:val="003F3B9E"/>
    <w:rsid w:val="003F54B7"/>
    <w:rsid w:val="003F7C5B"/>
    <w:rsid w:val="004005E4"/>
    <w:rsid w:val="0040099C"/>
    <w:rsid w:val="00401F65"/>
    <w:rsid w:val="00402288"/>
    <w:rsid w:val="004027C0"/>
    <w:rsid w:val="004030D5"/>
    <w:rsid w:val="004035F6"/>
    <w:rsid w:val="004045B0"/>
    <w:rsid w:val="00404648"/>
    <w:rsid w:val="00405338"/>
    <w:rsid w:val="00405E04"/>
    <w:rsid w:val="004060DA"/>
    <w:rsid w:val="00406AB7"/>
    <w:rsid w:val="00406AC9"/>
    <w:rsid w:val="00406C1E"/>
    <w:rsid w:val="00407062"/>
    <w:rsid w:val="00407D85"/>
    <w:rsid w:val="00410D21"/>
    <w:rsid w:val="0041140F"/>
    <w:rsid w:val="00411A32"/>
    <w:rsid w:val="00411E27"/>
    <w:rsid w:val="0041257B"/>
    <w:rsid w:val="004133FC"/>
    <w:rsid w:val="0041347F"/>
    <w:rsid w:val="0041535D"/>
    <w:rsid w:val="00415B11"/>
    <w:rsid w:val="00415F12"/>
    <w:rsid w:val="00416968"/>
    <w:rsid w:val="0041723A"/>
    <w:rsid w:val="004174DA"/>
    <w:rsid w:val="0041762F"/>
    <w:rsid w:val="00417A50"/>
    <w:rsid w:val="00417F68"/>
    <w:rsid w:val="004208BC"/>
    <w:rsid w:val="004210DE"/>
    <w:rsid w:val="00421DFF"/>
    <w:rsid w:val="00421E87"/>
    <w:rsid w:val="004220F0"/>
    <w:rsid w:val="004221B6"/>
    <w:rsid w:val="004226E5"/>
    <w:rsid w:val="00422FB5"/>
    <w:rsid w:val="00423EA5"/>
    <w:rsid w:val="00425367"/>
    <w:rsid w:val="004253F0"/>
    <w:rsid w:val="00425713"/>
    <w:rsid w:val="00425891"/>
    <w:rsid w:val="00425AC7"/>
    <w:rsid w:val="00425D80"/>
    <w:rsid w:val="00426395"/>
    <w:rsid w:val="004269CF"/>
    <w:rsid w:val="0042734E"/>
    <w:rsid w:val="004279F9"/>
    <w:rsid w:val="004300A7"/>
    <w:rsid w:val="00430669"/>
    <w:rsid w:val="0043278C"/>
    <w:rsid w:val="00432EEE"/>
    <w:rsid w:val="00433104"/>
    <w:rsid w:val="00433A26"/>
    <w:rsid w:val="00433B2A"/>
    <w:rsid w:val="00433DFF"/>
    <w:rsid w:val="00433E35"/>
    <w:rsid w:val="0043422B"/>
    <w:rsid w:val="004345E0"/>
    <w:rsid w:val="00434EB7"/>
    <w:rsid w:val="00434F17"/>
    <w:rsid w:val="00435F99"/>
    <w:rsid w:val="0043640D"/>
    <w:rsid w:val="00436EC6"/>
    <w:rsid w:val="00437154"/>
    <w:rsid w:val="0044064B"/>
    <w:rsid w:val="00440863"/>
    <w:rsid w:val="00440A5A"/>
    <w:rsid w:val="00440D81"/>
    <w:rsid w:val="00440F68"/>
    <w:rsid w:val="00441727"/>
    <w:rsid w:val="00441E1C"/>
    <w:rsid w:val="00441E49"/>
    <w:rsid w:val="0044214F"/>
    <w:rsid w:val="00442442"/>
    <w:rsid w:val="00442A32"/>
    <w:rsid w:val="00443955"/>
    <w:rsid w:val="00444E8B"/>
    <w:rsid w:val="00445222"/>
    <w:rsid w:val="004452E9"/>
    <w:rsid w:val="0044600D"/>
    <w:rsid w:val="00446175"/>
    <w:rsid w:val="00446481"/>
    <w:rsid w:val="00446FE7"/>
    <w:rsid w:val="00447120"/>
    <w:rsid w:val="004477E7"/>
    <w:rsid w:val="0045037D"/>
    <w:rsid w:val="00450C17"/>
    <w:rsid w:val="00450EC8"/>
    <w:rsid w:val="00452222"/>
    <w:rsid w:val="004524C7"/>
    <w:rsid w:val="00453A00"/>
    <w:rsid w:val="00453C2B"/>
    <w:rsid w:val="00453E80"/>
    <w:rsid w:val="00454051"/>
    <w:rsid w:val="00454602"/>
    <w:rsid w:val="0045477E"/>
    <w:rsid w:val="004553FB"/>
    <w:rsid w:val="0045579D"/>
    <w:rsid w:val="00455B17"/>
    <w:rsid w:val="00455ED0"/>
    <w:rsid w:val="00456D28"/>
    <w:rsid w:val="00456DFC"/>
    <w:rsid w:val="00460D31"/>
    <w:rsid w:val="004613ED"/>
    <w:rsid w:val="00461E7B"/>
    <w:rsid w:val="0046207A"/>
    <w:rsid w:val="004621A9"/>
    <w:rsid w:val="00463D31"/>
    <w:rsid w:val="00466724"/>
    <w:rsid w:val="00467528"/>
    <w:rsid w:val="00467BAE"/>
    <w:rsid w:val="00467E3C"/>
    <w:rsid w:val="0047063D"/>
    <w:rsid w:val="0047069D"/>
    <w:rsid w:val="00470DA8"/>
    <w:rsid w:val="004714A6"/>
    <w:rsid w:val="00471DA7"/>
    <w:rsid w:val="0047266A"/>
    <w:rsid w:val="004736C2"/>
    <w:rsid w:val="00473BEC"/>
    <w:rsid w:val="004747BB"/>
    <w:rsid w:val="00475CE8"/>
    <w:rsid w:val="004766E2"/>
    <w:rsid w:val="00476CC1"/>
    <w:rsid w:val="004771F3"/>
    <w:rsid w:val="00477424"/>
    <w:rsid w:val="004778FC"/>
    <w:rsid w:val="004811BF"/>
    <w:rsid w:val="00481375"/>
    <w:rsid w:val="00481C86"/>
    <w:rsid w:val="00482473"/>
    <w:rsid w:val="00483776"/>
    <w:rsid w:val="00484746"/>
    <w:rsid w:val="0048485B"/>
    <w:rsid w:val="004850C1"/>
    <w:rsid w:val="004856FE"/>
    <w:rsid w:val="00485FAC"/>
    <w:rsid w:val="004866DD"/>
    <w:rsid w:val="0048726E"/>
    <w:rsid w:val="004875A8"/>
    <w:rsid w:val="00487DDF"/>
    <w:rsid w:val="004905B0"/>
    <w:rsid w:val="0049070C"/>
    <w:rsid w:val="0049083D"/>
    <w:rsid w:val="00491A7D"/>
    <w:rsid w:val="00491CD4"/>
    <w:rsid w:val="00492092"/>
    <w:rsid w:val="00492489"/>
    <w:rsid w:val="00492B80"/>
    <w:rsid w:val="004934DB"/>
    <w:rsid w:val="00493B88"/>
    <w:rsid w:val="00493E69"/>
    <w:rsid w:val="0049519B"/>
    <w:rsid w:val="0049543B"/>
    <w:rsid w:val="004958D4"/>
    <w:rsid w:val="00495CB2"/>
    <w:rsid w:val="004960A5"/>
    <w:rsid w:val="00496140"/>
    <w:rsid w:val="00496E79"/>
    <w:rsid w:val="00497AB7"/>
    <w:rsid w:val="004A0E3C"/>
    <w:rsid w:val="004A1C69"/>
    <w:rsid w:val="004A4213"/>
    <w:rsid w:val="004A485F"/>
    <w:rsid w:val="004A4AED"/>
    <w:rsid w:val="004A4CDE"/>
    <w:rsid w:val="004A6748"/>
    <w:rsid w:val="004A7537"/>
    <w:rsid w:val="004A7DBD"/>
    <w:rsid w:val="004B0308"/>
    <w:rsid w:val="004B0422"/>
    <w:rsid w:val="004B0587"/>
    <w:rsid w:val="004B10BF"/>
    <w:rsid w:val="004B2066"/>
    <w:rsid w:val="004B25CD"/>
    <w:rsid w:val="004B351F"/>
    <w:rsid w:val="004B3C80"/>
    <w:rsid w:val="004B3EB2"/>
    <w:rsid w:val="004B50B4"/>
    <w:rsid w:val="004B5327"/>
    <w:rsid w:val="004B684F"/>
    <w:rsid w:val="004B6975"/>
    <w:rsid w:val="004B6EEC"/>
    <w:rsid w:val="004B74E1"/>
    <w:rsid w:val="004B768F"/>
    <w:rsid w:val="004B7AAC"/>
    <w:rsid w:val="004C0475"/>
    <w:rsid w:val="004C095D"/>
    <w:rsid w:val="004C1842"/>
    <w:rsid w:val="004C1BAF"/>
    <w:rsid w:val="004C1E6C"/>
    <w:rsid w:val="004C2914"/>
    <w:rsid w:val="004C32FC"/>
    <w:rsid w:val="004C364D"/>
    <w:rsid w:val="004C4594"/>
    <w:rsid w:val="004C45B5"/>
    <w:rsid w:val="004C49EC"/>
    <w:rsid w:val="004C6540"/>
    <w:rsid w:val="004C65BE"/>
    <w:rsid w:val="004C6AA9"/>
    <w:rsid w:val="004C6CBA"/>
    <w:rsid w:val="004C7ED4"/>
    <w:rsid w:val="004D0E03"/>
    <w:rsid w:val="004D1CCF"/>
    <w:rsid w:val="004D283D"/>
    <w:rsid w:val="004D3212"/>
    <w:rsid w:val="004D43CE"/>
    <w:rsid w:val="004D5505"/>
    <w:rsid w:val="004D588A"/>
    <w:rsid w:val="004D64E7"/>
    <w:rsid w:val="004D6798"/>
    <w:rsid w:val="004D6976"/>
    <w:rsid w:val="004D6B1B"/>
    <w:rsid w:val="004D7AFB"/>
    <w:rsid w:val="004D7B5D"/>
    <w:rsid w:val="004E098F"/>
    <w:rsid w:val="004E1ABF"/>
    <w:rsid w:val="004E1B82"/>
    <w:rsid w:val="004E1D45"/>
    <w:rsid w:val="004E207D"/>
    <w:rsid w:val="004E3373"/>
    <w:rsid w:val="004E35A5"/>
    <w:rsid w:val="004E3A64"/>
    <w:rsid w:val="004E4394"/>
    <w:rsid w:val="004E459A"/>
    <w:rsid w:val="004E547B"/>
    <w:rsid w:val="004E57E1"/>
    <w:rsid w:val="004E5CD5"/>
    <w:rsid w:val="004E6DD2"/>
    <w:rsid w:val="004E7069"/>
    <w:rsid w:val="004F00F5"/>
    <w:rsid w:val="004F0C12"/>
    <w:rsid w:val="004F18C0"/>
    <w:rsid w:val="004F1934"/>
    <w:rsid w:val="004F1B82"/>
    <w:rsid w:val="004F1E39"/>
    <w:rsid w:val="004F25AD"/>
    <w:rsid w:val="004F2CAB"/>
    <w:rsid w:val="004F329D"/>
    <w:rsid w:val="004F406E"/>
    <w:rsid w:val="004F4246"/>
    <w:rsid w:val="004F437F"/>
    <w:rsid w:val="004F519C"/>
    <w:rsid w:val="004F594D"/>
    <w:rsid w:val="004F73D4"/>
    <w:rsid w:val="004F77CC"/>
    <w:rsid w:val="004F7B02"/>
    <w:rsid w:val="005003CA"/>
    <w:rsid w:val="005017B1"/>
    <w:rsid w:val="0050195E"/>
    <w:rsid w:val="00501C7D"/>
    <w:rsid w:val="00501CBD"/>
    <w:rsid w:val="00501D09"/>
    <w:rsid w:val="00501E30"/>
    <w:rsid w:val="00502283"/>
    <w:rsid w:val="00503F6B"/>
    <w:rsid w:val="005041EC"/>
    <w:rsid w:val="00504C93"/>
    <w:rsid w:val="00505D14"/>
    <w:rsid w:val="00506733"/>
    <w:rsid w:val="00506D3D"/>
    <w:rsid w:val="00506E15"/>
    <w:rsid w:val="00507BD3"/>
    <w:rsid w:val="00507F50"/>
    <w:rsid w:val="005101B0"/>
    <w:rsid w:val="00510815"/>
    <w:rsid w:val="00510C57"/>
    <w:rsid w:val="00510D30"/>
    <w:rsid w:val="00511B67"/>
    <w:rsid w:val="00513976"/>
    <w:rsid w:val="00513EEC"/>
    <w:rsid w:val="0051423A"/>
    <w:rsid w:val="00515955"/>
    <w:rsid w:val="00515A16"/>
    <w:rsid w:val="00516505"/>
    <w:rsid w:val="00516C27"/>
    <w:rsid w:val="005171C1"/>
    <w:rsid w:val="0051730A"/>
    <w:rsid w:val="0051764C"/>
    <w:rsid w:val="005178C7"/>
    <w:rsid w:val="0052079B"/>
    <w:rsid w:val="005217E6"/>
    <w:rsid w:val="00521859"/>
    <w:rsid w:val="00522691"/>
    <w:rsid w:val="00522B9D"/>
    <w:rsid w:val="00522E85"/>
    <w:rsid w:val="00524731"/>
    <w:rsid w:val="00524803"/>
    <w:rsid w:val="0052527A"/>
    <w:rsid w:val="005254C9"/>
    <w:rsid w:val="00525635"/>
    <w:rsid w:val="00525D32"/>
    <w:rsid w:val="00525F26"/>
    <w:rsid w:val="005266EB"/>
    <w:rsid w:val="0053016B"/>
    <w:rsid w:val="00530FF0"/>
    <w:rsid w:val="00531039"/>
    <w:rsid w:val="00531279"/>
    <w:rsid w:val="00531934"/>
    <w:rsid w:val="00531B02"/>
    <w:rsid w:val="005322CD"/>
    <w:rsid w:val="005330AA"/>
    <w:rsid w:val="005348CB"/>
    <w:rsid w:val="005348FC"/>
    <w:rsid w:val="00534986"/>
    <w:rsid w:val="0053502E"/>
    <w:rsid w:val="00536BDC"/>
    <w:rsid w:val="00536FAC"/>
    <w:rsid w:val="00537B86"/>
    <w:rsid w:val="0054192A"/>
    <w:rsid w:val="005427D2"/>
    <w:rsid w:val="005438AE"/>
    <w:rsid w:val="00543AC6"/>
    <w:rsid w:val="00543FC0"/>
    <w:rsid w:val="005443F9"/>
    <w:rsid w:val="00545260"/>
    <w:rsid w:val="0054532D"/>
    <w:rsid w:val="005459F6"/>
    <w:rsid w:val="00545CEF"/>
    <w:rsid w:val="00546A5F"/>
    <w:rsid w:val="00546E5B"/>
    <w:rsid w:val="005475B8"/>
    <w:rsid w:val="00550239"/>
    <w:rsid w:val="005505A6"/>
    <w:rsid w:val="005508BD"/>
    <w:rsid w:val="00550C0D"/>
    <w:rsid w:val="00550C74"/>
    <w:rsid w:val="00551316"/>
    <w:rsid w:val="00551F7B"/>
    <w:rsid w:val="005523FC"/>
    <w:rsid w:val="0055328C"/>
    <w:rsid w:val="00554189"/>
    <w:rsid w:val="00554CD7"/>
    <w:rsid w:val="0055504C"/>
    <w:rsid w:val="005555B1"/>
    <w:rsid w:val="00555E9E"/>
    <w:rsid w:val="00557D32"/>
    <w:rsid w:val="0056051F"/>
    <w:rsid w:val="005605CA"/>
    <w:rsid w:val="00561208"/>
    <w:rsid w:val="00561E91"/>
    <w:rsid w:val="00561ED4"/>
    <w:rsid w:val="005630F9"/>
    <w:rsid w:val="0056356B"/>
    <w:rsid w:val="00565089"/>
    <w:rsid w:val="00565EED"/>
    <w:rsid w:val="00567455"/>
    <w:rsid w:val="005677D9"/>
    <w:rsid w:val="00567B35"/>
    <w:rsid w:val="00567FE8"/>
    <w:rsid w:val="00571284"/>
    <w:rsid w:val="00571F96"/>
    <w:rsid w:val="00571FD5"/>
    <w:rsid w:val="005727AF"/>
    <w:rsid w:val="00572987"/>
    <w:rsid w:val="00572B78"/>
    <w:rsid w:val="005735A4"/>
    <w:rsid w:val="00573DFB"/>
    <w:rsid w:val="00573F97"/>
    <w:rsid w:val="00574004"/>
    <w:rsid w:val="00574481"/>
    <w:rsid w:val="005763CC"/>
    <w:rsid w:val="005764C2"/>
    <w:rsid w:val="00576B98"/>
    <w:rsid w:val="00577160"/>
    <w:rsid w:val="0058083D"/>
    <w:rsid w:val="00580A0D"/>
    <w:rsid w:val="00580AD4"/>
    <w:rsid w:val="00580E0C"/>
    <w:rsid w:val="00581180"/>
    <w:rsid w:val="005824C1"/>
    <w:rsid w:val="005829F6"/>
    <w:rsid w:val="00582B0E"/>
    <w:rsid w:val="005836FA"/>
    <w:rsid w:val="00583B13"/>
    <w:rsid w:val="0058479C"/>
    <w:rsid w:val="00584D7F"/>
    <w:rsid w:val="00585061"/>
    <w:rsid w:val="00585919"/>
    <w:rsid w:val="0058647C"/>
    <w:rsid w:val="005865AD"/>
    <w:rsid w:val="005873B9"/>
    <w:rsid w:val="005879FB"/>
    <w:rsid w:val="0059051C"/>
    <w:rsid w:val="005907AE"/>
    <w:rsid w:val="00591556"/>
    <w:rsid w:val="00591942"/>
    <w:rsid w:val="00591BA1"/>
    <w:rsid w:val="0059204E"/>
    <w:rsid w:val="00593345"/>
    <w:rsid w:val="00593463"/>
    <w:rsid w:val="00593CB5"/>
    <w:rsid w:val="00594B32"/>
    <w:rsid w:val="00596016"/>
    <w:rsid w:val="0059658A"/>
    <w:rsid w:val="0059658F"/>
    <w:rsid w:val="00596B7D"/>
    <w:rsid w:val="00597005"/>
    <w:rsid w:val="0059709C"/>
    <w:rsid w:val="005971EC"/>
    <w:rsid w:val="005972F4"/>
    <w:rsid w:val="00597639"/>
    <w:rsid w:val="00597776"/>
    <w:rsid w:val="00597A40"/>
    <w:rsid w:val="00597D1C"/>
    <w:rsid w:val="00597D2B"/>
    <w:rsid w:val="005A01B1"/>
    <w:rsid w:val="005A0FFB"/>
    <w:rsid w:val="005A1316"/>
    <w:rsid w:val="005A1365"/>
    <w:rsid w:val="005A1961"/>
    <w:rsid w:val="005A1CF4"/>
    <w:rsid w:val="005A2700"/>
    <w:rsid w:val="005A2B05"/>
    <w:rsid w:val="005A34DC"/>
    <w:rsid w:val="005A359A"/>
    <w:rsid w:val="005A36D2"/>
    <w:rsid w:val="005A3DB9"/>
    <w:rsid w:val="005A5FEB"/>
    <w:rsid w:val="005A694D"/>
    <w:rsid w:val="005A7709"/>
    <w:rsid w:val="005A7792"/>
    <w:rsid w:val="005B0739"/>
    <w:rsid w:val="005B1135"/>
    <w:rsid w:val="005B12F2"/>
    <w:rsid w:val="005B1C4F"/>
    <w:rsid w:val="005B2301"/>
    <w:rsid w:val="005B389A"/>
    <w:rsid w:val="005B3C83"/>
    <w:rsid w:val="005B3F05"/>
    <w:rsid w:val="005B4260"/>
    <w:rsid w:val="005B64E6"/>
    <w:rsid w:val="005B760D"/>
    <w:rsid w:val="005B7A3C"/>
    <w:rsid w:val="005C0DE9"/>
    <w:rsid w:val="005C1068"/>
    <w:rsid w:val="005C2D56"/>
    <w:rsid w:val="005C316A"/>
    <w:rsid w:val="005C3518"/>
    <w:rsid w:val="005C4104"/>
    <w:rsid w:val="005C64D7"/>
    <w:rsid w:val="005C6C45"/>
    <w:rsid w:val="005C7C3D"/>
    <w:rsid w:val="005D03C0"/>
    <w:rsid w:val="005D0558"/>
    <w:rsid w:val="005D06A6"/>
    <w:rsid w:val="005D133F"/>
    <w:rsid w:val="005D21D2"/>
    <w:rsid w:val="005D2B22"/>
    <w:rsid w:val="005D2CE7"/>
    <w:rsid w:val="005D3591"/>
    <w:rsid w:val="005D35E3"/>
    <w:rsid w:val="005D3A21"/>
    <w:rsid w:val="005D3C33"/>
    <w:rsid w:val="005D424F"/>
    <w:rsid w:val="005D4301"/>
    <w:rsid w:val="005D473E"/>
    <w:rsid w:val="005D4D34"/>
    <w:rsid w:val="005D4FE3"/>
    <w:rsid w:val="005D501F"/>
    <w:rsid w:val="005D54B4"/>
    <w:rsid w:val="005D5546"/>
    <w:rsid w:val="005D66DB"/>
    <w:rsid w:val="005D684C"/>
    <w:rsid w:val="005D7198"/>
    <w:rsid w:val="005D7D83"/>
    <w:rsid w:val="005D7EFE"/>
    <w:rsid w:val="005E0877"/>
    <w:rsid w:val="005E094B"/>
    <w:rsid w:val="005E1244"/>
    <w:rsid w:val="005E221C"/>
    <w:rsid w:val="005E30D8"/>
    <w:rsid w:val="005E4038"/>
    <w:rsid w:val="005E4B9E"/>
    <w:rsid w:val="005E4FA3"/>
    <w:rsid w:val="005E5149"/>
    <w:rsid w:val="005E5D28"/>
    <w:rsid w:val="005E62E8"/>
    <w:rsid w:val="005E6E1A"/>
    <w:rsid w:val="005E791B"/>
    <w:rsid w:val="005F0F9C"/>
    <w:rsid w:val="005F14FB"/>
    <w:rsid w:val="005F194B"/>
    <w:rsid w:val="005F215B"/>
    <w:rsid w:val="005F2BCB"/>
    <w:rsid w:val="005F3950"/>
    <w:rsid w:val="005F3FD4"/>
    <w:rsid w:val="005F420D"/>
    <w:rsid w:val="005F4380"/>
    <w:rsid w:val="005F4913"/>
    <w:rsid w:val="005F4A90"/>
    <w:rsid w:val="005F4EC5"/>
    <w:rsid w:val="005F4F24"/>
    <w:rsid w:val="005F5C81"/>
    <w:rsid w:val="005F6013"/>
    <w:rsid w:val="005F6412"/>
    <w:rsid w:val="005F67F9"/>
    <w:rsid w:val="005F7033"/>
    <w:rsid w:val="005F788F"/>
    <w:rsid w:val="005F7CD1"/>
    <w:rsid w:val="006009E4"/>
    <w:rsid w:val="00600C53"/>
    <w:rsid w:val="006010DD"/>
    <w:rsid w:val="006020E2"/>
    <w:rsid w:val="006037D0"/>
    <w:rsid w:val="00603827"/>
    <w:rsid w:val="00605016"/>
    <w:rsid w:val="006052F0"/>
    <w:rsid w:val="00605777"/>
    <w:rsid w:val="00605902"/>
    <w:rsid w:val="006069A2"/>
    <w:rsid w:val="00606CAF"/>
    <w:rsid w:val="00607B87"/>
    <w:rsid w:val="0061105E"/>
    <w:rsid w:val="00612779"/>
    <w:rsid w:val="00612ABA"/>
    <w:rsid w:val="00612AE2"/>
    <w:rsid w:val="00613248"/>
    <w:rsid w:val="0061511B"/>
    <w:rsid w:val="00615753"/>
    <w:rsid w:val="0061593E"/>
    <w:rsid w:val="0061626E"/>
    <w:rsid w:val="00616F1F"/>
    <w:rsid w:val="00617352"/>
    <w:rsid w:val="006179EC"/>
    <w:rsid w:val="00617EFB"/>
    <w:rsid w:val="00620AD3"/>
    <w:rsid w:val="00620B94"/>
    <w:rsid w:val="0062118C"/>
    <w:rsid w:val="00622A02"/>
    <w:rsid w:val="00622A74"/>
    <w:rsid w:val="00623007"/>
    <w:rsid w:val="00623548"/>
    <w:rsid w:val="00624EB4"/>
    <w:rsid w:val="00626CAC"/>
    <w:rsid w:val="00626D62"/>
    <w:rsid w:val="00626E9E"/>
    <w:rsid w:val="00627522"/>
    <w:rsid w:val="006275EB"/>
    <w:rsid w:val="0063015B"/>
    <w:rsid w:val="006316D3"/>
    <w:rsid w:val="00631B8C"/>
    <w:rsid w:val="0063233E"/>
    <w:rsid w:val="00632623"/>
    <w:rsid w:val="00633D00"/>
    <w:rsid w:val="00633EE9"/>
    <w:rsid w:val="00633FA8"/>
    <w:rsid w:val="006349D2"/>
    <w:rsid w:val="00635A5C"/>
    <w:rsid w:val="00635B53"/>
    <w:rsid w:val="006374A8"/>
    <w:rsid w:val="00637FA7"/>
    <w:rsid w:val="0064013F"/>
    <w:rsid w:val="006402EC"/>
    <w:rsid w:val="00640CAF"/>
    <w:rsid w:val="00641264"/>
    <w:rsid w:val="00641ED8"/>
    <w:rsid w:val="00641FE7"/>
    <w:rsid w:val="00642064"/>
    <w:rsid w:val="006424E2"/>
    <w:rsid w:val="00643675"/>
    <w:rsid w:val="00644310"/>
    <w:rsid w:val="00645534"/>
    <w:rsid w:val="00645AF1"/>
    <w:rsid w:val="00645C52"/>
    <w:rsid w:val="00645E3A"/>
    <w:rsid w:val="00645F1C"/>
    <w:rsid w:val="006462FF"/>
    <w:rsid w:val="006469AC"/>
    <w:rsid w:val="00646EE1"/>
    <w:rsid w:val="00647F8D"/>
    <w:rsid w:val="00650843"/>
    <w:rsid w:val="00651B4B"/>
    <w:rsid w:val="00652000"/>
    <w:rsid w:val="006524C0"/>
    <w:rsid w:val="00652526"/>
    <w:rsid w:val="00652B8B"/>
    <w:rsid w:val="00652C64"/>
    <w:rsid w:val="006539CD"/>
    <w:rsid w:val="00654566"/>
    <w:rsid w:val="00654952"/>
    <w:rsid w:val="00654B20"/>
    <w:rsid w:val="00655394"/>
    <w:rsid w:val="006556CD"/>
    <w:rsid w:val="006569E5"/>
    <w:rsid w:val="00657546"/>
    <w:rsid w:val="00657CD8"/>
    <w:rsid w:val="00661291"/>
    <w:rsid w:val="00661CCA"/>
    <w:rsid w:val="00662A24"/>
    <w:rsid w:val="00662B54"/>
    <w:rsid w:val="00663008"/>
    <w:rsid w:val="0066312F"/>
    <w:rsid w:val="00663385"/>
    <w:rsid w:val="00663897"/>
    <w:rsid w:val="00663B58"/>
    <w:rsid w:val="00663D31"/>
    <w:rsid w:val="00663D53"/>
    <w:rsid w:val="006640B8"/>
    <w:rsid w:val="006647CF"/>
    <w:rsid w:val="00664A25"/>
    <w:rsid w:val="00664EA2"/>
    <w:rsid w:val="006650C2"/>
    <w:rsid w:val="00665509"/>
    <w:rsid w:val="00666908"/>
    <w:rsid w:val="0066753F"/>
    <w:rsid w:val="006677C0"/>
    <w:rsid w:val="00667DFE"/>
    <w:rsid w:val="00670F82"/>
    <w:rsid w:val="00671728"/>
    <w:rsid w:val="0067244E"/>
    <w:rsid w:val="0067274C"/>
    <w:rsid w:val="006727B2"/>
    <w:rsid w:val="006727CD"/>
    <w:rsid w:val="00673713"/>
    <w:rsid w:val="006738DC"/>
    <w:rsid w:val="00673B81"/>
    <w:rsid w:val="00673C70"/>
    <w:rsid w:val="0067530E"/>
    <w:rsid w:val="00675E00"/>
    <w:rsid w:val="0067636F"/>
    <w:rsid w:val="006778CA"/>
    <w:rsid w:val="00677A27"/>
    <w:rsid w:val="00677A77"/>
    <w:rsid w:val="00677E3B"/>
    <w:rsid w:val="00677EDD"/>
    <w:rsid w:val="00680068"/>
    <w:rsid w:val="0068084E"/>
    <w:rsid w:val="00680E15"/>
    <w:rsid w:val="00681FD0"/>
    <w:rsid w:val="006831DF"/>
    <w:rsid w:val="00683569"/>
    <w:rsid w:val="00683AE7"/>
    <w:rsid w:val="00683EC3"/>
    <w:rsid w:val="00684408"/>
    <w:rsid w:val="00684660"/>
    <w:rsid w:val="0068475E"/>
    <w:rsid w:val="00684DE4"/>
    <w:rsid w:val="00684E9C"/>
    <w:rsid w:val="00686139"/>
    <w:rsid w:val="00686367"/>
    <w:rsid w:val="006874E8"/>
    <w:rsid w:val="006903DD"/>
    <w:rsid w:val="0069080B"/>
    <w:rsid w:val="006908A0"/>
    <w:rsid w:val="00690964"/>
    <w:rsid w:val="006909D2"/>
    <w:rsid w:val="00690A20"/>
    <w:rsid w:val="00690AAF"/>
    <w:rsid w:val="00691795"/>
    <w:rsid w:val="00692313"/>
    <w:rsid w:val="0069369C"/>
    <w:rsid w:val="00693C5C"/>
    <w:rsid w:val="00693E4C"/>
    <w:rsid w:val="00694E83"/>
    <w:rsid w:val="00696058"/>
    <w:rsid w:val="00696F61"/>
    <w:rsid w:val="006A0755"/>
    <w:rsid w:val="006A07C2"/>
    <w:rsid w:val="006A0FA8"/>
    <w:rsid w:val="006A201A"/>
    <w:rsid w:val="006A236D"/>
    <w:rsid w:val="006A3D5E"/>
    <w:rsid w:val="006A498C"/>
    <w:rsid w:val="006A533E"/>
    <w:rsid w:val="006A54A7"/>
    <w:rsid w:val="006A5C92"/>
    <w:rsid w:val="006A6A3C"/>
    <w:rsid w:val="006A75FB"/>
    <w:rsid w:val="006A770B"/>
    <w:rsid w:val="006B11DF"/>
    <w:rsid w:val="006B196A"/>
    <w:rsid w:val="006B23EE"/>
    <w:rsid w:val="006B247D"/>
    <w:rsid w:val="006B3CF9"/>
    <w:rsid w:val="006B4E56"/>
    <w:rsid w:val="006B5160"/>
    <w:rsid w:val="006B562D"/>
    <w:rsid w:val="006B58B8"/>
    <w:rsid w:val="006B5DD3"/>
    <w:rsid w:val="006B5EB6"/>
    <w:rsid w:val="006B62EC"/>
    <w:rsid w:val="006B73C4"/>
    <w:rsid w:val="006B7764"/>
    <w:rsid w:val="006C0E16"/>
    <w:rsid w:val="006C0E56"/>
    <w:rsid w:val="006C138D"/>
    <w:rsid w:val="006C13D3"/>
    <w:rsid w:val="006C3045"/>
    <w:rsid w:val="006C3535"/>
    <w:rsid w:val="006C3552"/>
    <w:rsid w:val="006C37A2"/>
    <w:rsid w:val="006C3DD8"/>
    <w:rsid w:val="006C460B"/>
    <w:rsid w:val="006C4C70"/>
    <w:rsid w:val="006C4E96"/>
    <w:rsid w:val="006C5594"/>
    <w:rsid w:val="006C5A2A"/>
    <w:rsid w:val="006C5C6D"/>
    <w:rsid w:val="006C5F06"/>
    <w:rsid w:val="006C760F"/>
    <w:rsid w:val="006D010D"/>
    <w:rsid w:val="006D142D"/>
    <w:rsid w:val="006D1A6C"/>
    <w:rsid w:val="006D2A2C"/>
    <w:rsid w:val="006D3995"/>
    <w:rsid w:val="006D41B4"/>
    <w:rsid w:val="006D59D0"/>
    <w:rsid w:val="006D606C"/>
    <w:rsid w:val="006D657F"/>
    <w:rsid w:val="006D65BA"/>
    <w:rsid w:val="006D66B0"/>
    <w:rsid w:val="006D716A"/>
    <w:rsid w:val="006D7D89"/>
    <w:rsid w:val="006E04BA"/>
    <w:rsid w:val="006E04FD"/>
    <w:rsid w:val="006E0632"/>
    <w:rsid w:val="006E072A"/>
    <w:rsid w:val="006E0749"/>
    <w:rsid w:val="006E1239"/>
    <w:rsid w:val="006E1818"/>
    <w:rsid w:val="006E1F64"/>
    <w:rsid w:val="006E28E4"/>
    <w:rsid w:val="006E2B34"/>
    <w:rsid w:val="006E30D0"/>
    <w:rsid w:val="006E36AD"/>
    <w:rsid w:val="006E36CF"/>
    <w:rsid w:val="006E3995"/>
    <w:rsid w:val="006E4F61"/>
    <w:rsid w:val="006E56E6"/>
    <w:rsid w:val="006E5857"/>
    <w:rsid w:val="006E5CF3"/>
    <w:rsid w:val="006E5F72"/>
    <w:rsid w:val="006E6175"/>
    <w:rsid w:val="006E674C"/>
    <w:rsid w:val="006E75D7"/>
    <w:rsid w:val="006F02FF"/>
    <w:rsid w:val="006F0945"/>
    <w:rsid w:val="006F0D49"/>
    <w:rsid w:val="006F0D60"/>
    <w:rsid w:val="006F1685"/>
    <w:rsid w:val="006F2307"/>
    <w:rsid w:val="006F26F9"/>
    <w:rsid w:val="006F39FE"/>
    <w:rsid w:val="006F4045"/>
    <w:rsid w:val="006F4989"/>
    <w:rsid w:val="006F53CC"/>
    <w:rsid w:val="006F5465"/>
    <w:rsid w:val="006F5843"/>
    <w:rsid w:val="006F614F"/>
    <w:rsid w:val="006F6E07"/>
    <w:rsid w:val="006F711F"/>
    <w:rsid w:val="006F7E00"/>
    <w:rsid w:val="0070105D"/>
    <w:rsid w:val="00701691"/>
    <w:rsid w:val="00701ABA"/>
    <w:rsid w:val="00701F86"/>
    <w:rsid w:val="00702A71"/>
    <w:rsid w:val="007056A1"/>
    <w:rsid w:val="00705B08"/>
    <w:rsid w:val="00705DF0"/>
    <w:rsid w:val="0070678F"/>
    <w:rsid w:val="007069B0"/>
    <w:rsid w:val="00706DF6"/>
    <w:rsid w:val="00707A45"/>
    <w:rsid w:val="00707D09"/>
    <w:rsid w:val="0071040B"/>
    <w:rsid w:val="007107FE"/>
    <w:rsid w:val="00711266"/>
    <w:rsid w:val="00711C8F"/>
    <w:rsid w:val="007124EC"/>
    <w:rsid w:val="00712902"/>
    <w:rsid w:val="00712FE9"/>
    <w:rsid w:val="00713364"/>
    <w:rsid w:val="007138E0"/>
    <w:rsid w:val="00714E86"/>
    <w:rsid w:val="007157ED"/>
    <w:rsid w:val="00716174"/>
    <w:rsid w:val="00716A77"/>
    <w:rsid w:val="00716BAD"/>
    <w:rsid w:val="00716C17"/>
    <w:rsid w:val="007170C7"/>
    <w:rsid w:val="00720337"/>
    <w:rsid w:val="007210B5"/>
    <w:rsid w:val="00721171"/>
    <w:rsid w:val="00721767"/>
    <w:rsid w:val="00722B35"/>
    <w:rsid w:val="00723003"/>
    <w:rsid w:val="00723444"/>
    <w:rsid w:val="007234AC"/>
    <w:rsid w:val="00723515"/>
    <w:rsid w:val="007239F4"/>
    <w:rsid w:val="00723F4C"/>
    <w:rsid w:val="00724EBF"/>
    <w:rsid w:val="0072543B"/>
    <w:rsid w:val="00725777"/>
    <w:rsid w:val="00726628"/>
    <w:rsid w:val="007267E3"/>
    <w:rsid w:val="007302E2"/>
    <w:rsid w:val="007308B6"/>
    <w:rsid w:val="00730C36"/>
    <w:rsid w:val="007317BB"/>
    <w:rsid w:val="007317CB"/>
    <w:rsid w:val="00731898"/>
    <w:rsid w:val="00733371"/>
    <w:rsid w:val="007341C5"/>
    <w:rsid w:val="00734479"/>
    <w:rsid w:val="007347B0"/>
    <w:rsid w:val="00735106"/>
    <w:rsid w:val="0073530E"/>
    <w:rsid w:val="0073595F"/>
    <w:rsid w:val="00736AB9"/>
    <w:rsid w:val="00736DF9"/>
    <w:rsid w:val="00737371"/>
    <w:rsid w:val="00740B18"/>
    <w:rsid w:val="007418CE"/>
    <w:rsid w:val="00741B96"/>
    <w:rsid w:val="00743930"/>
    <w:rsid w:val="00743F28"/>
    <w:rsid w:val="007448DB"/>
    <w:rsid w:val="00744ED2"/>
    <w:rsid w:val="007452C3"/>
    <w:rsid w:val="007453AD"/>
    <w:rsid w:val="0074542A"/>
    <w:rsid w:val="00745A12"/>
    <w:rsid w:val="00745C91"/>
    <w:rsid w:val="00746963"/>
    <w:rsid w:val="00746AEB"/>
    <w:rsid w:val="00747150"/>
    <w:rsid w:val="00751049"/>
    <w:rsid w:val="007511E9"/>
    <w:rsid w:val="00751484"/>
    <w:rsid w:val="00751F6D"/>
    <w:rsid w:val="007522AB"/>
    <w:rsid w:val="007530BE"/>
    <w:rsid w:val="00753F17"/>
    <w:rsid w:val="00753F71"/>
    <w:rsid w:val="00754341"/>
    <w:rsid w:val="007547AC"/>
    <w:rsid w:val="00754B66"/>
    <w:rsid w:val="00754C13"/>
    <w:rsid w:val="0075658E"/>
    <w:rsid w:val="00756AD1"/>
    <w:rsid w:val="00756C0B"/>
    <w:rsid w:val="00756CCB"/>
    <w:rsid w:val="007572FD"/>
    <w:rsid w:val="00757A57"/>
    <w:rsid w:val="00760097"/>
    <w:rsid w:val="00760934"/>
    <w:rsid w:val="00760A3F"/>
    <w:rsid w:val="00760F4B"/>
    <w:rsid w:val="00761C1E"/>
    <w:rsid w:val="00762869"/>
    <w:rsid w:val="00762A1E"/>
    <w:rsid w:val="00762FAE"/>
    <w:rsid w:val="00763063"/>
    <w:rsid w:val="00763B70"/>
    <w:rsid w:val="00763E62"/>
    <w:rsid w:val="00764D7C"/>
    <w:rsid w:val="00764E13"/>
    <w:rsid w:val="007650AC"/>
    <w:rsid w:val="007651E2"/>
    <w:rsid w:val="00765ACE"/>
    <w:rsid w:val="007675CA"/>
    <w:rsid w:val="00770650"/>
    <w:rsid w:val="00770D8E"/>
    <w:rsid w:val="00771162"/>
    <w:rsid w:val="00771686"/>
    <w:rsid w:val="007718A5"/>
    <w:rsid w:val="007723CE"/>
    <w:rsid w:val="00773957"/>
    <w:rsid w:val="00773986"/>
    <w:rsid w:val="0077446C"/>
    <w:rsid w:val="00774850"/>
    <w:rsid w:val="00775037"/>
    <w:rsid w:val="00775593"/>
    <w:rsid w:val="007773A7"/>
    <w:rsid w:val="00777B1B"/>
    <w:rsid w:val="00780586"/>
    <w:rsid w:val="00780D80"/>
    <w:rsid w:val="007814C6"/>
    <w:rsid w:val="007814FE"/>
    <w:rsid w:val="00782200"/>
    <w:rsid w:val="0078368F"/>
    <w:rsid w:val="007842AC"/>
    <w:rsid w:val="007847A8"/>
    <w:rsid w:val="007851F9"/>
    <w:rsid w:val="00785359"/>
    <w:rsid w:val="0078576C"/>
    <w:rsid w:val="00785E6C"/>
    <w:rsid w:val="0078607E"/>
    <w:rsid w:val="0078631B"/>
    <w:rsid w:val="0078648E"/>
    <w:rsid w:val="00786C7E"/>
    <w:rsid w:val="0078708E"/>
    <w:rsid w:val="00787314"/>
    <w:rsid w:val="00787CFB"/>
    <w:rsid w:val="007903B3"/>
    <w:rsid w:val="007905BA"/>
    <w:rsid w:val="00791407"/>
    <w:rsid w:val="0079211D"/>
    <w:rsid w:val="0079220B"/>
    <w:rsid w:val="00792F0E"/>
    <w:rsid w:val="00793263"/>
    <w:rsid w:val="007944DD"/>
    <w:rsid w:val="007945C8"/>
    <w:rsid w:val="00794D90"/>
    <w:rsid w:val="00795D16"/>
    <w:rsid w:val="00795F5F"/>
    <w:rsid w:val="007966C7"/>
    <w:rsid w:val="0079680E"/>
    <w:rsid w:val="00796E7A"/>
    <w:rsid w:val="0079736F"/>
    <w:rsid w:val="007976F6"/>
    <w:rsid w:val="007A0F78"/>
    <w:rsid w:val="007A1556"/>
    <w:rsid w:val="007A1AC4"/>
    <w:rsid w:val="007A29E3"/>
    <w:rsid w:val="007A2BF8"/>
    <w:rsid w:val="007A369B"/>
    <w:rsid w:val="007A413C"/>
    <w:rsid w:val="007A448B"/>
    <w:rsid w:val="007A44A1"/>
    <w:rsid w:val="007A5DAE"/>
    <w:rsid w:val="007A64E2"/>
    <w:rsid w:val="007A6AA2"/>
    <w:rsid w:val="007B0439"/>
    <w:rsid w:val="007B0469"/>
    <w:rsid w:val="007B1008"/>
    <w:rsid w:val="007B1095"/>
    <w:rsid w:val="007B1632"/>
    <w:rsid w:val="007B1F7E"/>
    <w:rsid w:val="007B2861"/>
    <w:rsid w:val="007B2D9A"/>
    <w:rsid w:val="007B4DDB"/>
    <w:rsid w:val="007B56BB"/>
    <w:rsid w:val="007B5807"/>
    <w:rsid w:val="007B611F"/>
    <w:rsid w:val="007B6266"/>
    <w:rsid w:val="007B75C4"/>
    <w:rsid w:val="007B776B"/>
    <w:rsid w:val="007C037A"/>
    <w:rsid w:val="007C101C"/>
    <w:rsid w:val="007C1671"/>
    <w:rsid w:val="007C16F4"/>
    <w:rsid w:val="007C183C"/>
    <w:rsid w:val="007C18DF"/>
    <w:rsid w:val="007C378F"/>
    <w:rsid w:val="007C3C03"/>
    <w:rsid w:val="007C3E67"/>
    <w:rsid w:val="007C459A"/>
    <w:rsid w:val="007C4612"/>
    <w:rsid w:val="007C4F66"/>
    <w:rsid w:val="007C57BA"/>
    <w:rsid w:val="007C6D8A"/>
    <w:rsid w:val="007C6F4E"/>
    <w:rsid w:val="007C74D0"/>
    <w:rsid w:val="007C7897"/>
    <w:rsid w:val="007D0FEF"/>
    <w:rsid w:val="007D1DDE"/>
    <w:rsid w:val="007D278F"/>
    <w:rsid w:val="007D30D4"/>
    <w:rsid w:val="007D383A"/>
    <w:rsid w:val="007D4580"/>
    <w:rsid w:val="007D4F16"/>
    <w:rsid w:val="007D5D64"/>
    <w:rsid w:val="007E2261"/>
    <w:rsid w:val="007E28BD"/>
    <w:rsid w:val="007E3510"/>
    <w:rsid w:val="007E3A7A"/>
    <w:rsid w:val="007E4520"/>
    <w:rsid w:val="007E46AA"/>
    <w:rsid w:val="007E46C9"/>
    <w:rsid w:val="007E47DA"/>
    <w:rsid w:val="007E496C"/>
    <w:rsid w:val="007E4C75"/>
    <w:rsid w:val="007E4E53"/>
    <w:rsid w:val="007E51B2"/>
    <w:rsid w:val="007E5518"/>
    <w:rsid w:val="007E5EC4"/>
    <w:rsid w:val="007E6002"/>
    <w:rsid w:val="007E6EAD"/>
    <w:rsid w:val="007E6FA2"/>
    <w:rsid w:val="007E7DCF"/>
    <w:rsid w:val="007F02F5"/>
    <w:rsid w:val="007F046E"/>
    <w:rsid w:val="007F0562"/>
    <w:rsid w:val="007F06B5"/>
    <w:rsid w:val="007F17BC"/>
    <w:rsid w:val="007F17F2"/>
    <w:rsid w:val="007F22B6"/>
    <w:rsid w:val="007F2C6F"/>
    <w:rsid w:val="007F2CC4"/>
    <w:rsid w:val="007F38DA"/>
    <w:rsid w:val="007F3DC3"/>
    <w:rsid w:val="007F4A2F"/>
    <w:rsid w:val="007F4C0F"/>
    <w:rsid w:val="007F60B7"/>
    <w:rsid w:val="007F694C"/>
    <w:rsid w:val="007F73C2"/>
    <w:rsid w:val="007F7945"/>
    <w:rsid w:val="00801E55"/>
    <w:rsid w:val="00802BA2"/>
    <w:rsid w:val="00803429"/>
    <w:rsid w:val="00803AF2"/>
    <w:rsid w:val="00804108"/>
    <w:rsid w:val="00804C61"/>
    <w:rsid w:val="0080515B"/>
    <w:rsid w:val="0080533A"/>
    <w:rsid w:val="00805903"/>
    <w:rsid w:val="008060AA"/>
    <w:rsid w:val="00806141"/>
    <w:rsid w:val="00806165"/>
    <w:rsid w:val="00806ACD"/>
    <w:rsid w:val="00806D95"/>
    <w:rsid w:val="00806D9A"/>
    <w:rsid w:val="00806F96"/>
    <w:rsid w:val="0080785B"/>
    <w:rsid w:val="0081012B"/>
    <w:rsid w:val="00810C10"/>
    <w:rsid w:val="008117F6"/>
    <w:rsid w:val="0081268C"/>
    <w:rsid w:val="00812E67"/>
    <w:rsid w:val="00813BCB"/>
    <w:rsid w:val="0081606F"/>
    <w:rsid w:val="008164A3"/>
    <w:rsid w:val="00817023"/>
    <w:rsid w:val="0082052A"/>
    <w:rsid w:val="00820852"/>
    <w:rsid w:val="008210C1"/>
    <w:rsid w:val="0082182C"/>
    <w:rsid w:val="00822805"/>
    <w:rsid w:val="00822C6E"/>
    <w:rsid w:val="00822E58"/>
    <w:rsid w:val="0082376B"/>
    <w:rsid w:val="00823775"/>
    <w:rsid w:val="00823D2B"/>
    <w:rsid w:val="008246C5"/>
    <w:rsid w:val="008254C8"/>
    <w:rsid w:val="0082553D"/>
    <w:rsid w:val="008260FD"/>
    <w:rsid w:val="00826DEB"/>
    <w:rsid w:val="00827E9C"/>
    <w:rsid w:val="00830164"/>
    <w:rsid w:val="00830564"/>
    <w:rsid w:val="00830CF1"/>
    <w:rsid w:val="00830DDC"/>
    <w:rsid w:val="0083148A"/>
    <w:rsid w:val="0083230F"/>
    <w:rsid w:val="00832420"/>
    <w:rsid w:val="0083287E"/>
    <w:rsid w:val="00832B4D"/>
    <w:rsid w:val="00833457"/>
    <w:rsid w:val="00833B3F"/>
    <w:rsid w:val="00833B6B"/>
    <w:rsid w:val="00833E99"/>
    <w:rsid w:val="00833FA8"/>
    <w:rsid w:val="008349C5"/>
    <w:rsid w:val="00834DDE"/>
    <w:rsid w:val="0083549D"/>
    <w:rsid w:val="00835845"/>
    <w:rsid w:val="008358EB"/>
    <w:rsid w:val="00835F47"/>
    <w:rsid w:val="00836729"/>
    <w:rsid w:val="00836CCE"/>
    <w:rsid w:val="00836F89"/>
    <w:rsid w:val="00837229"/>
    <w:rsid w:val="00837581"/>
    <w:rsid w:val="00837B88"/>
    <w:rsid w:val="008401C0"/>
    <w:rsid w:val="00840391"/>
    <w:rsid w:val="008406F1"/>
    <w:rsid w:val="008409AD"/>
    <w:rsid w:val="00840B53"/>
    <w:rsid w:val="008417BD"/>
    <w:rsid w:val="00841B78"/>
    <w:rsid w:val="008432EB"/>
    <w:rsid w:val="008446CF"/>
    <w:rsid w:val="00844958"/>
    <w:rsid w:val="00844C88"/>
    <w:rsid w:val="00846C9C"/>
    <w:rsid w:val="0084786D"/>
    <w:rsid w:val="00850918"/>
    <w:rsid w:val="00851453"/>
    <w:rsid w:val="008522C4"/>
    <w:rsid w:val="008524E2"/>
    <w:rsid w:val="00852AF1"/>
    <w:rsid w:val="00853759"/>
    <w:rsid w:val="0085400E"/>
    <w:rsid w:val="00854721"/>
    <w:rsid w:val="00854C14"/>
    <w:rsid w:val="0085644A"/>
    <w:rsid w:val="00856678"/>
    <w:rsid w:val="00856DBC"/>
    <w:rsid w:val="00857741"/>
    <w:rsid w:val="00860C2D"/>
    <w:rsid w:val="00860E7F"/>
    <w:rsid w:val="00861604"/>
    <w:rsid w:val="00861827"/>
    <w:rsid w:val="00861DFF"/>
    <w:rsid w:val="00861E7E"/>
    <w:rsid w:val="00862780"/>
    <w:rsid w:val="00862EEA"/>
    <w:rsid w:val="008648FC"/>
    <w:rsid w:val="00864EB1"/>
    <w:rsid w:val="00865693"/>
    <w:rsid w:val="00865F13"/>
    <w:rsid w:val="0086624E"/>
    <w:rsid w:val="0086735D"/>
    <w:rsid w:val="008674B9"/>
    <w:rsid w:val="00867994"/>
    <w:rsid w:val="0087063B"/>
    <w:rsid w:val="00870909"/>
    <w:rsid w:val="00870D1C"/>
    <w:rsid w:val="0087183B"/>
    <w:rsid w:val="008722BC"/>
    <w:rsid w:val="00872E16"/>
    <w:rsid w:val="008734E0"/>
    <w:rsid w:val="00873AEF"/>
    <w:rsid w:val="008751EA"/>
    <w:rsid w:val="0087540E"/>
    <w:rsid w:val="00876266"/>
    <w:rsid w:val="00876D37"/>
    <w:rsid w:val="0087702F"/>
    <w:rsid w:val="0087791F"/>
    <w:rsid w:val="00877D04"/>
    <w:rsid w:val="008801CC"/>
    <w:rsid w:val="008801DE"/>
    <w:rsid w:val="00880569"/>
    <w:rsid w:val="00880BBC"/>
    <w:rsid w:val="00881E6A"/>
    <w:rsid w:val="008824B8"/>
    <w:rsid w:val="00883DB0"/>
    <w:rsid w:val="00884510"/>
    <w:rsid w:val="008847A3"/>
    <w:rsid w:val="00885C4C"/>
    <w:rsid w:val="00885F3B"/>
    <w:rsid w:val="00886486"/>
    <w:rsid w:val="008875BA"/>
    <w:rsid w:val="00887B54"/>
    <w:rsid w:val="008904D3"/>
    <w:rsid w:val="008906E3"/>
    <w:rsid w:val="00890796"/>
    <w:rsid w:val="00891519"/>
    <w:rsid w:val="0089277F"/>
    <w:rsid w:val="00892F69"/>
    <w:rsid w:val="00893392"/>
    <w:rsid w:val="00893CA9"/>
    <w:rsid w:val="00894142"/>
    <w:rsid w:val="00894497"/>
    <w:rsid w:val="00894814"/>
    <w:rsid w:val="00894FF8"/>
    <w:rsid w:val="00896005"/>
    <w:rsid w:val="008965FB"/>
    <w:rsid w:val="00896FD9"/>
    <w:rsid w:val="0089744E"/>
    <w:rsid w:val="008A02E4"/>
    <w:rsid w:val="008A1975"/>
    <w:rsid w:val="008A1C49"/>
    <w:rsid w:val="008A1C8F"/>
    <w:rsid w:val="008A2800"/>
    <w:rsid w:val="008A2BD8"/>
    <w:rsid w:val="008A380E"/>
    <w:rsid w:val="008A3825"/>
    <w:rsid w:val="008A3F48"/>
    <w:rsid w:val="008A41BF"/>
    <w:rsid w:val="008A4269"/>
    <w:rsid w:val="008A55C8"/>
    <w:rsid w:val="008A6ADC"/>
    <w:rsid w:val="008A6B03"/>
    <w:rsid w:val="008B0A5A"/>
    <w:rsid w:val="008B0ABB"/>
    <w:rsid w:val="008B0B1D"/>
    <w:rsid w:val="008B20B4"/>
    <w:rsid w:val="008B23AE"/>
    <w:rsid w:val="008B29B1"/>
    <w:rsid w:val="008B38DB"/>
    <w:rsid w:val="008B3F84"/>
    <w:rsid w:val="008B4A89"/>
    <w:rsid w:val="008B4B7D"/>
    <w:rsid w:val="008B569B"/>
    <w:rsid w:val="008B60BC"/>
    <w:rsid w:val="008B626A"/>
    <w:rsid w:val="008B72BF"/>
    <w:rsid w:val="008B75BB"/>
    <w:rsid w:val="008B7611"/>
    <w:rsid w:val="008B794A"/>
    <w:rsid w:val="008B7C20"/>
    <w:rsid w:val="008C0976"/>
    <w:rsid w:val="008C09EA"/>
    <w:rsid w:val="008C0BB3"/>
    <w:rsid w:val="008C0CD3"/>
    <w:rsid w:val="008C1B42"/>
    <w:rsid w:val="008C1B70"/>
    <w:rsid w:val="008C1D1D"/>
    <w:rsid w:val="008C26A9"/>
    <w:rsid w:val="008C29EA"/>
    <w:rsid w:val="008C29FD"/>
    <w:rsid w:val="008C3327"/>
    <w:rsid w:val="008C3389"/>
    <w:rsid w:val="008C36DB"/>
    <w:rsid w:val="008C40C9"/>
    <w:rsid w:val="008C42C8"/>
    <w:rsid w:val="008C4757"/>
    <w:rsid w:val="008C4EED"/>
    <w:rsid w:val="008C5813"/>
    <w:rsid w:val="008C5CBD"/>
    <w:rsid w:val="008C5ED7"/>
    <w:rsid w:val="008C6395"/>
    <w:rsid w:val="008C65D8"/>
    <w:rsid w:val="008C65EC"/>
    <w:rsid w:val="008C67E9"/>
    <w:rsid w:val="008C6CCF"/>
    <w:rsid w:val="008C6DFA"/>
    <w:rsid w:val="008D02FB"/>
    <w:rsid w:val="008D1463"/>
    <w:rsid w:val="008D1E34"/>
    <w:rsid w:val="008D2236"/>
    <w:rsid w:val="008D276B"/>
    <w:rsid w:val="008D2D6E"/>
    <w:rsid w:val="008D2FB1"/>
    <w:rsid w:val="008D357C"/>
    <w:rsid w:val="008D3C88"/>
    <w:rsid w:val="008D4C88"/>
    <w:rsid w:val="008D52A8"/>
    <w:rsid w:val="008D5EDF"/>
    <w:rsid w:val="008D64D1"/>
    <w:rsid w:val="008D67A0"/>
    <w:rsid w:val="008D6A2C"/>
    <w:rsid w:val="008D723C"/>
    <w:rsid w:val="008D7CD3"/>
    <w:rsid w:val="008D7D63"/>
    <w:rsid w:val="008D7EF4"/>
    <w:rsid w:val="008E0A50"/>
    <w:rsid w:val="008E10F5"/>
    <w:rsid w:val="008E2037"/>
    <w:rsid w:val="008E292C"/>
    <w:rsid w:val="008E2946"/>
    <w:rsid w:val="008E39FD"/>
    <w:rsid w:val="008E4D6B"/>
    <w:rsid w:val="008E4F9A"/>
    <w:rsid w:val="008E535E"/>
    <w:rsid w:val="008E588F"/>
    <w:rsid w:val="008E5EAF"/>
    <w:rsid w:val="008E61BD"/>
    <w:rsid w:val="008E61C1"/>
    <w:rsid w:val="008E6F15"/>
    <w:rsid w:val="008F01E4"/>
    <w:rsid w:val="008F0DC9"/>
    <w:rsid w:val="008F1437"/>
    <w:rsid w:val="008F24B8"/>
    <w:rsid w:val="008F24D9"/>
    <w:rsid w:val="008F2DA9"/>
    <w:rsid w:val="008F3335"/>
    <w:rsid w:val="008F3BC0"/>
    <w:rsid w:val="008F5468"/>
    <w:rsid w:val="008F5C94"/>
    <w:rsid w:val="008F619E"/>
    <w:rsid w:val="008F6A9B"/>
    <w:rsid w:val="008F6D16"/>
    <w:rsid w:val="008F7507"/>
    <w:rsid w:val="008F7F9D"/>
    <w:rsid w:val="00902061"/>
    <w:rsid w:val="0090240A"/>
    <w:rsid w:val="009027F8"/>
    <w:rsid w:val="00902B47"/>
    <w:rsid w:val="009032FE"/>
    <w:rsid w:val="00903410"/>
    <w:rsid w:val="00904739"/>
    <w:rsid w:val="0090475D"/>
    <w:rsid w:val="00904872"/>
    <w:rsid w:val="0090575A"/>
    <w:rsid w:val="00906498"/>
    <w:rsid w:val="0090693A"/>
    <w:rsid w:val="00906A4A"/>
    <w:rsid w:val="00907AFC"/>
    <w:rsid w:val="00907D9F"/>
    <w:rsid w:val="00910ADD"/>
    <w:rsid w:val="00910DF0"/>
    <w:rsid w:val="009115E5"/>
    <w:rsid w:val="00911EB7"/>
    <w:rsid w:val="00911F4C"/>
    <w:rsid w:val="00912EEC"/>
    <w:rsid w:val="009131BF"/>
    <w:rsid w:val="00914DBD"/>
    <w:rsid w:val="00914E40"/>
    <w:rsid w:val="00915795"/>
    <w:rsid w:val="00915A60"/>
    <w:rsid w:val="00916197"/>
    <w:rsid w:val="009166DC"/>
    <w:rsid w:val="00917728"/>
    <w:rsid w:val="00920046"/>
    <w:rsid w:val="00920277"/>
    <w:rsid w:val="009203B3"/>
    <w:rsid w:val="00920625"/>
    <w:rsid w:val="0092076B"/>
    <w:rsid w:val="00920EA3"/>
    <w:rsid w:val="00923531"/>
    <w:rsid w:val="009237BE"/>
    <w:rsid w:val="00924ACD"/>
    <w:rsid w:val="009256CB"/>
    <w:rsid w:val="00925B5B"/>
    <w:rsid w:val="00926119"/>
    <w:rsid w:val="00926572"/>
    <w:rsid w:val="009265D2"/>
    <w:rsid w:val="0092673D"/>
    <w:rsid w:val="009268DD"/>
    <w:rsid w:val="0093097F"/>
    <w:rsid w:val="00930C1A"/>
    <w:rsid w:val="00932470"/>
    <w:rsid w:val="00933640"/>
    <w:rsid w:val="00933EDA"/>
    <w:rsid w:val="00933EF2"/>
    <w:rsid w:val="009346F2"/>
    <w:rsid w:val="009347D1"/>
    <w:rsid w:val="00934B2F"/>
    <w:rsid w:val="009356D8"/>
    <w:rsid w:val="00935B98"/>
    <w:rsid w:val="00936470"/>
    <w:rsid w:val="009365A4"/>
    <w:rsid w:val="00937A70"/>
    <w:rsid w:val="00937BF8"/>
    <w:rsid w:val="00940A96"/>
    <w:rsid w:val="00943482"/>
    <w:rsid w:val="00943671"/>
    <w:rsid w:val="0094440D"/>
    <w:rsid w:val="009458AC"/>
    <w:rsid w:val="009458FC"/>
    <w:rsid w:val="0094614D"/>
    <w:rsid w:val="00946546"/>
    <w:rsid w:val="00951146"/>
    <w:rsid w:val="00951B81"/>
    <w:rsid w:val="00951DE1"/>
    <w:rsid w:val="00952454"/>
    <w:rsid w:val="0095291E"/>
    <w:rsid w:val="00952D18"/>
    <w:rsid w:val="009542CD"/>
    <w:rsid w:val="00954390"/>
    <w:rsid w:val="009544BB"/>
    <w:rsid w:val="00954A6C"/>
    <w:rsid w:val="00956D38"/>
    <w:rsid w:val="009579EC"/>
    <w:rsid w:val="00957D22"/>
    <w:rsid w:val="0096019A"/>
    <w:rsid w:val="009602C5"/>
    <w:rsid w:val="009602DA"/>
    <w:rsid w:val="00961144"/>
    <w:rsid w:val="009625DD"/>
    <w:rsid w:val="00962DBA"/>
    <w:rsid w:val="00963296"/>
    <w:rsid w:val="0096334E"/>
    <w:rsid w:val="00963C0E"/>
    <w:rsid w:val="00964A60"/>
    <w:rsid w:val="00965660"/>
    <w:rsid w:val="00965891"/>
    <w:rsid w:val="00966E5E"/>
    <w:rsid w:val="0096756C"/>
    <w:rsid w:val="00967853"/>
    <w:rsid w:val="0097077C"/>
    <w:rsid w:val="00970C3B"/>
    <w:rsid w:val="009718FE"/>
    <w:rsid w:val="00972359"/>
    <w:rsid w:val="009729EF"/>
    <w:rsid w:val="00973831"/>
    <w:rsid w:val="00973911"/>
    <w:rsid w:val="009746F8"/>
    <w:rsid w:val="00974AEA"/>
    <w:rsid w:val="00974B77"/>
    <w:rsid w:val="009758DE"/>
    <w:rsid w:val="0097594F"/>
    <w:rsid w:val="00976CBE"/>
    <w:rsid w:val="0098098E"/>
    <w:rsid w:val="009809A3"/>
    <w:rsid w:val="0098133A"/>
    <w:rsid w:val="00981A53"/>
    <w:rsid w:val="009828C8"/>
    <w:rsid w:val="00982B09"/>
    <w:rsid w:val="00982D83"/>
    <w:rsid w:val="00983455"/>
    <w:rsid w:val="00984502"/>
    <w:rsid w:val="00984AA6"/>
    <w:rsid w:val="00984C5B"/>
    <w:rsid w:val="00984F9C"/>
    <w:rsid w:val="00985129"/>
    <w:rsid w:val="00986650"/>
    <w:rsid w:val="0098668A"/>
    <w:rsid w:val="009867FD"/>
    <w:rsid w:val="00987EA4"/>
    <w:rsid w:val="009907A4"/>
    <w:rsid w:val="00990A5B"/>
    <w:rsid w:val="00991610"/>
    <w:rsid w:val="00991BBD"/>
    <w:rsid w:val="00991CF8"/>
    <w:rsid w:val="0099299D"/>
    <w:rsid w:val="00992E16"/>
    <w:rsid w:val="00994076"/>
    <w:rsid w:val="00995A3B"/>
    <w:rsid w:val="00995C7F"/>
    <w:rsid w:val="009963C8"/>
    <w:rsid w:val="00996FC4"/>
    <w:rsid w:val="00996FE8"/>
    <w:rsid w:val="00997152"/>
    <w:rsid w:val="009972AD"/>
    <w:rsid w:val="009A0C9D"/>
    <w:rsid w:val="009A0F95"/>
    <w:rsid w:val="009A13A5"/>
    <w:rsid w:val="009A15FC"/>
    <w:rsid w:val="009A1A82"/>
    <w:rsid w:val="009A207A"/>
    <w:rsid w:val="009A350C"/>
    <w:rsid w:val="009A3C4E"/>
    <w:rsid w:val="009A3DB5"/>
    <w:rsid w:val="009A463F"/>
    <w:rsid w:val="009A56C7"/>
    <w:rsid w:val="009A57C0"/>
    <w:rsid w:val="009A5A3D"/>
    <w:rsid w:val="009A63CB"/>
    <w:rsid w:val="009A681C"/>
    <w:rsid w:val="009A6E60"/>
    <w:rsid w:val="009B10BE"/>
    <w:rsid w:val="009B1678"/>
    <w:rsid w:val="009B249C"/>
    <w:rsid w:val="009B26AA"/>
    <w:rsid w:val="009B2F02"/>
    <w:rsid w:val="009B3362"/>
    <w:rsid w:val="009B37A7"/>
    <w:rsid w:val="009B3F3F"/>
    <w:rsid w:val="009B43C5"/>
    <w:rsid w:val="009B4623"/>
    <w:rsid w:val="009B4BCE"/>
    <w:rsid w:val="009B4CC9"/>
    <w:rsid w:val="009B5401"/>
    <w:rsid w:val="009B5670"/>
    <w:rsid w:val="009B567A"/>
    <w:rsid w:val="009B569B"/>
    <w:rsid w:val="009B5ED7"/>
    <w:rsid w:val="009B660D"/>
    <w:rsid w:val="009B67CC"/>
    <w:rsid w:val="009B7C2E"/>
    <w:rsid w:val="009C00B6"/>
    <w:rsid w:val="009C0DA0"/>
    <w:rsid w:val="009C0DE5"/>
    <w:rsid w:val="009C1660"/>
    <w:rsid w:val="009C17CD"/>
    <w:rsid w:val="009C1A0D"/>
    <w:rsid w:val="009C1EAF"/>
    <w:rsid w:val="009C2370"/>
    <w:rsid w:val="009C2B53"/>
    <w:rsid w:val="009C321A"/>
    <w:rsid w:val="009C35BA"/>
    <w:rsid w:val="009C39AD"/>
    <w:rsid w:val="009C3BDE"/>
    <w:rsid w:val="009C49FC"/>
    <w:rsid w:val="009C4A52"/>
    <w:rsid w:val="009C5AF3"/>
    <w:rsid w:val="009C65C2"/>
    <w:rsid w:val="009C6CF0"/>
    <w:rsid w:val="009C6F8C"/>
    <w:rsid w:val="009C7653"/>
    <w:rsid w:val="009C7873"/>
    <w:rsid w:val="009C7BAC"/>
    <w:rsid w:val="009C7DCE"/>
    <w:rsid w:val="009C7FAB"/>
    <w:rsid w:val="009D0028"/>
    <w:rsid w:val="009D0CF1"/>
    <w:rsid w:val="009D0D40"/>
    <w:rsid w:val="009D1E3D"/>
    <w:rsid w:val="009D2656"/>
    <w:rsid w:val="009D2ED9"/>
    <w:rsid w:val="009D38AE"/>
    <w:rsid w:val="009D40E0"/>
    <w:rsid w:val="009D421A"/>
    <w:rsid w:val="009D4577"/>
    <w:rsid w:val="009D474E"/>
    <w:rsid w:val="009D54CB"/>
    <w:rsid w:val="009D68C3"/>
    <w:rsid w:val="009D71C6"/>
    <w:rsid w:val="009D73DB"/>
    <w:rsid w:val="009D7B30"/>
    <w:rsid w:val="009E04B1"/>
    <w:rsid w:val="009E1206"/>
    <w:rsid w:val="009E19B1"/>
    <w:rsid w:val="009E1EA0"/>
    <w:rsid w:val="009E1ED9"/>
    <w:rsid w:val="009E2A06"/>
    <w:rsid w:val="009E2CD6"/>
    <w:rsid w:val="009E3B33"/>
    <w:rsid w:val="009E409C"/>
    <w:rsid w:val="009E441E"/>
    <w:rsid w:val="009E4AAA"/>
    <w:rsid w:val="009E5220"/>
    <w:rsid w:val="009E5414"/>
    <w:rsid w:val="009E5CF7"/>
    <w:rsid w:val="009E60BA"/>
    <w:rsid w:val="009E7599"/>
    <w:rsid w:val="009E79F3"/>
    <w:rsid w:val="009E7F3B"/>
    <w:rsid w:val="009F01A9"/>
    <w:rsid w:val="009F04C6"/>
    <w:rsid w:val="009F0624"/>
    <w:rsid w:val="009F07A9"/>
    <w:rsid w:val="009F07AD"/>
    <w:rsid w:val="009F108F"/>
    <w:rsid w:val="009F16EF"/>
    <w:rsid w:val="009F1782"/>
    <w:rsid w:val="009F2388"/>
    <w:rsid w:val="009F2AC3"/>
    <w:rsid w:val="009F3409"/>
    <w:rsid w:val="009F41E8"/>
    <w:rsid w:val="009F45F7"/>
    <w:rsid w:val="009F4BD1"/>
    <w:rsid w:val="009F5188"/>
    <w:rsid w:val="009F64C7"/>
    <w:rsid w:val="009F68A1"/>
    <w:rsid w:val="009F694B"/>
    <w:rsid w:val="009F7C45"/>
    <w:rsid w:val="00A019D5"/>
    <w:rsid w:val="00A01C64"/>
    <w:rsid w:val="00A02864"/>
    <w:rsid w:val="00A03A2B"/>
    <w:rsid w:val="00A03C09"/>
    <w:rsid w:val="00A03C77"/>
    <w:rsid w:val="00A04580"/>
    <w:rsid w:val="00A04F52"/>
    <w:rsid w:val="00A0507F"/>
    <w:rsid w:val="00A060F5"/>
    <w:rsid w:val="00A0653C"/>
    <w:rsid w:val="00A07535"/>
    <w:rsid w:val="00A07D70"/>
    <w:rsid w:val="00A10EF1"/>
    <w:rsid w:val="00A11510"/>
    <w:rsid w:val="00A11960"/>
    <w:rsid w:val="00A12231"/>
    <w:rsid w:val="00A12C34"/>
    <w:rsid w:val="00A1445D"/>
    <w:rsid w:val="00A14ABB"/>
    <w:rsid w:val="00A15543"/>
    <w:rsid w:val="00A15F02"/>
    <w:rsid w:val="00A15F81"/>
    <w:rsid w:val="00A17578"/>
    <w:rsid w:val="00A177ED"/>
    <w:rsid w:val="00A179EF"/>
    <w:rsid w:val="00A17FC7"/>
    <w:rsid w:val="00A205EF"/>
    <w:rsid w:val="00A209B9"/>
    <w:rsid w:val="00A216DE"/>
    <w:rsid w:val="00A21B3E"/>
    <w:rsid w:val="00A2209B"/>
    <w:rsid w:val="00A22104"/>
    <w:rsid w:val="00A22543"/>
    <w:rsid w:val="00A2262A"/>
    <w:rsid w:val="00A22C2F"/>
    <w:rsid w:val="00A23268"/>
    <w:rsid w:val="00A25127"/>
    <w:rsid w:val="00A25306"/>
    <w:rsid w:val="00A25A25"/>
    <w:rsid w:val="00A25AA5"/>
    <w:rsid w:val="00A25BFE"/>
    <w:rsid w:val="00A264B9"/>
    <w:rsid w:val="00A27A31"/>
    <w:rsid w:val="00A27DCE"/>
    <w:rsid w:val="00A306EB"/>
    <w:rsid w:val="00A30AE0"/>
    <w:rsid w:val="00A31242"/>
    <w:rsid w:val="00A314DB"/>
    <w:rsid w:val="00A31987"/>
    <w:rsid w:val="00A31D03"/>
    <w:rsid w:val="00A32262"/>
    <w:rsid w:val="00A32FCF"/>
    <w:rsid w:val="00A33312"/>
    <w:rsid w:val="00A34388"/>
    <w:rsid w:val="00A34CAB"/>
    <w:rsid w:val="00A3595A"/>
    <w:rsid w:val="00A36855"/>
    <w:rsid w:val="00A37319"/>
    <w:rsid w:val="00A37438"/>
    <w:rsid w:val="00A376EF"/>
    <w:rsid w:val="00A379E0"/>
    <w:rsid w:val="00A40589"/>
    <w:rsid w:val="00A4075F"/>
    <w:rsid w:val="00A40845"/>
    <w:rsid w:val="00A40F66"/>
    <w:rsid w:val="00A416F0"/>
    <w:rsid w:val="00A429EA"/>
    <w:rsid w:val="00A44529"/>
    <w:rsid w:val="00A44B4D"/>
    <w:rsid w:val="00A44F14"/>
    <w:rsid w:val="00A45D8D"/>
    <w:rsid w:val="00A461C8"/>
    <w:rsid w:val="00A46A18"/>
    <w:rsid w:val="00A46D13"/>
    <w:rsid w:val="00A476CD"/>
    <w:rsid w:val="00A4795D"/>
    <w:rsid w:val="00A47C12"/>
    <w:rsid w:val="00A500E2"/>
    <w:rsid w:val="00A50328"/>
    <w:rsid w:val="00A50467"/>
    <w:rsid w:val="00A50705"/>
    <w:rsid w:val="00A509F2"/>
    <w:rsid w:val="00A509F8"/>
    <w:rsid w:val="00A50DF0"/>
    <w:rsid w:val="00A50F52"/>
    <w:rsid w:val="00A51087"/>
    <w:rsid w:val="00A51627"/>
    <w:rsid w:val="00A518F0"/>
    <w:rsid w:val="00A51C0E"/>
    <w:rsid w:val="00A523EB"/>
    <w:rsid w:val="00A525BE"/>
    <w:rsid w:val="00A52B3F"/>
    <w:rsid w:val="00A52B78"/>
    <w:rsid w:val="00A52EC0"/>
    <w:rsid w:val="00A53551"/>
    <w:rsid w:val="00A54122"/>
    <w:rsid w:val="00A54486"/>
    <w:rsid w:val="00A568B4"/>
    <w:rsid w:val="00A56AC0"/>
    <w:rsid w:val="00A56D6B"/>
    <w:rsid w:val="00A57882"/>
    <w:rsid w:val="00A6125C"/>
    <w:rsid w:val="00A61820"/>
    <w:rsid w:val="00A62042"/>
    <w:rsid w:val="00A62252"/>
    <w:rsid w:val="00A62581"/>
    <w:rsid w:val="00A62851"/>
    <w:rsid w:val="00A62E98"/>
    <w:rsid w:val="00A6499F"/>
    <w:rsid w:val="00A65D1A"/>
    <w:rsid w:val="00A67803"/>
    <w:rsid w:val="00A67A27"/>
    <w:rsid w:val="00A70194"/>
    <w:rsid w:val="00A7025E"/>
    <w:rsid w:val="00A71590"/>
    <w:rsid w:val="00A71A4C"/>
    <w:rsid w:val="00A71ADC"/>
    <w:rsid w:val="00A71EBE"/>
    <w:rsid w:val="00A72548"/>
    <w:rsid w:val="00A739AB"/>
    <w:rsid w:val="00A74057"/>
    <w:rsid w:val="00A748B2"/>
    <w:rsid w:val="00A74AB2"/>
    <w:rsid w:val="00A74DED"/>
    <w:rsid w:val="00A75785"/>
    <w:rsid w:val="00A75AA7"/>
    <w:rsid w:val="00A76DB5"/>
    <w:rsid w:val="00A77844"/>
    <w:rsid w:val="00A8038E"/>
    <w:rsid w:val="00A803DA"/>
    <w:rsid w:val="00A805CA"/>
    <w:rsid w:val="00A80A44"/>
    <w:rsid w:val="00A80AFE"/>
    <w:rsid w:val="00A81525"/>
    <w:rsid w:val="00A8189F"/>
    <w:rsid w:val="00A820BD"/>
    <w:rsid w:val="00A821E7"/>
    <w:rsid w:val="00A824DD"/>
    <w:rsid w:val="00A82DCA"/>
    <w:rsid w:val="00A83986"/>
    <w:rsid w:val="00A8490C"/>
    <w:rsid w:val="00A84ADE"/>
    <w:rsid w:val="00A85A2E"/>
    <w:rsid w:val="00A86FC9"/>
    <w:rsid w:val="00A8753A"/>
    <w:rsid w:val="00A87D61"/>
    <w:rsid w:val="00A87F32"/>
    <w:rsid w:val="00A9078E"/>
    <w:rsid w:val="00A90C95"/>
    <w:rsid w:val="00A90CCD"/>
    <w:rsid w:val="00A91C90"/>
    <w:rsid w:val="00A924B2"/>
    <w:rsid w:val="00A9255B"/>
    <w:rsid w:val="00A929F5"/>
    <w:rsid w:val="00A93F1F"/>
    <w:rsid w:val="00A9405E"/>
    <w:rsid w:val="00A940B2"/>
    <w:rsid w:val="00A946A4"/>
    <w:rsid w:val="00A94C59"/>
    <w:rsid w:val="00A94D6A"/>
    <w:rsid w:val="00A952B0"/>
    <w:rsid w:val="00A95D9E"/>
    <w:rsid w:val="00A95FA2"/>
    <w:rsid w:val="00A96956"/>
    <w:rsid w:val="00A96E49"/>
    <w:rsid w:val="00A96ED8"/>
    <w:rsid w:val="00A97666"/>
    <w:rsid w:val="00A97B00"/>
    <w:rsid w:val="00AA093C"/>
    <w:rsid w:val="00AA09BC"/>
    <w:rsid w:val="00AA0F88"/>
    <w:rsid w:val="00AA189F"/>
    <w:rsid w:val="00AA245F"/>
    <w:rsid w:val="00AA24A1"/>
    <w:rsid w:val="00AA24B8"/>
    <w:rsid w:val="00AA38B2"/>
    <w:rsid w:val="00AA4876"/>
    <w:rsid w:val="00AA4B00"/>
    <w:rsid w:val="00AA54AE"/>
    <w:rsid w:val="00AA54E7"/>
    <w:rsid w:val="00AA5946"/>
    <w:rsid w:val="00AA5E5B"/>
    <w:rsid w:val="00AA60BC"/>
    <w:rsid w:val="00AA63F8"/>
    <w:rsid w:val="00AA7618"/>
    <w:rsid w:val="00AA7F34"/>
    <w:rsid w:val="00AB059A"/>
    <w:rsid w:val="00AB092B"/>
    <w:rsid w:val="00AB0E80"/>
    <w:rsid w:val="00AB1BF8"/>
    <w:rsid w:val="00AB1EEA"/>
    <w:rsid w:val="00AB22D3"/>
    <w:rsid w:val="00AB2464"/>
    <w:rsid w:val="00AB27DC"/>
    <w:rsid w:val="00AB311B"/>
    <w:rsid w:val="00AB3E1A"/>
    <w:rsid w:val="00AB3FBA"/>
    <w:rsid w:val="00AB4205"/>
    <w:rsid w:val="00AB4426"/>
    <w:rsid w:val="00AB48EA"/>
    <w:rsid w:val="00AB5C79"/>
    <w:rsid w:val="00AB7018"/>
    <w:rsid w:val="00AB7572"/>
    <w:rsid w:val="00AB78CF"/>
    <w:rsid w:val="00AB7B9C"/>
    <w:rsid w:val="00AC0634"/>
    <w:rsid w:val="00AC11C6"/>
    <w:rsid w:val="00AC14FD"/>
    <w:rsid w:val="00AC1C28"/>
    <w:rsid w:val="00AC2DC3"/>
    <w:rsid w:val="00AC300B"/>
    <w:rsid w:val="00AC300E"/>
    <w:rsid w:val="00AC384B"/>
    <w:rsid w:val="00AC415C"/>
    <w:rsid w:val="00AC59ED"/>
    <w:rsid w:val="00AC5F58"/>
    <w:rsid w:val="00AC5F62"/>
    <w:rsid w:val="00AC6F08"/>
    <w:rsid w:val="00AC732E"/>
    <w:rsid w:val="00AC76F5"/>
    <w:rsid w:val="00AD01C0"/>
    <w:rsid w:val="00AD0C1C"/>
    <w:rsid w:val="00AD10C2"/>
    <w:rsid w:val="00AD1193"/>
    <w:rsid w:val="00AD170F"/>
    <w:rsid w:val="00AD1F90"/>
    <w:rsid w:val="00AD2DD7"/>
    <w:rsid w:val="00AD4223"/>
    <w:rsid w:val="00AD44D5"/>
    <w:rsid w:val="00AD49EA"/>
    <w:rsid w:val="00AD4A4E"/>
    <w:rsid w:val="00AD5332"/>
    <w:rsid w:val="00AD5396"/>
    <w:rsid w:val="00AD5A6B"/>
    <w:rsid w:val="00AD5F9D"/>
    <w:rsid w:val="00AD6687"/>
    <w:rsid w:val="00AD6D92"/>
    <w:rsid w:val="00AD7458"/>
    <w:rsid w:val="00AD7A40"/>
    <w:rsid w:val="00AE006E"/>
    <w:rsid w:val="00AE041E"/>
    <w:rsid w:val="00AE0AA3"/>
    <w:rsid w:val="00AE1588"/>
    <w:rsid w:val="00AE18D5"/>
    <w:rsid w:val="00AE19EE"/>
    <w:rsid w:val="00AE22BA"/>
    <w:rsid w:val="00AE2DBC"/>
    <w:rsid w:val="00AE35ED"/>
    <w:rsid w:val="00AE3688"/>
    <w:rsid w:val="00AE406A"/>
    <w:rsid w:val="00AE4172"/>
    <w:rsid w:val="00AE43AC"/>
    <w:rsid w:val="00AE607F"/>
    <w:rsid w:val="00AE69C9"/>
    <w:rsid w:val="00AE7B6C"/>
    <w:rsid w:val="00AE7F57"/>
    <w:rsid w:val="00AF07F3"/>
    <w:rsid w:val="00AF0DF2"/>
    <w:rsid w:val="00AF0FAF"/>
    <w:rsid w:val="00AF1219"/>
    <w:rsid w:val="00AF173F"/>
    <w:rsid w:val="00AF18C9"/>
    <w:rsid w:val="00AF1C83"/>
    <w:rsid w:val="00AF269A"/>
    <w:rsid w:val="00AF2750"/>
    <w:rsid w:val="00AF349E"/>
    <w:rsid w:val="00AF34A6"/>
    <w:rsid w:val="00AF3674"/>
    <w:rsid w:val="00AF42F0"/>
    <w:rsid w:val="00AF4479"/>
    <w:rsid w:val="00AF4637"/>
    <w:rsid w:val="00AF5196"/>
    <w:rsid w:val="00AF53C7"/>
    <w:rsid w:val="00AF554C"/>
    <w:rsid w:val="00AF6389"/>
    <w:rsid w:val="00AF6471"/>
    <w:rsid w:val="00B004D2"/>
    <w:rsid w:val="00B00713"/>
    <w:rsid w:val="00B00BEF"/>
    <w:rsid w:val="00B01059"/>
    <w:rsid w:val="00B010CB"/>
    <w:rsid w:val="00B01C0F"/>
    <w:rsid w:val="00B026AF"/>
    <w:rsid w:val="00B026B0"/>
    <w:rsid w:val="00B02FE3"/>
    <w:rsid w:val="00B030FF"/>
    <w:rsid w:val="00B04BCA"/>
    <w:rsid w:val="00B04D9C"/>
    <w:rsid w:val="00B04FD3"/>
    <w:rsid w:val="00B0582D"/>
    <w:rsid w:val="00B06D74"/>
    <w:rsid w:val="00B0743E"/>
    <w:rsid w:val="00B07887"/>
    <w:rsid w:val="00B10532"/>
    <w:rsid w:val="00B10784"/>
    <w:rsid w:val="00B10847"/>
    <w:rsid w:val="00B10D4C"/>
    <w:rsid w:val="00B10F1E"/>
    <w:rsid w:val="00B116F3"/>
    <w:rsid w:val="00B1181D"/>
    <w:rsid w:val="00B1216A"/>
    <w:rsid w:val="00B12584"/>
    <w:rsid w:val="00B1348A"/>
    <w:rsid w:val="00B134AC"/>
    <w:rsid w:val="00B136B9"/>
    <w:rsid w:val="00B13896"/>
    <w:rsid w:val="00B139F2"/>
    <w:rsid w:val="00B13C0E"/>
    <w:rsid w:val="00B13D78"/>
    <w:rsid w:val="00B148AE"/>
    <w:rsid w:val="00B15A4B"/>
    <w:rsid w:val="00B15B4C"/>
    <w:rsid w:val="00B163A0"/>
    <w:rsid w:val="00B16C78"/>
    <w:rsid w:val="00B16ED2"/>
    <w:rsid w:val="00B17194"/>
    <w:rsid w:val="00B21799"/>
    <w:rsid w:val="00B21FFB"/>
    <w:rsid w:val="00B223B4"/>
    <w:rsid w:val="00B229D1"/>
    <w:rsid w:val="00B22BA1"/>
    <w:rsid w:val="00B238B8"/>
    <w:rsid w:val="00B242A1"/>
    <w:rsid w:val="00B25598"/>
    <w:rsid w:val="00B25731"/>
    <w:rsid w:val="00B25A85"/>
    <w:rsid w:val="00B26B73"/>
    <w:rsid w:val="00B26D0A"/>
    <w:rsid w:val="00B26E49"/>
    <w:rsid w:val="00B26ECE"/>
    <w:rsid w:val="00B30017"/>
    <w:rsid w:val="00B303D2"/>
    <w:rsid w:val="00B309CB"/>
    <w:rsid w:val="00B31246"/>
    <w:rsid w:val="00B31709"/>
    <w:rsid w:val="00B31E05"/>
    <w:rsid w:val="00B32034"/>
    <w:rsid w:val="00B32226"/>
    <w:rsid w:val="00B326ED"/>
    <w:rsid w:val="00B33DFB"/>
    <w:rsid w:val="00B340D7"/>
    <w:rsid w:val="00B348B2"/>
    <w:rsid w:val="00B34B36"/>
    <w:rsid w:val="00B355B3"/>
    <w:rsid w:val="00B366D6"/>
    <w:rsid w:val="00B372C8"/>
    <w:rsid w:val="00B40932"/>
    <w:rsid w:val="00B40F7E"/>
    <w:rsid w:val="00B41D15"/>
    <w:rsid w:val="00B42440"/>
    <w:rsid w:val="00B4297C"/>
    <w:rsid w:val="00B43E69"/>
    <w:rsid w:val="00B44B4C"/>
    <w:rsid w:val="00B44F7A"/>
    <w:rsid w:val="00B4518B"/>
    <w:rsid w:val="00B457ED"/>
    <w:rsid w:val="00B466BE"/>
    <w:rsid w:val="00B46BB5"/>
    <w:rsid w:val="00B47E70"/>
    <w:rsid w:val="00B50800"/>
    <w:rsid w:val="00B509AF"/>
    <w:rsid w:val="00B50C39"/>
    <w:rsid w:val="00B5174F"/>
    <w:rsid w:val="00B523EE"/>
    <w:rsid w:val="00B528FE"/>
    <w:rsid w:val="00B52918"/>
    <w:rsid w:val="00B52CAF"/>
    <w:rsid w:val="00B53A25"/>
    <w:rsid w:val="00B53A85"/>
    <w:rsid w:val="00B5449C"/>
    <w:rsid w:val="00B549D2"/>
    <w:rsid w:val="00B55C6F"/>
    <w:rsid w:val="00B56456"/>
    <w:rsid w:val="00B56903"/>
    <w:rsid w:val="00B57548"/>
    <w:rsid w:val="00B611A1"/>
    <w:rsid w:val="00B61879"/>
    <w:rsid w:val="00B61E1E"/>
    <w:rsid w:val="00B625C1"/>
    <w:rsid w:val="00B629FF"/>
    <w:rsid w:val="00B62B13"/>
    <w:rsid w:val="00B62DCC"/>
    <w:rsid w:val="00B62E6B"/>
    <w:rsid w:val="00B63064"/>
    <w:rsid w:val="00B63DE7"/>
    <w:rsid w:val="00B646B3"/>
    <w:rsid w:val="00B646FB"/>
    <w:rsid w:val="00B6482C"/>
    <w:rsid w:val="00B64C9A"/>
    <w:rsid w:val="00B650CE"/>
    <w:rsid w:val="00B671C8"/>
    <w:rsid w:val="00B67B3B"/>
    <w:rsid w:val="00B70038"/>
    <w:rsid w:val="00B70311"/>
    <w:rsid w:val="00B71807"/>
    <w:rsid w:val="00B721F2"/>
    <w:rsid w:val="00B729F2"/>
    <w:rsid w:val="00B72A48"/>
    <w:rsid w:val="00B73557"/>
    <w:rsid w:val="00B7619C"/>
    <w:rsid w:val="00B762D8"/>
    <w:rsid w:val="00B76955"/>
    <w:rsid w:val="00B77B09"/>
    <w:rsid w:val="00B811B8"/>
    <w:rsid w:val="00B81A06"/>
    <w:rsid w:val="00B8210E"/>
    <w:rsid w:val="00B829E3"/>
    <w:rsid w:val="00B82AB8"/>
    <w:rsid w:val="00B83168"/>
    <w:rsid w:val="00B831A3"/>
    <w:rsid w:val="00B834A4"/>
    <w:rsid w:val="00B835E6"/>
    <w:rsid w:val="00B8432D"/>
    <w:rsid w:val="00B845F6"/>
    <w:rsid w:val="00B851DD"/>
    <w:rsid w:val="00B851F0"/>
    <w:rsid w:val="00B85B4E"/>
    <w:rsid w:val="00B85C26"/>
    <w:rsid w:val="00B8688C"/>
    <w:rsid w:val="00B86ED1"/>
    <w:rsid w:val="00B87707"/>
    <w:rsid w:val="00B90420"/>
    <w:rsid w:val="00B90F40"/>
    <w:rsid w:val="00B90F6C"/>
    <w:rsid w:val="00B90FEB"/>
    <w:rsid w:val="00B918AA"/>
    <w:rsid w:val="00B92B73"/>
    <w:rsid w:val="00B93273"/>
    <w:rsid w:val="00B9365B"/>
    <w:rsid w:val="00B943BA"/>
    <w:rsid w:val="00B94BA3"/>
    <w:rsid w:val="00B94F1D"/>
    <w:rsid w:val="00B95783"/>
    <w:rsid w:val="00B95ACC"/>
    <w:rsid w:val="00B95CE8"/>
    <w:rsid w:val="00B95DB0"/>
    <w:rsid w:val="00B95F43"/>
    <w:rsid w:val="00B96336"/>
    <w:rsid w:val="00B969BB"/>
    <w:rsid w:val="00B9742B"/>
    <w:rsid w:val="00BA0B20"/>
    <w:rsid w:val="00BA1180"/>
    <w:rsid w:val="00BA15AF"/>
    <w:rsid w:val="00BA20FC"/>
    <w:rsid w:val="00BA38B8"/>
    <w:rsid w:val="00BA393E"/>
    <w:rsid w:val="00BA4840"/>
    <w:rsid w:val="00BA4FA5"/>
    <w:rsid w:val="00BA538E"/>
    <w:rsid w:val="00BA6608"/>
    <w:rsid w:val="00BA6742"/>
    <w:rsid w:val="00BA73FD"/>
    <w:rsid w:val="00BA75D2"/>
    <w:rsid w:val="00BA7AF6"/>
    <w:rsid w:val="00BA7BE5"/>
    <w:rsid w:val="00BB04D7"/>
    <w:rsid w:val="00BB1442"/>
    <w:rsid w:val="00BB1A97"/>
    <w:rsid w:val="00BB26AB"/>
    <w:rsid w:val="00BB37E8"/>
    <w:rsid w:val="00BB4443"/>
    <w:rsid w:val="00BB44E3"/>
    <w:rsid w:val="00BB4BBF"/>
    <w:rsid w:val="00BB4E12"/>
    <w:rsid w:val="00BB51CC"/>
    <w:rsid w:val="00BB562D"/>
    <w:rsid w:val="00BB5D87"/>
    <w:rsid w:val="00BB6296"/>
    <w:rsid w:val="00BB6590"/>
    <w:rsid w:val="00BB780C"/>
    <w:rsid w:val="00BB790A"/>
    <w:rsid w:val="00BC0825"/>
    <w:rsid w:val="00BC096D"/>
    <w:rsid w:val="00BC17F5"/>
    <w:rsid w:val="00BC186F"/>
    <w:rsid w:val="00BC2776"/>
    <w:rsid w:val="00BC281A"/>
    <w:rsid w:val="00BC314E"/>
    <w:rsid w:val="00BC37F6"/>
    <w:rsid w:val="00BC386F"/>
    <w:rsid w:val="00BC4282"/>
    <w:rsid w:val="00BC4950"/>
    <w:rsid w:val="00BC4D03"/>
    <w:rsid w:val="00BC4F6D"/>
    <w:rsid w:val="00BC676B"/>
    <w:rsid w:val="00BC6A9D"/>
    <w:rsid w:val="00BC70EE"/>
    <w:rsid w:val="00BC7332"/>
    <w:rsid w:val="00BC7F5C"/>
    <w:rsid w:val="00BD001D"/>
    <w:rsid w:val="00BD118B"/>
    <w:rsid w:val="00BD18BD"/>
    <w:rsid w:val="00BD2311"/>
    <w:rsid w:val="00BD2D04"/>
    <w:rsid w:val="00BD2D6A"/>
    <w:rsid w:val="00BD313A"/>
    <w:rsid w:val="00BD34FC"/>
    <w:rsid w:val="00BD3DCC"/>
    <w:rsid w:val="00BD4561"/>
    <w:rsid w:val="00BD4F64"/>
    <w:rsid w:val="00BD5437"/>
    <w:rsid w:val="00BD6091"/>
    <w:rsid w:val="00BD6430"/>
    <w:rsid w:val="00BD6989"/>
    <w:rsid w:val="00BD7819"/>
    <w:rsid w:val="00BD7888"/>
    <w:rsid w:val="00BD7CDE"/>
    <w:rsid w:val="00BE1284"/>
    <w:rsid w:val="00BE1680"/>
    <w:rsid w:val="00BE2071"/>
    <w:rsid w:val="00BE2857"/>
    <w:rsid w:val="00BE2E1D"/>
    <w:rsid w:val="00BE2E96"/>
    <w:rsid w:val="00BE547D"/>
    <w:rsid w:val="00BE6F1F"/>
    <w:rsid w:val="00BF0139"/>
    <w:rsid w:val="00BF08E0"/>
    <w:rsid w:val="00BF20C3"/>
    <w:rsid w:val="00BF2899"/>
    <w:rsid w:val="00BF3385"/>
    <w:rsid w:val="00BF3664"/>
    <w:rsid w:val="00BF3E1A"/>
    <w:rsid w:val="00BF4C1E"/>
    <w:rsid w:val="00BF4CA9"/>
    <w:rsid w:val="00BF5146"/>
    <w:rsid w:val="00BF5924"/>
    <w:rsid w:val="00BF5B47"/>
    <w:rsid w:val="00BF5DC6"/>
    <w:rsid w:val="00BF64E3"/>
    <w:rsid w:val="00BF6DB8"/>
    <w:rsid w:val="00BF6F96"/>
    <w:rsid w:val="00BF72B1"/>
    <w:rsid w:val="00C009D6"/>
    <w:rsid w:val="00C011C2"/>
    <w:rsid w:val="00C0179A"/>
    <w:rsid w:val="00C02058"/>
    <w:rsid w:val="00C020D2"/>
    <w:rsid w:val="00C02C48"/>
    <w:rsid w:val="00C033E3"/>
    <w:rsid w:val="00C043E1"/>
    <w:rsid w:val="00C047F1"/>
    <w:rsid w:val="00C05D21"/>
    <w:rsid w:val="00C0698D"/>
    <w:rsid w:val="00C06D8A"/>
    <w:rsid w:val="00C0734A"/>
    <w:rsid w:val="00C07C9B"/>
    <w:rsid w:val="00C1122F"/>
    <w:rsid w:val="00C11722"/>
    <w:rsid w:val="00C11DA4"/>
    <w:rsid w:val="00C1325D"/>
    <w:rsid w:val="00C13A3B"/>
    <w:rsid w:val="00C141AE"/>
    <w:rsid w:val="00C14573"/>
    <w:rsid w:val="00C145BB"/>
    <w:rsid w:val="00C14794"/>
    <w:rsid w:val="00C14AAB"/>
    <w:rsid w:val="00C14FAB"/>
    <w:rsid w:val="00C156CF"/>
    <w:rsid w:val="00C15F6B"/>
    <w:rsid w:val="00C162B3"/>
    <w:rsid w:val="00C16ACC"/>
    <w:rsid w:val="00C16AD0"/>
    <w:rsid w:val="00C17D2F"/>
    <w:rsid w:val="00C21125"/>
    <w:rsid w:val="00C21364"/>
    <w:rsid w:val="00C218A5"/>
    <w:rsid w:val="00C21B08"/>
    <w:rsid w:val="00C22770"/>
    <w:rsid w:val="00C22A87"/>
    <w:rsid w:val="00C23583"/>
    <w:rsid w:val="00C23728"/>
    <w:rsid w:val="00C244F7"/>
    <w:rsid w:val="00C2461E"/>
    <w:rsid w:val="00C247B5"/>
    <w:rsid w:val="00C249F9"/>
    <w:rsid w:val="00C25FE3"/>
    <w:rsid w:val="00C26B7C"/>
    <w:rsid w:val="00C2783D"/>
    <w:rsid w:val="00C302EC"/>
    <w:rsid w:val="00C30437"/>
    <w:rsid w:val="00C319D3"/>
    <w:rsid w:val="00C31EE8"/>
    <w:rsid w:val="00C3295A"/>
    <w:rsid w:val="00C32D40"/>
    <w:rsid w:val="00C3377E"/>
    <w:rsid w:val="00C33F4A"/>
    <w:rsid w:val="00C34604"/>
    <w:rsid w:val="00C350AF"/>
    <w:rsid w:val="00C357C9"/>
    <w:rsid w:val="00C35A8A"/>
    <w:rsid w:val="00C35CD8"/>
    <w:rsid w:val="00C365EC"/>
    <w:rsid w:val="00C36927"/>
    <w:rsid w:val="00C36977"/>
    <w:rsid w:val="00C37027"/>
    <w:rsid w:val="00C374D9"/>
    <w:rsid w:val="00C40A64"/>
    <w:rsid w:val="00C4284A"/>
    <w:rsid w:val="00C4301C"/>
    <w:rsid w:val="00C43DBF"/>
    <w:rsid w:val="00C43E86"/>
    <w:rsid w:val="00C43EF9"/>
    <w:rsid w:val="00C440A9"/>
    <w:rsid w:val="00C445AC"/>
    <w:rsid w:val="00C44EC1"/>
    <w:rsid w:val="00C45051"/>
    <w:rsid w:val="00C455E0"/>
    <w:rsid w:val="00C45BB3"/>
    <w:rsid w:val="00C45F44"/>
    <w:rsid w:val="00C4719D"/>
    <w:rsid w:val="00C47DE5"/>
    <w:rsid w:val="00C50C38"/>
    <w:rsid w:val="00C517AC"/>
    <w:rsid w:val="00C51C02"/>
    <w:rsid w:val="00C5219A"/>
    <w:rsid w:val="00C52401"/>
    <w:rsid w:val="00C52994"/>
    <w:rsid w:val="00C529CF"/>
    <w:rsid w:val="00C52A5D"/>
    <w:rsid w:val="00C52A63"/>
    <w:rsid w:val="00C52BB2"/>
    <w:rsid w:val="00C53B97"/>
    <w:rsid w:val="00C53BF9"/>
    <w:rsid w:val="00C53CA4"/>
    <w:rsid w:val="00C54FFA"/>
    <w:rsid w:val="00C5510C"/>
    <w:rsid w:val="00C55772"/>
    <w:rsid w:val="00C56398"/>
    <w:rsid w:val="00C56F5E"/>
    <w:rsid w:val="00C57283"/>
    <w:rsid w:val="00C5757D"/>
    <w:rsid w:val="00C6074A"/>
    <w:rsid w:val="00C6162C"/>
    <w:rsid w:val="00C62662"/>
    <w:rsid w:val="00C63302"/>
    <w:rsid w:val="00C647EE"/>
    <w:rsid w:val="00C64FBE"/>
    <w:rsid w:val="00C65773"/>
    <w:rsid w:val="00C66194"/>
    <w:rsid w:val="00C6672D"/>
    <w:rsid w:val="00C667B3"/>
    <w:rsid w:val="00C669AF"/>
    <w:rsid w:val="00C66E35"/>
    <w:rsid w:val="00C66ECD"/>
    <w:rsid w:val="00C67092"/>
    <w:rsid w:val="00C6747C"/>
    <w:rsid w:val="00C67FF2"/>
    <w:rsid w:val="00C703E7"/>
    <w:rsid w:val="00C70F55"/>
    <w:rsid w:val="00C71149"/>
    <w:rsid w:val="00C71A76"/>
    <w:rsid w:val="00C721C9"/>
    <w:rsid w:val="00C73028"/>
    <w:rsid w:val="00C73268"/>
    <w:rsid w:val="00C7469A"/>
    <w:rsid w:val="00C749C2"/>
    <w:rsid w:val="00C760E6"/>
    <w:rsid w:val="00C7647A"/>
    <w:rsid w:val="00C766B2"/>
    <w:rsid w:val="00C76AB7"/>
    <w:rsid w:val="00C7749E"/>
    <w:rsid w:val="00C80B3F"/>
    <w:rsid w:val="00C80F6F"/>
    <w:rsid w:val="00C82079"/>
    <w:rsid w:val="00C825FA"/>
    <w:rsid w:val="00C82660"/>
    <w:rsid w:val="00C82E2A"/>
    <w:rsid w:val="00C83324"/>
    <w:rsid w:val="00C839C4"/>
    <w:rsid w:val="00C83E52"/>
    <w:rsid w:val="00C84021"/>
    <w:rsid w:val="00C8441D"/>
    <w:rsid w:val="00C85542"/>
    <w:rsid w:val="00C855BA"/>
    <w:rsid w:val="00C8689B"/>
    <w:rsid w:val="00C86FDF"/>
    <w:rsid w:val="00C87ADC"/>
    <w:rsid w:val="00C904AA"/>
    <w:rsid w:val="00C90DD0"/>
    <w:rsid w:val="00C912D3"/>
    <w:rsid w:val="00C91F2C"/>
    <w:rsid w:val="00C93194"/>
    <w:rsid w:val="00C94206"/>
    <w:rsid w:val="00C9471E"/>
    <w:rsid w:val="00C94757"/>
    <w:rsid w:val="00C949E1"/>
    <w:rsid w:val="00C95C6F"/>
    <w:rsid w:val="00C96DA7"/>
    <w:rsid w:val="00C97F18"/>
    <w:rsid w:val="00CA071F"/>
    <w:rsid w:val="00CA119B"/>
    <w:rsid w:val="00CA15D0"/>
    <w:rsid w:val="00CA2266"/>
    <w:rsid w:val="00CA2B21"/>
    <w:rsid w:val="00CA345E"/>
    <w:rsid w:val="00CA35DD"/>
    <w:rsid w:val="00CA3FFC"/>
    <w:rsid w:val="00CA4467"/>
    <w:rsid w:val="00CA47A7"/>
    <w:rsid w:val="00CA4C10"/>
    <w:rsid w:val="00CA5340"/>
    <w:rsid w:val="00CA53B9"/>
    <w:rsid w:val="00CA5FDD"/>
    <w:rsid w:val="00CA61AE"/>
    <w:rsid w:val="00CA7321"/>
    <w:rsid w:val="00CA754C"/>
    <w:rsid w:val="00CA7944"/>
    <w:rsid w:val="00CA7EEF"/>
    <w:rsid w:val="00CB06C6"/>
    <w:rsid w:val="00CB0EAC"/>
    <w:rsid w:val="00CB154E"/>
    <w:rsid w:val="00CB1ADC"/>
    <w:rsid w:val="00CB2067"/>
    <w:rsid w:val="00CB3D71"/>
    <w:rsid w:val="00CB4B57"/>
    <w:rsid w:val="00CB587A"/>
    <w:rsid w:val="00CB6357"/>
    <w:rsid w:val="00CB6536"/>
    <w:rsid w:val="00CB6928"/>
    <w:rsid w:val="00CB7F65"/>
    <w:rsid w:val="00CC04AA"/>
    <w:rsid w:val="00CC0F96"/>
    <w:rsid w:val="00CC1339"/>
    <w:rsid w:val="00CC1663"/>
    <w:rsid w:val="00CC24E5"/>
    <w:rsid w:val="00CC3199"/>
    <w:rsid w:val="00CC3EF5"/>
    <w:rsid w:val="00CC40E2"/>
    <w:rsid w:val="00CC4294"/>
    <w:rsid w:val="00CC4311"/>
    <w:rsid w:val="00CC5272"/>
    <w:rsid w:val="00CC56FE"/>
    <w:rsid w:val="00CC5A76"/>
    <w:rsid w:val="00CC6315"/>
    <w:rsid w:val="00CC7551"/>
    <w:rsid w:val="00CC7771"/>
    <w:rsid w:val="00CD01A2"/>
    <w:rsid w:val="00CD06F3"/>
    <w:rsid w:val="00CD107F"/>
    <w:rsid w:val="00CD1F47"/>
    <w:rsid w:val="00CD2B12"/>
    <w:rsid w:val="00CD2F79"/>
    <w:rsid w:val="00CD66E6"/>
    <w:rsid w:val="00CD6A5E"/>
    <w:rsid w:val="00CE14E4"/>
    <w:rsid w:val="00CE18F3"/>
    <w:rsid w:val="00CE2211"/>
    <w:rsid w:val="00CE27F3"/>
    <w:rsid w:val="00CE2A08"/>
    <w:rsid w:val="00CE3E71"/>
    <w:rsid w:val="00CE4066"/>
    <w:rsid w:val="00CE438D"/>
    <w:rsid w:val="00CE47BB"/>
    <w:rsid w:val="00CE5CF8"/>
    <w:rsid w:val="00CE5D09"/>
    <w:rsid w:val="00CE678A"/>
    <w:rsid w:val="00CE76A7"/>
    <w:rsid w:val="00CF06EE"/>
    <w:rsid w:val="00CF08F8"/>
    <w:rsid w:val="00CF1553"/>
    <w:rsid w:val="00CF165E"/>
    <w:rsid w:val="00CF1F6D"/>
    <w:rsid w:val="00CF32B9"/>
    <w:rsid w:val="00CF3394"/>
    <w:rsid w:val="00CF3CF1"/>
    <w:rsid w:val="00CF3E81"/>
    <w:rsid w:val="00CF3EC2"/>
    <w:rsid w:val="00CF43C4"/>
    <w:rsid w:val="00CF475A"/>
    <w:rsid w:val="00CF5628"/>
    <w:rsid w:val="00CF5959"/>
    <w:rsid w:val="00CF5F9F"/>
    <w:rsid w:val="00CF6569"/>
    <w:rsid w:val="00CF668E"/>
    <w:rsid w:val="00CF67F1"/>
    <w:rsid w:val="00CF6B8C"/>
    <w:rsid w:val="00CF6CEE"/>
    <w:rsid w:val="00CF7072"/>
    <w:rsid w:val="00CF77B8"/>
    <w:rsid w:val="00D004B6"/>
    <w:rsid w:val="00D00F30"/>
    <w:rsid w:val="00D02026"/>
    <w:rsid w:val="00D0232F"/>
    <w:rsid w:val="00D02BBD"/>
    <w:rsid w:val="00D0302A"/>
    <w:rsid w:val="00D0363C"/>
    <w:rsid w:val="00D03E92"/>
    <w:rsid w:val="00D048BF"/>
    <w:rsid w:val="00D05B97"/>
    <w:rsid w:val="00D079FD"/>
    <w:rsid w:val="00D104D8"/>
    <w:rsid w:val="00D12020"/>
    <w:rsid w:val="00D1242E"/>
    <w:rsid w:val="00D124F6"/>
    <w:rsid w:val="00D13B84"/>
    <w:rsid w:val="00D14144"/>
    <w:rsid w:val="00D1434A"/>
    <w:rsid w:val="00D14D10"/>
    <w:rsid w:val="00D15E16"/>
    <w:rsid w:val="00D15F7D"/>
    <w:rsid w:val="00D17035"/>
    <w:rsid w:val="00D176A7"/>
    <w:rsid w:val="00D17B15"/>
    <w:rsid w:val="00D20702"/>
    <w:rsid w:val="00D21264"/>
    <w:rsid w:val="00D21D32"/>
    <w:rsid w:val="00D22A0F"/>
    <w:rsid w:val="00D22E38"/>
    <w:rsid w:val="00D2477E"/>
    <w:rsid w:val="00D24E2A"/>
    <w:rsid w:val="00D25ED7"/>
    <w:rsid w:val="00D261A5"/>
    <w:rsid w:val="00D263AF"/>
    <w:rsid w:val="00D27624"/>
    <w:rsid w:val="00D279E7"/>
    <w:rsid w:val="00D301BC"/>
    <w:rsid w:val="00D304D7"/>
    <w:rsid w:val="00D306AE"/>
    <w:rsid w:val="00D30ADB"/>
    <w:rsid w:val="00D31097"/>
    <w:rsid w:val="00D311D7"/>
    <w:rsid w:val="00D31214"/>
    <w:rsid w:val="00D31420"/>
    <w:rsid w:val="00D31490"/>
    <w:rsid w:val="00D31722"/>
    <w:rsid w:val="00D32922"/>
    <w:rsid w:val="00D333F0"/>
    <w:rsid w:val="00D33D6E"/>
    <w:rsid w:val="00D3420F"/>
    <w:rsid w:val="00D344A6"/>
    <w:rsid w:val="00D347E9"/>
    <w:rsid w:val="00D34A63"/>
    <w:rsid w:val="00D35892"/>
    <w:rsid w:val="00D3631F"/>
    <w:rsid w:val="00D36352"/>
    <w:rsid w:val="00D36C3E"/>
    <w:rsid w:val="00D36CC6"/>
    <w:rsid w:val="00D37C24"/>
    <w:rsid w:val="00D37F6C"/>
    <w:rsid w:val="00D4009A"/>
    <w:rsid w:val="00D40488"/>
    <w:rsid w:val="00D40C67"/>
    <w:rsid w:val="00D41010"/>
    <w:rsid w:val="00D41624"/>
    <w:rsid w:val="00D4188D"/>
    <w:rsid w:val="00D41EB0"/>
    <w:rsid w:val="00D426C3"/>
    <w:rsid w:val="00D4280B"/>
    <w:rsid w:val="00D42A35"/>
    <w:rsid w:val="00D4333D"/>
    <w:rsid w:val="00D43A58"/>
    <w:rsid w:val="00D43EA1"/>
    <w:rsid w:val="00D44C2E"/>
    <w:rsid w:val="00D45625"/>
    <w:rsid w:val="00D45E42"/>
    <w:rsid w:val="00D4634B"/>
    <w:rsid w:val="00D464CA"/>
    <w:rsid w:val="00D46540"/>
    <w:rsid w:val="00D465E5"/>
    <w:rsid w:val="00D47271"/>
    <w:rsid w:val="00D47665"/>
    <w:rsid w:val="00D477A4"/>
    <w:rsid w:val="00D5046D"/>
    <w:rsid w:val="00D5168A"/>
    <w:rsid w:val="00D53063"/>
    <w:rsid w:val="00D5316C"/>
    <w:rsid w:val="00D5328E"/>
    <w:rsid w:val="00D5349D"/>
    <w:rsid w:val="00D535A1"/>
    <w:rsid w:val="00D5364A"/>
    <w:rsid w:val="00D537C8"/>
    <w:rsid w:val="00D538DF"/>
    <w:rsid w:val="00D53DF3"/>
    <w:rsid w:val="00D55D24"/>
    <w:rsid w:val="00D561F0"/>
    <w:rsid w:val="00D570B7"/>
    <w:rsid w:val="00D57801"/>
    <w:rsid w:val="00D602D6"/>
    <w:rsid w:val="00D609DE"/>
    <w:rsid w:val="00D6110D"/>
    <w:rsid w:val="00D613FB"/>
    <w:rsid w:val="00D6185C"/>
    <w:rsid w:val="00D626AA"/>
    <w:rsid w:val="00D62967"/>
    <w:rsid w:val="00D62DD7"/>
    <w:rsid w:val="00D63679"/>
    <w:rsid w:val="00D643DD"/>
    <w:rsid w:val="00D6484E"/>
    <w:rsid w:val="00D64868"/>
    <w:rsid w:val="00D6502A"/>
    <w:rsid w:val="00D65282"/>
    <w:rsid w:val="00D65D0C"/>
    <w:rsid w:val="00D65EE0"/>
    <w:rsid w:val="00D665C9"/>
    <w:rsid w:val="00D66E38"/>
    <w:rsid w:val="00D66EA4"/>
    <w:rsid w:val="00D66EED"/>
    <w:rsid w:val="00D676DC"/>
    <w:rsid w:val="00D677F2"/>
    <w:rsid w:val="00D67D16"/>
    <w:rsid w:val="00D70279"/>
    <w:rsid w:val="00D70A68"/>
    <w:rsid w:val="00D70FF4"/>
    <w:rsid w:val="00D7191F"/>
    <w:rsid w:val="00D72902"/>
    <w:rsid w:val="00D72A45"/>
    <w:rsid w:val="00D73A2F"/>
    <w:rsid w:val="00D7421B"/>
    <w:rsid w:val="00D74533"/>
    <w:rsid w:val="00D74A9B"/>
    <w:rsid w:val="00D756AC"/>
    <w:rsid w:val="00D75D08"/>
    <w:rsid w:val="00D760A7"/>
    <w:rsid w:val="00D7661F"/>
    <w:rsid w:val="00D76900"/>
    <w:rsid w:val="00D76D46"/>
    <w:rsid w:val="00D77685"/>
    <w:rsid w:val="00D814B9"/>
    <w:rsid w:val="00D82285"/>
    <w:rsid w:val="00D8277D"/>
    <w:rsid w:val="00D83939"/>
    <w:rsid w:val="00D84626"/>
    <w:rsid w:val="00D84970"/>
    <w:rsid w:val="00D85B65"/>
    <w:rsid w:val="00D86832"/>
    <w:rsid w:val="00D8683F"/>
    <w:rsid w:val="00D86897"/>
    <w:rsid w:val="00D869A4"/>
    <w:rsid w:val="00D87631"/>
    <w:rsid w:val="00D87AA4"/>
    <w:rsid w:val="00D87B3C"/>
    <w:rsid w:val="00D90B66"/>
    <w:rsid w:val="00D90EB2"/>
    <w:rsid w:val="00D9249A"/>
    <w:rsid w:val="00D932DC"/>
    <w:rsid w:val="00D942C0"/>
    <w:rsid w:val="00D943A3"/>
    <w:rsid w:val="00D9446C"/>
    <w:rsid w:val="00D948AD"/>
    <w:rsid w:val="00D94ABD"/>
    <w:rsid w:val="00D9549C"/>
    <w:rsid w:val="00D95A38"/>
    <w:rsid w:val="00D95D3E"/>
    <w:rsid w:val="00D95F3E"/>
    <w:rsid w:val="00D9640E"/>
    <w:rsid w:val="00D96E04"/>
    <w:rsid w:val="00D97145"/>
    <w:rsid w:val="00D97D16"/>
    <w:rsid w:val="00D97D31"/>
    <w:rsid w:val="00DA000F"/>
    <w:rsid w:val="00DA00D1"/>
    <w:rsid w:val="00DA0669"/>
    <w:rsid w:val="00DA3DB0"/>
    <w:rsid w:val="00DA4A33"/>
    <w:rsid w:val="00DA585B"/>
    <w:rsid w:val="00DA62BC"/>
    <w:rsid w:val="00DA6724"/>
    <w:rsid w:val="00DA78CC"/>
    <w:rsid w:val="00DA7B6C"/>
    <w:rsid w:val="00DB10E6"/>
    <w:rsid w:val="00DB18D4"/>
    <w:rsid w:val="00DB1977"/>
    <w:rsid w:val="00DB1DF4"/>
    <w:rsid w:val="00DB26FD"/>
    <w:rsid w:val="00DB3042"/>
    <w:rsid w:val="00DB30E9"/>
    <w:rsid w:val="00DB31A9"/>
    <w:rsid w:val="00DB3A3E"/>
    <w:rsid w:val="00DB3D7B"/>
    <w:rsid w:val="00DB5A3F"/>
    <w:rsid w:val="00DB5B49"/>
    <w:rsid w:val="00DB5BB1"/>
    <w:rsid w:val="00DB7171"/>
    <w:rsid w:val="00DC014F"/>
    <w:rsid w:val="00DC01A9"/>
    <w:rsid w:val="00DC0620"/>
    <w:rsid w:val="00DC0EA0"/>
    <w:rsid w:val="00DC119A"/>
    <w:rsid w:val="00DC1396"/>
    <w:rsid w:val="00DC1416"/>
    <w:rsid w:val="00DC1DE0"/>
    <w:rsid w:val="00DC1F0C"/>
    <w:rsid w:val="00DC20AA"/>
    <w:rsid w:val="00DC298E"/>
    <w:rsid w:val="00DC2EB1"/>
    <w:rsid w:val="00DC3335"/>
    <w:rsid w:val="00DC35D8"/>
    <w:rsid w:val="00DC3AB0"/>
    <w:rsid w:val="00DC4391"/>
    <w:rsid w:val="00DC44F5"/>
    <w:rsid w:val="00DC4B46"/>
    <w:rsid w:val="00DC60ED"/>
    <w:rsid w:val="00DC655C"/>
    <w:rsid w:val="00DC6987"/>
    <w:rsid w:val="00DC7D9E"/>
    <w:rsid w:val="00DC7E9A"/>
    <w:rsid w:val="00DD08EE"/>
    <w:rsid w:val="00DD0D67"/>
    <w:rsid w:val="00DD0DFC"/>
    <w:rsid w:val="00DD1357"/>
    <w:rsid w:val="00DD208B"/>
    <w:rsid w:val="00DD2188"/>
    <w:rsid w:val="00DD3054"/>
    <w:rsid w:val="00DD3C82"/>
    <w:rsid w:val="00DD433C"/>
    <w:rsid w:val="00DD4379"/>
    <w:rsid w:val="00DD5689"/>
    <w:rsid w:val="00DD571A"/>
    <w:rsid w:val="00DD5919"/>
    <w:rsid w:val="00DD5DE7"/>
    <w:rsid w:val="00DD5E24"/>
    <w:rsid w:val="00DD61C1"/>
    <w:rsid w:val="00DE0521"/>
    <w:rsid w:val="00DE054C"/>
    <w:rsid w:val="00DE139D"/>
    <w:rsid w:val="00DE198D"/>
    <w:rsid w:val="00DE215E"/>
    <w:rsid w:val="00DE2D03"/>
    <w:rsid w:val="00DE3467"/>
    <w:rsid w:val="00DE38A4"/>
    <w:rsid w:val="00DE49CE"/>
    <w:rsid w:val="00DE5806"/>
    <w:rsid w:val="00DE6072"/>
    <w:rsid w:val="00DE6989"/>
    <w:rsid w:val="00DE6C43"/>
    <w:rsid w:val="00DE7638"/>
    <w:rsid w:val="00DF0548"/>
    <w:rsid w:val="00DF0DA8"/>
    <w:rsid w:val="00DF147A"/>
    <w:rsid w:val="00DF1856"/>
    <w:rsid w:val="00DF2238"/>
    <w:rsid w:val="00DF37FF"/>
    <w:rsid w:val="00DF3B23"/>
    <w:rsid w:val="00DF4404"/>
    <w:rsid w:val="00DF46DD"/>
    <w:rsid w:val="00DF4DB8"/>
    <w:rsid w:val="00DF5233"/>
    <w:rsid w:val="00DF61CA"/>
    <w:rsid w:val="00DF6AF9"/>
    <w:rsid w:val="00DF7752"/>
    <w:rsid w:val="00DF7C9A"/>
    <w:rsid w:val="00DF7F0D"/>
    <w:rsid w:val="00E0066F"/>
    <w:rsid w:val="00E00A5D"/>
    <w:rsid w:val="00E02E4B"/>
    <w:rsid w:val="00E03200"/>
    <w:rsid w:val="00E03C59"/>
    <w:rsid w:val="00E045D6"/>
    <w:rsid w:val="00E0474B"/>
    <w:rsid w:val="00E048A4"/>
    <w:rsid w:val="00E05B00"/>
    <w:rsid w:val="00E05D39"/>
    <w:rsid w:val="00E060F4"/>
    <w:rsid w:val="00E06AF6"/>
    <w:rsid w:val="00E06BBE"/>
    <w:rsid w:val="00E07A1E"/>
    <w:rsid w:val="00E10842"/>
    <w:rsid w:val="00E10DCA"/>
    <w:rsid w:val="00E11674"/>
    <w:rsid w:val="00E11BB0"/>
    <w:rsid w:val="00E129DC"/>
    <w:rsid w:val="00E13CEF"/>
    <w:rsid w:val="00E14AB9"/>
    <w:rsid w:val="00E15538"/>
    <w:rsid w:val="00E155E9"/>
    <w:rsid w:val="00E165BB"/>
    <w:rsid w:val="00E167DC"/>
    <w:rsid w:val="00E16D44"/>
    <w:rsid w:val="00E16DFB"/>
    <w:rsid w:val="00E1720F"/>
    <w:rsid w:val="00E17826"/>
    <w:rsid w:val="00E17AD6"/>
    <w:rsid w:val="00E17B8E"/>
    <w:rsid w:val="00E206B7"/>
    <w:rsid w:val="00E21261"/>
    <w:rsid w:val="00E21789"/>
    <w:rsid w:val="00E21C32"/>
    <w:rsid w:val="00E21CAD"/>
    <w:rsid w:val="00E21D87"/>
    <w:rsid w:val="00E2274F"/>
    <w:rsid w:val="00E22A58"/>
    <w:rsid w:val="00E22D5A"/>
    <w:rsid w:val="00E23014"/>
    <w:rsid w:val="00E23230"/>
    <w:rsid w:val="00E23606"/>
    <w:rsid w:val="00E23A5E"/>
    <w:rsid w:val="00E242D2"/>
    <w:rsid w:val="00E2510E"/>
    <w:rsid w:val="00E2578C"/>
    <w:rsid w:val="00E260F2"/>
    <w:rsid w:val="00E26713"/>
    <w:rsid w:val="00E26B72"/>
    <w:rsid w:val="00E2745B"/>
    <w:rsid w:val="00E307B5"/>
    <w:rsid w:val="00E30BB9"/>
    <w:rsid w:val="00E30E73"/>
    <w:rsid w:val="00E31ADD"/>
    <w:rsid w:val="00E31BD7"/>
    <w:rsid w:val="00E31D8D"/>
    <w:rsid w:val="00E32ABE"/>
    <w:rsid w:val="00E33B5C"/>
    <w:rsid w:val="00E34240"/>
    <w:rsid w:val="00E34A9C"/>
    <w:rsid w:val="00E34D1D"/>
    <w:rsid w:val="00E355EA"/>
    <w:rsid w:val="00E36160"/>
    <w:rsid w:val="00E37222"/>
    <w:rsid w:val="00E41A7B"/>
    <w:rsid w:val="00E41ADF"/>
    <w:rsid w:val="00E422F0"/>
    <w:rsid w:val="00E42B3B"/>
    <w:rsid w:val="00E43D40"/>
    <w:rsid w:val="00E43E08"/>
    <w:rsid w:val="00E43E4C"/>
    <w:rsid w:val="00E43E7C"/>
    <w:rsid w:val="00E44313"/>
    <w:rsid w:val="00E44BBF"/>
    <w:rsid w:val="00E45109"/>
    <w:rsid w:val="00E45621"/>
    <w:rsid w:val="00E45ED2"/>
    <w:rsid w:val="00E460BE"/>
    <w:rsid w:val="00E46851"/>
    <w:rsid w:val="00E47420"/>
    <w:rsid w:val="00E478E9"/>
    <w:rsid w:val="00E47A28"/>
    <w:rsid w:val="00E47AD9"/>
    <w:rsid w:val="00E502F5"/>
    <w:rsid w:val="00E506F4"/>
    <w:rsid w:val="00E507E5"/>
    <w:rsid w:val="00E51EE9"/>
    <w:rsid w:val="00E5242C"/>
    <w:rsid w:val="00E532D8"/>
    <w:rsid w:val="00E53482"/>
    <w:rsid w:val="00E53E5C"/>
    <w:rsid w:val="00E55457"/>
    <w:rsid w:val="00E557C2"/>
    <w:rsid w:val="00E55B24"/>
    <w:rsid w:val="00E5695C"/>
    <w:rsid w:val="00E56FAF"/>
    <w:rsid w:val="00E57591"/>
    <w:rsid w:val="00E57682"/>
    <w:rsid w:val="00E57C4F"/>
    <w:rsid w:val="00E57E36"/>
    <w:rsid w:val="00E60A0D"/>
    <w:rsid w:val="00E60B83"/>
    <w:rsid w:val="00E61A58"/>
    <w:rsid w:val="00E61DD2"/>
    <w:rsid w:val="00E6263F"/>
    <w:rsid w:val="00E630D0"/>
    <w:rsid w:val="00E63292"/>
    <w:rsid w:val="00E63529"/>
    <w:rsid w:val="00E6402E"/>
    <w:rsid w:val="00E64CFC"/>
    <w:rsid w:val="00E658AA"/>
    <w:rsid w:val="00E6671F"/>
    <w:rsid w:val="00E66A9A"/>
    <w:rsid w:val="00E66F89"/>
    <w:rsid w:val="00E670C1"/>
    <w:rsid w:val="00E6767D"/>
    <w:rsid w:val="00E67699"/>
    <w:rsid w:val="00E67E75"/>
    <w:rsid w:val="00E70936"/>
    <w:rsid w:val="00E70B76"/>
    <w:rsid w:val="00E714D0"/>
    <w:rsid w:val="00E71BE7"/>
    <w:rsid w:val="00E71EF5"/>
    <w:rsid w:val="00E7205E"/>
    <w:rsid w:val="00E720B5"/>
    <w:rsid w:val="00E73411"/>
    <w:rsid w:val="00E737E9"/>
    <w:rsid w:val="00E73E65"/>
    <w:rsid w:val="00E7434F"/>
    <w:rsid w:val="00E749C0"/>
    <w:rsid w:val="00E75ECF"/>
    <w:rsid w:val="00E8027A"/>
    <w:rsid w:val="00E802B3"/>
    <w:rsid w:val="00E8041E"/>
    <w:rsid w:val="00E80C6F"/>
    <w:rsid w:val="00E810B9"/>
    <w:rsid w:val="00E81A8E"/>
    <w:rsid w:val="00E82517"/>
    <w:rsid w:val="00E826D3"/>
    <w:rsid w:val="00E834B3"/>
    <w:rsid w:val="00E8354D"/>
    <w:rsid w:val="00E8397F"/>
    <w:rsid w:val="00E83EA9"/>
    <w:rsid w:val="00E84AE7"/>
    <w:rsid w:val="00E85FAF"/>
    <w:rsid w:val="00E8638B"/>
    <w:rsid w:val="00E866D0"/>
    <w:rsid w:val="00E86B7C"/>
    <w:rsid w:val="00E87E92"/>
    <w:rsid w:val="00E90331"/>
    <w:rsid w:val="00E911CC"/>
    <w:rsid w:val="00E91B56"/>
    <w:rsid w:val="00E928A3"/>
    <w:rsid w:val="00E92CBF"/>
    <w:rsid w:val="00E92E46"/>
    <w:rsid w:val="00E93EC7"/>
    <w:rsid w:val="00E94A69"/>
    <w:rsid w:val="00E94D1E"/>
    <w:rsid w:val="00E9530A"/>
    <w:rsid w:val="00E9562E"/>
    <w:rsid w:val="00E95863"/>
    <w:rsid w:val="00E95BFF"/>
    <w:rsid w:val="00E95F08"/>
    <w:rsid w:val="00E964AE"/>
    <w:rsid w:val="00E96B95"/>
    <w:rsid w:val="00E96E89"/>
    <w:rsid w:val="00E971F7"/>
    <w:rsid w:val="00E9737F"/>
    <w:rsid w:val="00E97FCC"/>
    <w:rsid w:val="00EA00A2"/>
    <w:rsid w:val="00EA0242"/>
    <w:rsid w:val="00EA1396"/>
    <w:rsid w:val="00EA1E88"/>
    <w:rsid w:val="00EA24A7"/>
    <w:rsid w:val="00EA2878"/>
    <w:rsid w:val="00EA2A5C"/>
    <w:rsid w:val="00EA3748"/>
    <w:rsid w:val="00EA399F"/>
    <w:rsid w:val="00EA4A41"/>
    <w:rsid w:val="00EA5118"/>
    <w:rsid w:val="00EA5461"/>
    <w:rsid w:val="00EA56D5"/>
    <w:rsid w:val="00EA5991"/>
    <w:rsid w:val="00EA6040"/>
    <w:rsid w:val="00EA64F7"/>
    <w:rsid w:val="00EA6DE8"/>
    <w:rsid w:val="00EA6DFD"/>
    <w:rsid w:val="00EA7098"/>
    <w:rsid w:val="00EA7179"/>
    <w:rsid w:val="00EB0771"/>
    <w:rsid w:val="00EB0F99"/>
    <w:rsid w:val="00EB129D"/>
    <w:rsid w:val="00EB184D"/>
    <w:rsid w:val="00EB1A61"/>
    <w:rsid w:val="00EB215F"/>
    <w:rsid w:val="00EB2600"/>
    <w:rsid w:val="00EB34D3"/>
    <w:rsid w:val="00EB36E2"/>
    <w:rsid w:val="00EB3E65"/>
    <w:rsid w:val="00EB40AF"/>
    <w:rsid w:val="00EB4386"/>
    <w:rsid w:val="00EB4BD5"/>
    <w:rsid w:val="00EB4CAA"/>
    <w:rsid w:val="00EB719E"/>
    <w:rsid w:val="00EB7ED7"/>
    <w:rsid w:val="00EC0061"/>
    <w:rsid w:val="00EC03B9"/>
    <w:rsid w:val="00EC09D4"/>
    <w:rsid w:val="00EC0AE4"/>
    <w:rsid w:val="00EC264F"/>
    <w:rsid w:val="00EC2798"/>
    <w:rsid w:val="00EC3182"/>
    <w:rsid w:val="00EC356F"/>
    <w:rsid w:val="00EC3A2C"/>
    <w:rsid w:val="00EC3A9F"/>
    <w:rsid w:val="00EC3F8A"/>
    <w:rsid w:val="00EC498F"/>
    <w:rsid w:val="00EC5EF3"/>
    <w:rsid w:val="00EC61F2"/>
    <w:rsid w:val="00EC71AA"/>
    <w:rsid w:val="00EC7380"/>
    <w:rsid w:val="00ED0828"/>
    <w:rsid w:val="00ED09B2"/>
    <w:rsid w:val="00ED0CBA"/>
    <w:rsid w:val="00ED12BD"/>
    <w:rsid w:val="00ED21BE"/>
    <w:rsid w:val="00ED4336"/>
    <w:rsid w:val="00ED4DC5"/>
    <w:rsid w:val="00ED4EF9"/>
    <w:rsid w:val="00ED4FDF"/>
    <w:rsid w:val="00ED51C7"/>
    <w:rsid w:val="00ED5EFB"/>
    <w:rsid w:val="00ED769F"/>
    <w:rsid w:val="00ED7A42"/>
    <w:rsid w:val="00ED7A8A"/>
    <w:rsid w:val="00EE0B04"/>
    <w:rsid w:val="00EE122D"/>
    <w:rsid w:val="00EE2497"/>
    <w:rsid w:val="00EE26AA"/>
    <w:rsid w:val="00EE28E1"/>
    <w:rsid w:val="00EE2F21"/>
    <w:rsid w:val="00EE35A1"/>
    <w:rsid w:val="00EE3FE0"/>
    <w:rsid w:val="00EE406D"/>
    <w:rsid w:val="00EE40C1"/>
    <w:rsid w:val="00EE4805"/>
    <w:rsid w:val="00EE4858"/>
    <w:rsid w:val="00EE4D22"/>
    <w:rsid w:val="00EE5326"/>
    <w:rsid w:val="00EE5F16"/>
    <w:rsid w:val="00EE6E03"/>
    <w:rsid w:val="00EE788D"/>
    <w:rsid w:val="00EE79C6"/>
    <w:rsid w:val="00EF0455"/>
    <w:rsid w:val="00EF1349"/>
    <w:rsid w:val="00EF1BAB"/>
    <w:rsid w:val="00EF21F7"/>
    <w:rsid w:val="00EF2B2F"/>
    <w:rsid w:val="00EF309F"/>
    <w:rsid w:val="00EF3486"/>
    <w:rsid w:val="00EF3702"/>
    <w:rsid w:val="00EF4477"/>
    <w:rsid w:val="00EF5A56"/>
    <w:rsid w:val="00EF6391"/>
    <w:rsid w:val="00EF64F7"/>
    <w:rsid w:val="00EF7363"/>
    <w:rsid w:val="00EF7795"/>
    <w:rsid w:val="00EF7D58"/>
    <w:rsid w:val="00F00C48"/>
    <w:rsid w:val="00F011C5"/>
    <w:rsid w:val="00F03BBF"/>
    <w:rsid w:val="00F05D69"/>
    <w:rsid w:val="00F0605D"/>
    <w:rsid w:val="00F0622F"/>
    <w:rsid w:val="00F06D1F"/>
    <w:rsid w:val="00F0707A"/>
    <w:rsid w:val="00F07E6E"/>
    <w:rsid w:val="00F103C2"/>
    <w:rsid w:val="00F107D3"/>
    <w:rsid w:val="00F11923"/>
    <w:rsid w:val="00F122BF"/>
    <w:rsid w:val="00F12584"/>
    <w:rsid w:val="00F13470"/>
    <w:rsid w:val="00F13DFA"/>
    <w:rsid w:val="00F13F2C"/>
    <w:rsid w:val="00F14014"/>
    <w:rsid w:val="00F14214"/>
    <w:rsid w:val="00F14617"/>
    <w:rsid w:val="00F149B8"/>
    <w:rsid w:val="00F15FBF"/>
    <w:rsid w:val="00F16482"/>
    <w:rsid w:val="00F1683B"/>
    <w:rsid w:val="00F16DBF"/>
    <w:rsid w:val="00F1722B"/>
    <w:rsid w:val="00F17CAE"/>
    <w:rsid w:val="00F20BF6"/>
    <w:rsid w:val="00F20DDF"/>
    <w:rsid w:val="00F21674"/>
    <w:rsid w:val="00F22375"/>
    <w:rsid w:val="00F233F0"/>
    <w:rsid w:val="00F23573"/>
    <w:rsid w:val="00F237AB"/>
    <w:rsid w:val="00F238DE"/>
    <w:rsid w:val="00F239AB"/>
    <w:rsid w:val="00F24A01"/>
    <w:rsid w:val="00F24B6D"/>
    <w:rsid w:val="00F251BC"/>
    <w:rsid w:val="00F2602A"/>
    <w:rsid w:val="00F26033"/>
    <w:rsid w:val="00F27066"/>
    <w:rsid w:val="00F27189"/>
    <w:rsid w:val="00F302DF"/>
    <w:rsid w:val="00F31042"/>
    <w:rsid w:val="00F313A5"/>
    <w:rsid w:val="00F317AC"/>
    <w:rsid w:val="00F322AC"/>
    <w:rsid w:val="00F32649"/>
    <w:rsid w:val="00F33093"/>
    <w:rsid w:val="00F33620"/>
    <w:rsid w:val="00F33DC0"/>
    <w:rsid w:val="00F344EB"/>
    <w:rsid w:val="00F34842"/>
    <w:rsid w:val="00F34BC9"/>
    <w:rsid w:val="00F34D79"/>
    <w:rsid w:val="00F35BFA"/>
    <w:rsid w:val="00F35EF5"/>
    <w:rsid w:val="00F368C0"/>
    <w:rsid w:val="00F41AF5"/>
    <w:rsid w:val="00F42131"/>
    <w:rsid w:val="00F42393"/>
    <w:rsid w:val="00F4248E"/>
    <w:rsid w:val="00F43B38"/>
    <w:rsid w:val="00F43C41"/>
    <w:rsid w:val="00F452A9"/>
    <w:rsid w:val="00F45853"/>
    <w:rsid w:val="00F45A55"/>
    <w:rsid w:val="00F45AA5"/>
    <w:rsid w:val="00F46742"/>
    <w:rsid w:val="00F4709F"/>
    <w:rsid w:val="00F4774D"/>
    <w:rsid w:val="00F50017"/>
    <w:rsid w:val="00F507E4"/>
    <w:rsid w:val="00F50B0E"/>
    <w:rsid w:val="00F514C4"/>
    <w:rsid w:val="00F518B3"/>
    <w:rsid w:val="00F52281"/>
    <w:rsid w:val="00F52698"/>
    <w:rsid w:val="00F5270F"/>
    <w:rsid w:val="00F5405E"/>
    <w:rsid w:val="00F540C9"/>
    <w:rsid w:val="00F54E23"/>
    <w:rsid w:val="00F55261"/>
    <w:rsid w:val="00F55A63"/>
    <w:rsid w:val="00F55C51"/>
    <w:rsid w:val="00F55FB5"/>
    <w:rsid w:val="00F5617F"/>
    <w:rsid w:val="00F5689E"/>
    <w:rsid w:val="00F57764"/>
    <w:rsid w:val="00F57A26"/>
    <w:rsid w:val="00F60245"/>
    <w:rsid w:val="00F603A6"/>
    <w:rsid w:val="00F6205D"/>
    <w:rsid w:val="00F626F2"/>
    <w:rsid w:val="00F62FD3"/>
    <w:rsid w:val="00F632AE"/>
    <w:rsid w:val="00F6338B"/>
    <w:rsid w:val="00F64FED"/>
    <w:rsid w:val="00F65906"/>
    <w:rsid w:val="00F663D8"/>
    <w:rsid w:val="00F66F27"/>
    <w:rsid w:val="00F671CF"/>
    <w:rsid w:val="00F7032C"/>
    <w:rsid w:val="00F707A0"/>
    <w:rsid w:val="00F70B54"/>
    <w:rsid w:val="00F7110D"/>
    <w:rsid w:val="00F7159A"/>
    <w:rsid w:val="00F726BD"/>
    <w:rsid w:val="00F727C1"/>
    <w:rsid w:val="00F72CD5"/>
    <w:rsid w:val="00F72E8A"/>
    <w:rsid w:val="00F72EED"/>
    <w:rsid w:val="00F7332D"/>
    <w:rsid w:val="00F73E61"/>
    <w:rsid w:val="00F73FAD"/>
    <w:rsid w:val="00F74688"/>
    <w:rsid w:val="00F74F44"/>
    <w:rsid w:val="00F750E0"/>
    <w:rsid w:val="00F768CD"/>
    <w:rsid w:val="00F76C4B"/>
    <w:rsid w:val="00F76D82"/>
    <w:rsid w:val="00F76DCF"/>
    <w:rsid w:val="00F77238"/>
    <w:rsid w:val="00F80C60"/>
    <w:rsid w:val="00F80F01"/>
    <w:rsid w:val="00F819A3"/>
    <w:rsid w:val="00F822FD"/>
    <w:rsid w:val="00F8258F"/>
    <w:rsid w:val="00F830C2"/>
    <w:rsid w:val="00F835C8"/>
    <w:rsid w:val="00F83C90"/>
    <w:rsid w:val="00F85593"/>
    <w:rsid w:val="00F85BF4"/>
    <w:rsid w:val="00F860B4"/>
    <w:rsid w:val="00F86AE0"/>
    <w:rsid w:val="00F87661"/>
    <w:rsid w:val="00F8781A"/>
    <w:rsid w:val="00F92456"/>
    <w:rsid w:val="00F94494"/>
    <w:rsid w:val="00F9504B"/>
    <w:rsid w:val="00F95094"/>
    <w:rsid w:val="00F95393"/>
    <w:rsid w:val="00F95C43"/>
    <w:rsid w:val="00F96232"/>
    <w:rsid w:val="00F9655E"/>
    <w:rsid w:val="00F96CAB"/>
    <w:rsid w:val="00F97426"/>
    <w:rsid w:val="00F97E70"/>
    <w:rsid w:val="00FA0A89"/>
    <w:rsid w:val="00FA1274"/>
    <w:rsid w:val="00FA160F"/>
    <w:rsid w:val="00FA1819"/>
    <w:rsid w:val="00FA3878"/>
    <w:rsid w:val="00FA3AD2"/>
    <w:rsid w:val="00FA41EB"/>
    <w:rsid w:val="00FA4219"/>
    <w:rsid w:val="00FA5559"/>
    <w:rsid w:val="00FA5EC0"/>
    <w:rsid w:val="00FA6A87"/>
    <w:rsid w:val="00FA6B3E"/>
    <w:rsid w:val="00FA6FA7"/>
    <w:rsid w:val="00FA6FEF"/>
    <w:rsid w:val="00FA749B"/>
    <w:rsid w:val="00FA77AA"/>
    <w:rsid w:val="00FA7D44"/>
    <w:rsid w:val="00FB0C8A"/>
    <w:rsid w:val="00FB16BA"/>
    <w:rsid w:val="00FB1861"/>
    <w:rsid w:val="00FB21DE"/>
    <w:rsid w:val="00FB399B"/>
    <w:rsid w:val="00FB3ACC"/>
    <w:rsid w:val="00FB3C96"/>
    <w:rsid w:val="00FB3FC0"/>
    <w:rsid w:val="00FB46C5"/>
    <w:rsid w:val="00FB4A0D"/>
    <w:rsid w:val="00FB58A4"/>
    <w:rsid w:val="00FB6168"/>
    <w:rsid w:val="00FB6295"/>
    <w:rsid w:val="00FB6A4D"/>
    <w:rsid w:val="00FB6B9A"/>
    <w:rsid w:val="00FB714F"/>
    <w:rsid w:val="00FC0D1C"/>
    <w:rsid w:val="00FC100F"/>
    <w:rsid w:val="00FC1D43"/>
    <w:rsid w:val="00FC2B98"/>
    <w:rsid w:val="00FC34B8"/>
    <w:rsid w:val="00FC3AA4"/>
    <w:rsid w:val="00FC415E"/>
    <w:rsid w:val="00FC53A0"/>
    <w:rsid w:val="00FC57CD"/>
    <w:rsid w:val="00FC596C"/>
    <w:rsid w:val="00FC61CE"/>
    <w:rsid w:val="00FC65EF"/>
    <w:rsid w:val="00FC7768"/>
    <w:rsid w:val="00FC7DD0"/>
    <w:rsid w:val="00FC7E1E"/>
    <w:rsid w:val="00FD0B52"/>
    <w:rsid w:val="00FD0F70"/>
    <w:rsid w:val="00FD113F"/>
    <w:rsid w:val="00FD1AA4"/>
    <w:rsid w:val="00FD1B3B"/>
    <w:rsid w:val="00FD1D08"/>
    <w:rsid w:val="00FD1F3A"/>
    <w:rsid w:val="00FD2183"/>
    <w:rsid w:val="00FD283F"/>
    <w:rsid w:val="00FD2F69"/>
    <w:rsid w:val="00FD3030"/>
    <w:rsid w:val="00FD34ED"/>
    <w:rsid w:val="00FD37AA"/>
    <w:rsid w:val="00FD3896"/>
    <w:rsid w:val="00FD3C95"/>
    <w:rsid w:val="00FD42A2"/>
    <w:rsid w:val="00FD4D0B"/>
    <w:rsid w:val="00FD53DF"/>
    <w:rsid w:val="00FD56F4"/>
    <w:rsid w:val="00FD576F"/>
    <w:rsid w:val="00FD5892"/>
    <w:rsid w:val="00FD5E85"/>
    <w:rsid w:val="00FD6A97"/>
    <w:rsid w:val="00FD71B7"/>
    <w:rsid w:val="00FD75AB"/>
    <w:rsid w:val="00FD7D71"/>
    <w:rsid w:val="00FE0BD8"/>
    <w:rsid w:val="00FE200D"/>
    <w:rsid w:val="00FE201E"/>
    <w:rsid w:val="00FE2906"/>
    <w:rsid w:val="00FE4223"/>
    <w:rsid w:val="00FE45FA"/>
    <w:rsid w:val="00FE4B42"/>
    <w:rsid w:val="00FE4E43"/>
    <w:rsid w:val="00FE534B"/>
    <w:rsid w:val="00FE65D2"/>
    <w:rsid w:val="00FE7CB7"/>
    <w:rsid w:val="00FF04F2"/>
    <w:rsid w:val="00FF1B05"/>
    <w:rsid w:val="00FF224F"/>
    <w:rsid w:val="00FF288F"/>
    <w:rsid w:val="00FF2B82"/>
    <w:rsid w:val="00FF2C05"/>
    <w:rsid w:val="00FF2E0F"/>
    <w:rsid w:val="00FF3014"/>
    <w:rsid w:val="00FF328C"/>
    <w:rsid w:val="00FF3FAD"/>
    <w:rsid w:val="00FF4487"/>
    <w:rsid w:val="00FF455B"/>
    <w:rsid w:val="00FF4675"/>
    <w:rsid w:val="00FF5323"/>
    <w:rsid w:val="00FF558F"/>
    <w:rsid w:val="00FF59E6"/>
    <w:rsid w:val="00FF5DF8"/>
    <w:rsid w:val="00FF61F4"/>
    <w:rsid w:val="00FF7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85867"/>
  <w15:docId w15:val="{5E9B5251-FCED-46B0-BB10-6CC7221D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7"/>
    <w:rPr>
      <w:sz w:val="24"/>
    </w:rPr>
  </w:style>
  <w:style w:type="paragraph" w:styleId="Ttulo1">
    <w:name w:val="heading 1"/>
    <w:basedOn w:val="Normal"/>
    <w:next w:val="Normal"/>
    <w:qFormat/>
    <w:rsid w:val="00BC7F5C"/>
    <w:pPr>
      <w:keepNext/>
      <w:jc w:val="center"/>
      <w:outlineLvl w:val="0"/>
    </w:pPr>
    <w:rPr>
      <w:rFonts w:ascii="Arial" w:hAnsi="Arial"/>
      <w:b/>
      <w:snapToGrid w:val="0"/>
      <w:sz w:val="32"/>
    </w:rPr>
  </w:style>
  <w:style w:type="paragraph" w:styleId="Ttulo2">
    <w:name w:val="heading 2"/>
    <w:basedOn w:val="Normal"/>
    <w:next w:val="Normal"/>
    <w:qFormat/>
    <w:rsid w:val="00BC7F5C"/>
    <w:pPr>
      <w:keepNext/>
      <w:jc w:val="center"/>
      <w:outlineLvl w:val="1"/>
    </w:pPr>
    <w:rPr>
      <w:rFonts w:ascii="Arial" w:hAnsi="Arial"/>
      <w:snapToGrid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C7F5C"/>
    <w:pPr>
      <w:tabs>
        <w:tab w:val="left" w:pos="1843"/>
      </w:tabs>
      <w:jc w:val="both"/>
    </w:pPr>
    <w:rPr>
      <w:rFonts w:ascii="Arial" w:hAnsi="Arial"/>
      <w:snapToGrid w:val="0"/>
    </w:rPr>
  </w:style>
  <w:style w:type="paragraph" w:styleId="Ttulo">
    <w:name w:val="Title"/>
    <w:basedOn w:val="Normal"/>
    <w:qFormat/>
    <w:rsid w:val="00BC7F5C"/>
    <w:pPr>
      <w:tabs>
        <w:tab w:val="left" w:pos="7797"/>
      </w:tabs>
      <w:jc w:val="center"/>
    </w:pPr>
    <w:rPr>
      <w:rFonts w:ascii="Arial" w:hAnsi="Arial"/>
      <w:i/>
      <w:snapToGrid w:val="0"/>
      <w:sz w:val="28"/>
    </w:rPr>
  </w:style>
  <w:style w:type="paragraph" w:styleId="Commarcadores">
    <w:name w:val="List Bullet"/>
    <w:basedOn w:val="Normal"/>
    <w:rsid w:val="00973911"/>
    <w:pPr>
      <w:numPr>
        <w:numId w:val="3"/>
      </w:numPr>
    </w:pPr>
  </w:style>
  <w:style w:type="paragraph" w:styleId="Recuodecorpodetexto">
    <w:name w:val="Body Text Indent"/>
    <w:basedOn w:val="Normal"/>
    <w:link w:val="RecuodecorpodetextoChar"/>
    <w:rsid w:val="00AB1BF8"/>
    <w:pPr>
      <w:tabs>
        <w:tab w:val="right" w:leader="dot" w:pos="6804"/>
      </w:tabs>
      <w:spacing w:before="60"/>
      <w:ind w:firstLine="1418"/>
      <w:jc w:val="both"/>
    </w:pPr>
    <w:rPr>
      <w:rFonts w:ascii="Arial" w:hAnsi="Arial"/>
    </w:rPr>
  </w:style>
  <w:style w:type="paragraph" w:customStyle="1" w:styleId="Estilo">
    <w:name w:val="Estilo"/>
    <w:rsid w:val="003E1E8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163AF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63AF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70C3B"/>
  </w:style>
  <w:style w:type="character" w:styleId="Forte">
    <w:name w:val="Strong"/>
    <w:qFormat/>
    <w:rsid w:val="00E060F4"/>
    <w:rPr>
      <w:b/>
      <w:bCs/>
    </w:rPr>
  </w:style>
  <w:style w:type="paragraph" w:customStyle="1" w:styleId="PargrafodaLista1">
    <w:name w:val="Parágrafo da Lista1"/>
    <w:basedOn w:val="Normal"/>
    <w:rsid w:val="00D22A0F"/>
    <w:pPr>
      <w:ind w:left="720"/>
    </w:pPr>
    <w:rPr>
      <w:sz w:val="20"/>
    </w:rPr>
  </w:style>
  <w:style w:type="character" w:styleId="Hyperlink">
    <w:name w:val="Hyperlink"/>
    <w:uiPriority w:val="99"/>
    <w:unhideWhenUsed/>
    <w:rsid w:val="00402288"/>
    <w:rPr>
      <w:color w:val="0000FF"/>
      <w:u w:val="single"/>
    </w:rPr>
  </w:style>
  <w:style w:type="character" w:customStyle="1" w:styleId="RecuodecorpodetextoChar">
    <w:name w:val="Recuo de corpo de texto Char"/>
    <w:link w:val="Recuodecorpodetexto"/>
    <w:rsid w:val="007530BE"/>
    <w:rPr>
      <w:rFonts w:ascii="Arial" w:hAnsi="Arial"/>
      <w:sz w:val="24"/>
    </w:rPr>
  </w:style>
  <w:style w:type="paragraph" w:styleId="Cabealho">
    <w:name w:val="header"/>
    <w:basedOn w:val="Normal"/>
    <w:link w:val="CabealhoChar"/>
    <w:rsid w:val="00CA75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754C"/>
    <w:rPr>
      <w:sz w:val="24"/>
    </w:rPr>
  </w:style>
  <w:style w:type="paragraph" w:styleId="Rodap">
    <w:name w:val="footer"/>
    <w:basedOn w:val="Normal"/>
    <w:link w:val="RodapChar"/>
    <w:rsid w:val="00CA75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A754C"/>
    <w:rPr>
      <w:sz w:val="24"/>
    </w:rPr>
  </w:style>
  <w:style w:type="paragraph" w:styleId="PargrafodaLista">
    <w:name w:val="List Paragraph"/>
    <w:basedOn w:val="Normal"/>
    <w:uiPriority w:val="34"/>
    <w:qFormat/>
    <w:rsid w:val="00A929F5"/>
    <w:pPr>
      <w:ind w:left="708"/>
    </w:pPr>
    <w:rPr>
      <w:sz w:val="20"/>
    </w:rPr>
  </w:style>
  <w:style w:type="paragraph" w:styleId="NormalWeb">
    <w:name w:val="Normal (Web)"/>
    <w:basedOn w:val="Normal"/>
    <w:uiPriority w:val="99"/>
    <w:unhideWhenUsed/>
    <w:rsid w:val="00E2274F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417F68"/>
    <w:rPr>
      <w:i/>
      <w:iCs/>
    </w:rPr>
  </w:style>
  <w:style w:type="paragraph" w:customStyle="1" w:styleId="Standard">
    <w:name w:val="Standard"/>
    <w:rsid w:val="00E971F7"/>
    <w:pPr>
      <w:suppressAutoHyphens/>
      <w:autoSpaceDN w:val="0"/>
      <w:textAlignment w:val="baseline"/>
    </w:pPr>
    <w:rPr>
      <w:rFonts w:ascii="Verdana" w:hAnsi="Verdana"/>
      <w:kern w:val="3"/>
      <w:sz w:val="28"/>
      <w:lang w:bidi="hi-IN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5091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50918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233B7A"/>
    <w:pPr>
      <w:spacing w:after="120" w:line="480" w:lineRule="auto"/>
      <w:ind w:left="283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33B7A"/>
  </w:style>
  <w:style w:type="character" w:customStyle="1" w:styleId="m-3355141113151131305gmail-textexposedshow">
    <w:name w:val="m_-3355141113151131305gmail-text_exposed_show"/>
    <w:basedOn w:val="Fontepargpadro"/>
    <w:rsid w:val="008847A3"/>
  </w:style>
  <w:style w:type="paragraph" w:customStyle="1" w:styleId="Default">
    <w:name w:val="Default"/>
    <w:rsid w:val="008E0A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8E0A50"/>
    <w:rPr>
      <w:rFonts w:ascii="Arial" w:hAnsi="Arial"/>
      <w:snapToGrid w:val="0"/>
      <w:sz w:val="24"/>
    </w:rPr>
  </w:style>
  <w:style w:type="character" w:styleId="Refdecomentrio">
    <w:name w:val="annotation reference"/>
    <w:basedOn w:val="Fontepargpadro"/>
    <w:semiHidden/>
    <w:unhideWhenUsed/>
    <w:rsid w:val="0041535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1535D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1535D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153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1535D"/>
    <w:rPr>
      <w:b/>
      <w:bCs/>
    </w:rPr>
  </w:style>
  <w:style w:type="character" w:customStyle="1" w:styleId="7oe">
    <w:name w:val="_7oe"/>
    <w:basedOn w:val="Fontepargpadro"/>
    <w:rsid w:val="005F0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61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06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0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20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963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4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811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94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39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3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A514E-047A-4B81-89F0-36B4EEDF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2202</Words>
  <Characters>11895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UFSM</Company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Fatec</dc:creator>
  <cp:lastModifiedBy>pccli</cp:lastModifiedBy>
  <cp:revision>7</cp:revision>
  <cp:lastPrinted>2018-12-07T12:52:00Z</cp:lastPrinted>
  <dcterms:created xsi:type="dcterms:W3CDTF">2018-12-07T11:05:00Z</dcterms:created>
  <dcterms:modified xsi:type="dcterms:W3CDTF">2018-12-07T12:54:00Z</dcterms:modified>
</cp:coreProperties>
</file>