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2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62"/>
        <w:pBdr/>
        <w:spacing w:line="274" w:lineRule="exact"/>
        <w:ind w:right="197" w:left="493"/>
        <w:jc w:val="center"/>
        <w:rPr/>
      </w:pPr>
      <w:r/>
      <w:r/>
    </w:p>
    <w:p>
      <w:pPr>
        <w:pBdr/>
        <w:spacing w:after="200" w:line="276" w:lineRule="auto"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FORMULÁRIO DE INSCRIÇÃO DA </w:t>
      </w:r>
      <w:r>
        <w:rPr>
          <w:b/>
          <w:bCs/>
          <w:sz w:val="24"/>
          <w:szCs w:val="24"/>
          <w:lang w:eastAsia="pt-BR"/>
        </w:rPr>
        <w:t xml:space="preserve">BOLSA DE ASSISTÊNCIA AO ESTUDANTE (PRAE) </w:t>
      </w:r>
      <w:r>
        <w:rPr>
          <w:sz w:val="24"/>
          <w:szCs w:val="24"/>
          <w:lang w:eastAsia="pt-BR"/>
        </w:rPr>
        <w:t xml:space="preserve">DA </w:t>
      </w:r>
      <w:r>
        <w:rPr>
          <w:sz w:val="24"/>
          <w:szCs w:val="24"/>
          <w:lang w:val="pt-BR"/>
        </w:rPr>
        <w:t xml:space="preserve">SECRETARIA ADMINISTRATIVA</w:t>
      </w:r>
      <w:r>
        <w:rPr>
          <w:sz w:val="24"/>
          <w:szCs w:val="24"/>
          <w:lang w:eastAsia="pt-BR"/>
        </w:rPr>
        <w:t xml:space="preserve"> DO CENTRO DE CIÊNCIAS SOCIAIS E HUMANAS</w:t>
      </w:r>
      <w:r>
        <w:rPr>
          <w:sz w:val="24"/>
          <w:szCs w:val="24"/>
          <w:lang w:eastAsia="pt-BR"/>
        </w:rPr>
      </w:r>
      <w:r>
        <w:rPr>
          <w:sz w:val="24"/>
          <w:szCs w:val="24"/>
          <w:lang w:eastAsia="pt-BR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Nº 0</w:t>
      </w:r>
      <w:r>
        <w:rPr>
          <w:b/>
          <w:bCs/>
          <w:sz w:val="24"/>
          <w:szCs w:val="24"/>
          <w:lang w:val="pt-BR"/>
        </w:rPr>
        <w:t xml:space="preserve">1</w:t>
      </w:r>
      <w:r>
        <w:rPr>
          <w:b/>
          <w:bCs/>
          <w:sz w:val="24"/>
          <w:szCs w:val="24"/>
        </w:rPr>
        <w:t xml:space="preserve">/202</w:t>
      </w:r>
      <w:r>
        <w:rPr>
          <w:b/>
          <w:bCs/>
          <w:sz w:val="24"/>
          <w:szCs w:val="24"/>
          <w:lang w:val="pt-BR"/>
        </w:rPr>
        <w:t xml:space="preserve">5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71"/>
        <w:tblW w:w="9630" w:type="dxa"/>
        <w:tblBorders/>
        <w:tblLayout w:type="fixed"/>
        <w:tblLook w:val="01E0" w:firstRow="1" w:lastRow="1" w:firstColumn="1" w:lastColumn="1" w:noHBand="0" w:noVBand="0"/>
      </w:tblPr>
      <w:tblGrid>
        <w:gridCol w:w="6501"/>
        <w:gridCol w:w="3129"/>
      </w:tblGrid>
      <w:tr>
        <w:trPr>
          <w:trHeight w:val="300"/>
        </w:trPr>
        <w:tc>
          <w:tcPr>
            <w:gridSpan w:val="2"/>
            <w:shd w:val="clear" w:color="auto" w:fill="cccccc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INDENTIFICAÇÃO DO PARTICIPANTE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Mar>
              <w:left w:w="105" w:type="dxa"/>
              <w:right w:w="105" w:type="dxa"/>
            </w:tcMar>
            <w:tcW w:w="65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Completo: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05" w:type="dxa"/>
              <w:right w:w="105" w:type="dxa"/>
            </w:tcMar>
            <w:tcW w:w="31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CPF: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Mar>
              <w:left w:w="105" w:type="dxa"/>
              <w:right w:w="105" w:type="dxa"/>
            </w:tcMar>
            <w:tcW w:w="65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05" w:type="dxa"/>
              <w:right w:w="105" w:type="dxa"/>
            </w:tcMar>
            <w:tcW w:w="31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(   )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DADOS BANCÁRIOS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Banco: 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Nº. Agência:_______________________   Nº Conta Corrente:____________________________</w:t>
            </w:r>
            <w:r>
              <w:br/>
            </w:r>
            <w:r>
              <w:rPr>
                <w:sz w:val="24"/>
                <w:szCs w:val="24"/>
              </w:rPr>
              <w:t xml:space="preserve">Obs: conta-corrente bancária ativa, exclusivamente em nome e CPF próprios do aluno, não podendo ser conta conjunta, poupança, conta fácil ou de terceiros. Preferencialmente</w:t>
            </w:r>
            <w:r>
              <w:br/>
            </w:r>
            <w:r>
              <w:rPr>
                <w:sz w:val="24"/>
                <w:szCs w:val="24"/>
              </w:rPr>
              <w:t xml:space="preserve">Banco do Brasil ou Caixa Econômica Federal. Não serão aceitas contas de instituiçõe</w:t>
            </w:r>
            <w:r>
              <w:rPr>
                <w:sz w:val="24"/>
                <w:szCs w:val="24"/>
              </w:rPr>
              <w:t xml:space="preserve">s que existam exclusivamente em meio digital.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2"/>
            <w:shd w:val="clear" w:color="auto" w:fill="c0c0c0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INFORMAÇÕES DO PARTICIPANTE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2"/>
            <w:shd w:val="clear" w:color="auto" w:fill="e0e0e0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Curso:__________________________________________________________________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2"/>
            <w:shd w:val="clear" w:color="auto" w:fill="ffffff" w:themeFill="background1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1.1Matrícula:________________   1.2 Semestre que está cursando:______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2"/>
            <w:shd w:val="clear" w:color="auto" w:fill="d9d9d9" w:themeFill="background1" w:themeFillShade="D9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Perfil de vulnerabilidade social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0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                    a) (   ) sim                      b) (   ) não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Possui benefício integral – ação afirmativa D:       a) (   ) sim                      b) (   ) não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2"/>
            <w:shd w:val="clear" w:color="auto" w:fill="e0e0e0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Horário disponível para o desenvolvimento do projeto/atividade: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95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Style w:val="1071"/>
              <w:tblW w:w="0" w:type="auto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</w:tblGrid>
            <w:tr>
              <w:trPr/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DIA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SEGUNDA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TERÇA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QUARTA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QUINTA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SEXTA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MANHÃ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TARDE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15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Bdr/>
              <w:spacing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Unidade/Setor da vaga de bolsista:__________________________________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2"/>
            <w:shd w:val="clear" w:color="auto" w:fill="e0e0e0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Liste seus conhecimentos para o desenvolvimento da atividade: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70"/>
        </w:trPr>
        <w:tc>
          <w:tcPr>
            <w:gridSpan w:val="2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</w:t>
            </w: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gridSpan w:val="2"/>
            <w:shd w:val="clear" w:color="auto" w:fill="e0e0e0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Justifique seu interesse pela bolsa (Este espaço é para justificar seu pedido, porque o trabalho beneficiará seu processo de formação acadêmica):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95"/>
        </w:trPr>
        <w:tc>
          <w:tcPr>
            <w:gridSpan w:val="2"/>
            <w:shd w:val="clear" w:color="auto" w:fill="ffffff" w:themeFill="background1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</w:t>
            </w:r>
            <w:r>
              <w:rPr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auto" w:fill="ffffff" w:themeFill="background1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5"/>
        </w:trPr>
        <w:tc>
          <w:tcPr>
            <w:gridSpan w:val="2"/>
            <w:shd w:val="clear" w:color="auto" w:fill="ffffff" w:themeFill="background1"/>
            <w:tcBorders/>
            <w:tcMar>
              <w:left w:w="105" w:type="dxa"/>
              <w:right w:w="105" w:type="dxa"/>
            </w:tcMar>
            <w:tcW w:w="96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10"/>
      <w:pgMar w:top="1040" w:right="570" w:bottom="620" w:left="1000" w:header="0" w:footer="42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spacing w:line="14" w:lineRule="auto"/>
      <w:ind/>
      <w:rPr>
        <w:sz w:val="20"/>
      </w:rPr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16233472;o:allowoverlap:true;o:allowincell:true;mso-position-horizontal-relative:page;margin-left:55.20pt;mso-position-horizontal:absolute;mso-position-vertical-relative:page;margin-top:806.75pt;mso-position-vertical:absolute;width:484.90pt;height:0.50pt;mso-wrap-distance-left:9.00pt;mso-wrap-distance-top:0.00pt;mso-wrap-distance-right:9.00pt;mso-wrap-distance-bottom:0.00pt;visibility:visible;" fillcolor="#000000" stroked="f"/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20"/>
                            <w:ind w:right="18" w:hanging="1866" w:left="1885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Cidade Universitária, Bairro Camobi - Prédio 74C, Sala 4112 - Térreo / Fone: (55) 3220-9265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RS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16232960;o:allowoverlap:true;o:allowincell:true;mso-position-horizontal-relative:page;margin-left:79.55pt;mso-position-horizontal:absolute;mso-position-vertical-relative:page;margin-top:807.40pt;mso-position-vertical:absolute;width:436.10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before="20"/>
                      <w:ind w:right="18" w:hanging="1866" w:left="1885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 xml:space="preserve">Cidade Universitária, Bairro Camobi - Prédio 74C, Sala 4112 - Térreo / Fone: (55) 3220-9265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hyperlink r:id="rId1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 xml:space="preserve"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 xml:space="preserve"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RS</w:t>
                    </w:r>
                    <w:r>
                      <w:rPr>
                        <w:rFonts w:ascii="Verdana" w:hAnsi="Verdana"/>
                        <w:sz w:val="18"/>
                      </w:rPr>
                    </w:r>
                    <w:r>
                      <w:rPr>
                        <w:rFonts w:ascii="Verdana" w:hAnsi="Verdana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920" behindDoc="0" locked="0" layoutInCell="1" allowOverlap="1">
              <wp:simplePos x="0" y="0"/>
              <wp:positionH relativeFrom="page">
                <wp:posOffset>6085205</wp:posOffset>
              </wp:positionH>
              <wp:positionV relativeFrom="paragraph">
                <wp:posOffset>138536</wp:posOffset>
              </wp:positionV>
              <wp:extent cx="1056640" cy="895350"/>
              <wp:effectExtent l="0" t="0" r="0" b="0"/>
              <wp:wrapNone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6640" cy="895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5920;o:allowoverlap:true;o:allowincell:true;mso-position-horizontal-relative:page;margin-left:479.15pt;mso-position-horizontal:absolute;mso-position-vertical-relative:text;margin-top:10.91pt;mso-position-vertical:absolute;width:83.20pt;height:70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752" behindDoc="0" locked="0" layoutInCell="1" allowOverlap="1">
              <wp:simplePos x="0" y="0"/>
              <wp:positionH relativeFrom="page">
                <wp:posOffset>543560</wp:posOffset>
              </wp:positionH>
              <wp:positionV relativeFrom="paragraph">
                <wp:posOffset>93909</wp:posOffset>
              </wp:positionV>
              <wp:extent cx="1012825" cy="1012825"/>
              <wp:effectExtent l="0" t="0" r="0" b="0"/>
              <wp:wrapNone/>
              <wp:docPr id="2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jpe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012825" cy="1012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752;o:allowoverlap:true;o:allowincell:true;mso-position-horizontal-relative:page;margin-left:42.80pt;mso-position-horizontal:absolute;mso-position-vertical-relative:text;margin-top:7.39pt;mso-position-vertical:absolute;width:79.75pt;height:79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  <w:p>
    <w:pPr>
      <w:pStyle w:val="1062"/>
      <w:pBdr/>
      <w:spacing w:before="90"/>
      <w:ind w:right="4648" w:left="1701"/>
      <w:rPr/>
    </w:pPr>
    <w:r>
      <w:t xml:space="preserve">Ministério</w:t>
    </w:r>
    <w:r>
      <w:rPr>
        <w:spacing w:val="8"/>
      </w:rPr>
      <w:t xml:space="preserve"> </w:t>
    </w:r>
    <w:r>
      <w:t xml:space="preserve">da</w:t>
    </w:r>
    <w:r>
      <w:rPr>
        <w:spacing w:val="9"/>
      </w:rPr>
      <w:t xml:space="preserve"> </w:t>
    </w:r>
    <w:r>
      <w:t xml:space="preserve">Educação</w:t>
    </w:r>
    <w:r>
      <w:rPr>
        <w:spacing w:val="1"/>
      </w:rPr>
      <w:t xml:space="preserve"> </w:t>
    </w:r>
    <w:r>
      <w:t xml:space="preserve">Universidade</w:t>
    </w:r>
    <w:r>
      <w:rPr>
        <w:spacing w:val="-4"/>
      </w:rPr>
      <w:t xml:space="preserve"> </w:t>
    </w:r>
    <w:r>
      <w:t xml:space="preserve">Federal</w:t>
    </w:r>
    <w:r>
      <w:rPr>
        <w:spacing w:val="-5"/>
      </w:rPr>
      <w:t xml:space="preserve"> </w:t>
    </w:r>
    <w:r>
      <w:t xml:space="preserve">de</w:t>
    </w:r>
    <w:r>
      <w:rPr>
        <w:spacing w:val="-4"/>
      </w:rPr>
      <w:t xml:space="preserve"> </w:t>
    </w:r>
    <w:r>
      <w:t xml:space="preserve">Santa</w:t>
    </w:r>
    <w:r>
      <w:rPr>
        <w:spacing w:val="-5"/>
      </w:rPr>
      <w:t xml:space="preserve"> Mar</w:t>
    </w:r>
    <w:r>
      <w:t xml:space="preserve">ia</w:t>
    </w:r>
    <w:r/>
  </w:p>
  <w:p>
    <w:pPr>
      <w:pStyle w:val="1062"/>
      <w:pBdr/>
      <w:spacing/>
      <w:ind/>
      <w:rPr/>
    </w:pPr>
    <w:r>
      <w:t xml:space="preserve">                            Centro</w:t>
    </w:r>
    <w:r>
      <w:rPr>
        <w:spacing w:val="-1"/>
      </w:rPr>
      <w:t xml:space="preserve"> </w:t>
    </w:r>
    <w:r>
      <w:t xml:space="preserve">de</w:t>
    </w:r>
    <w:r>
      <w:rPr>
        <w:spacing w:val="-3"/>
      </w:rPr>
      <w:t xml:space="preserve"> </w:t>
    </w:r>
    <w:r>
      <w:t xml:space="preserve">Ciências</w:t>
    </w:r>
    <w:r>
      <w:rPr>
        <w:spacing w:val="-1"/>
      </w:rPr>
      <w:t xml:space="preserve"> </w:t>
    </w:r>
    <w:r>
      <w:t xml:space="preserve">Sociais</w:t>
    </w:r>
    <w:r>
      <w:rPr>
        <w:spacing w:val="-1"/>
      </w:rPr>
      <w:t xml:space="preserve"> </w:t>
    </w:r>
    <w:r>
      <w:t xml:space="preserve">e</w:t>
    </w:r>
    <w:r>
      <w:rPr>
        <w:spacing w:val="-1"/>
      </w:rPr>
      <w:t xml:space="preserve"> </w:t>
    </w:r>
    <w:r>
      <w:t xml:space="preserve">Humanas</w:t>
    </w:r>
    <w:r/>
  </w:p>
  <w:p>
    <w:pPr>
      <w:pStyle w:val="10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140" w:left="106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47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85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123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160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19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23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273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3113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40" w:left="133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15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17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19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21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23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25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27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289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45" w:left="378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5" w:left="137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5" w:left="23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5" w:left="336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5" w:left="435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5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5" w:left="634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5" w:left="734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5" w:left="8337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140" w:left="106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47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85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123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160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19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23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273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3113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44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448"/>
      </w:pPr>
      <w:rPr/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808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808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816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8168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8528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8528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8888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248" w:left="380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7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6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5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34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34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337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140" w:left="106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47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85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123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160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19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23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273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3113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43" w:left="133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3" w:left="115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3" w:left="217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3" w:left="319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3" w:left="421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3" w:left="523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3" w:left="625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3" w:left="727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3" w:left="8289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0" w:left="373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0" w:left="133"/>
      </w:pPr>
      <w:rPr>
        <w:rFonts w:hint="default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80" w:left="50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80" w:left="17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0" w:left="295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0" w:left="41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0" w:left="541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0" w:left="664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0" w:left="7869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248" w:left="380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7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6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5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34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34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337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465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465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9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20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12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03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95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8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85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248" w:left="380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7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6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5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34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34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337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1">
    <w:name w:val="Heading 1 Char"/>
    <w:basedOn w:val="886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86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86"/>
    <w:link w:val="8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86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Title Char"/>
    <w:basedOn w:val="886"/>
    <w:link w:val="10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Subtitle Char"/>
    <w:basedOn w:val="886"/>
    <w:link w:val="10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Quote Char"/>
    <w:basedOn w:val="886"/>
    <w:link w:val="10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Quote Char"/>
    <w:basedOn w:val="886"/>
    <w:link w:val="10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Footnote Text Char"/>
    <w:basedOn w:val="886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Text Char"/>
    <w:basedOn w:val="886"/>
    <w:link w:val="1045"/>
    <w:uiPriority w:val="99"/>
    <w:semiHidden/>
    <w:pPr>
      <w:pBdr/>
      <w:spacing/>
      <w:ind/>
    </w:pPr>
    <w:rPr>
      <w:sz w:val="20"/>
      <w:szCs w:val="20"/>
    </w:rPr>
  </w:style>
  <w:style w:type="paragraph" w:styleId="876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877">
    <w:name w:val="Heading 1"/>
    <w:basedOn w:val="876"/>
    <w:link w:val="1014"/>
    <w:uiPriority w:val="1"/>
    <w:qFormat/>
    <w:pPr>
      <w:pBdr/>
      <w:spacing/>
      <w:ind w:hanging="241" w:left="373"/>
      <w:outlineLvl w:val="0"/>
    </w:pPr>
    <w:rPr>
      <w:b/>
      <w:bCs/>
      <w:sz w:val="24"/>
      <w:szCs w:val="24"/>
    </w:rPr>
  </w:style>
  <w:style w:type="paragraph" w:styleId="878">
    <w:name w:val="Heading 2"/>
    <w:basedOn w:val="876"/>
    <w:next w:val="876"/>
    <w:link w:val="10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79">
    <w:name w:val="Heading 3"/>
    <w:basedOn w:val="876"/>
    <w:next w:val="876"/>
    <w:link w:val="10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80">
    <w:name w:val="Heading 4"/>
    <w:basedOn w:val="876"/>
    <w:next w:val="876"/>
    <w:link w:val="10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81">
    <w:name w:val="Heading 5"/>
    <w:basedOn w:val="876"/>
    <w:next w:val="876"/>
    <w:link w:val="10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82">
    <w:name w:val="Heading 6"/>
    <w:basedOn w:val="876"/>
    <w:next w:val="876"/>
    <w:link w:val="101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3">
    <w:name w:val="Heading 7"/>
    <w:basedOn w:val="876"/>
    <w:next w:val="876"/>
    <w:link w:val="102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4">
    <w:name w:val="Heading 8"/>
    <w:basedOn w:val="876"/>
    <w:next w:val="876"/>
    <w:link w:val="102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Heading 9"/>
    <w:basedOn w:val="876"/>
    <w:next w:val="876"/>
    <w:link w:val="102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 w:customStyle="1">
    <w:name w:val="Table Grid Light"/>
    <w:basedOn w:val="8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1"/>
    <w:basedOn w:val="8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2"/>
    <w:basedOn w:val="88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3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Plain Table 4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Plain Table 5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1 Light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2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1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2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3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4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5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6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1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2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3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4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5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6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4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1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2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3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4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5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6"/>
    <w:basedOn w:val="88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6 Colorful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7 Colorful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1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2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3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4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5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6"/>
    <w:basedOn w:val="88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1 Light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1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2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3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4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5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6"/>
    <w:basedOn w:val="8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6 Colorful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7 Colorful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1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2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3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4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5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6"/>
    <w:basedOn w:val="88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1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2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3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4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5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6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1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2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3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4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5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6"/>
    <w:basedOn w:val="88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1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2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3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4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5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6"/>
    <w:basedOn w:val="88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Título 1 Char"/>
    <w:basedOn w:val="886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5" w:customStyle="1">
    <w:name w:val="Título 2 Char"/>
    <w:basedOn w:val="886"/>
    <w:link w:val="8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6" w:customStyle="1">
    <w:name w:val="Título 3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17" w:customStyle="1">
    <w:name w:val="Título 4 Char"/>
    <w:basedOn w:val="886"/>
    <w:link w:val="88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8" w:customStyle="1">
    <w:name w:val="Título 5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9" w:customStyle="1">
    <w:name w:val="Título 6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0" w:customStyle="1">
    <w:name w:val="Título 7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1" w:customStyle="1">
    <w:name w:val="Título 8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2" w:customStyle="1">
    <w:name w:val="Título 9 Char"/>
    <w:basedOn w:val="886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3">
    <w:name w:val="Title"/>
    <w:basedOn w:val="876"/>
    <w:next w:val="876"/>
    <w:link w:val="102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4" w:customStyle="1">
    <w:name w:val="Título Char"/>
    <w:basedOn w:val="886"/>
    <w:link w:val="10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5">
    <w:name w:val="Subtitle"/>
    <w:basedOn w:val="876"/>
    <w:next w:val="876"/>
    <w:link w:val="10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6" w:customStyle="1">
    <w:name w:val="Subtítulo Char"/>
    <w:basedOn w:val="886"/>
    <w:link w:val="10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7">
    <w:name w:val="Quote"/>
    <w:basedOn w:val="876"/>
    <w:next w:val="876"/>
    <w:link w:val="10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8" w:customStyle="1">
    <w:name w:val="Citação Char"/>
    <w:basedOn w:val="886"/>
    <w:link w:val="10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9">
    <w:name w:val="Intense Emphasis"/>
    <w:basedOn w:val="88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30">
    <w:name w:val="Intense Quote"/>
    <w:basedOn w:val="876"/>
    <w:next w:val="876"/>
    <w:link w:val="103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31" w:customStyle="1">
    <w:name w:val="Citação Intensa Char"/>
    <w:basedOn w:val="886"/>
    <w:link w:val="103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32">
    <w:name w:val="Intense Reference"/>
    <w:basedOn w:val="88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33">
    <w:name w:val="No Spacing"/>
    <w:basedOn w:val="876"/>
    <w:uiPriority w:val="1"/>
    <w:qFormat/>
    <w:pPr>
      <w:pBdr/>
      <w:spacing/>
      <w:ind/>
    </w:pPr>
  </w:style>
  <w:style w:type="character" w:styleId="1034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5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1036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1037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8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9" w:customStyle="1">
    <w:name w:val="Header Char"/>
    <w:basedOn w:val="886"/>
    <w:uiPriority w:val="99"/>
    <w:pPr>
      <w:pBdr/>
      <w:spacing/>
      <w:ind/>
    </w:pPr>
  </w:style>
  <w:style w:type="character" w:styleId="1040" w:customStyle="1">
    <w:name w:val="Footer Char"/>
    <w:basedOn w:val="886"/>
    <w:uiPriority w:val="99"/>
    <w:pPr>
      <w:pBdr/>
      <w:spacing/>
      <w:ind/>
    </w:pPr>
  </w:style>
  <w:style w:type="paragraph" w:styleId="1041">
    <w:name w:val="Caption"/>
    <w:basedOn w:val="876"/>
    <w:next w:val="87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42">
    <w:name w:val="footnote text"/>
    <w:basedOn w:val="876"/>
    <w:link w:val="104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43" w:customStyle="1">
    <w:name w:val="Texto de nota de rodapé Char"/>
    <w:basedOn w:val="886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1045">
    <w:name w:val="endnote text"/>
    <w:basedOn w:val="876"/>
    <w:link w:val="104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46" w:customStyle="1">
    <w:name w:val="Texto de nota de fim Char"/>
    <w:basedOn w:val="886"/>
    <w:link w:val="1045"/>
    <w:uiPriority w:val="99"/>
    <w:semiHidden/>
    <w:pPr>
      <w:pBdr/>
      <w:spacing/>
      <w:ind/>
    </w:pPr>
    <w:rPr>
      <w:sz w:val="20"/>
      <w:szCs w:val="20"/>
    </w:rPr>
  </w:style>
  <w:style w:type="character" w:styleId="1047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1048">
    <w:name w:val="Hyperlink"/>
    <w:basedOn w:val="88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9">
    <w:name w:val="FollowedHyperlink"/>
    <w:basedOn w:val="88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50">
    <w:name w:val="toc 1"/>
    <w:basedOn w:val="876"/>
    <w:next w:val="876"/>
    <w:uiPriority w:val="39"/>
    <w:unhideWhenUsed/>
    <w:pPr>
      <w:pBdr/>
      <w:spacing w:after="100"/>
      <w:ind/>
    </w:pPr>
  </w:style>
  <w:style w:type="paragraph" w:styleId="1051">
    <w:name w:val="toc 2"/>
    <w:basedOn w:val="876"/>
    <w:next w:val="876"/>
    <w:uiPriority w:val="39"/>
    <w:unhideWhenUsed/>
    <w:pPr>
      <w:pBdr/>
      <w:spacing w:after="100"/>
      <w:ind w:left="220"/>
    </w:pPr>
  </w:style>
  <w:style w:type="paragraph" w:styleId="1052">
    <w:name w:val="toc 3"/>
    <w:basedOn w:val="876"/>
    <w:next w:val="876"/>
    <w:uiPriority w:val="39"/>
    <w:unhideWhenUsed/>
    <w:pPr>
      <w:pBdr/>
      <w:spacing w:after="100"/>
      <w:ind w:left="440"/>
    </w:pPr>
  </w:style>
  <w:style w:type="paragraph" w:styleId="1053">
    <w:name w:val="toc 4"/>
    <w:basedOn w:val="876"/>
    <w:next w:val="876"/>
    <w:uiPriority w:val="39"/>
    <w:unhideWhenUsed/>
    <w:pPr>
      <w:pBdr/>
      <w:spacing w:after="100"/>
      <w:ind w:left="660"/>
    </w:pPr>
  </w:style>
  <w:style w:type="paragraph" w:styleId="1054">
    <w:name w:val="toc 5"/>
    <w:basedOn w:val="876"/>
    <w:next w:val="876"/>
    <w:uiPriority w:val="39"/>
    <w:unhideWhenUsed/>
    <w:pPr>
      <w:pBdr/>
      <w:spacing w:after="100"/>
      <w:ind w:left="880"/>
    </w:pPr>
  </w:style>
  <w:style w:type="paragraph" w:styleId="1055">
    <w:name w:val="toc 6"/>
    <w:basedOn w:val="876"/>
    <w:next w:val="876"/>
    <w:uiPriority w:val="39"/>
    <w:unhideWhenUsed/>
    <w:pPr>
      <w:pBdr/>
      <w:spacing w:after="100"/>
      <w:ind w:left="1100"/>
    </w:pPr>
  </w:style>
  <w:style w:type="paragraph" w:styleId="1056">
    <w:name w:val="toc 7"/>
    <w:basedOn w:val="876"/>
    <w:next w:val="876"/>
    <w:uiPriority w:val="39"/>
    <w:unhideWhenUsed/>
    <w:pPr>
      <w:pBdr/>
      <w:spacing w:after="100"/>
      <w:ind w:left="1320"/>
    </w:pPr>
  </w:style>
  <w:style w:type="paragraph" w:styleId="1057">
    <w:name w:val="toc 8"/>
    <w:basedOn w:val="876"/>
    <w:next w:val="876"/>
    <w:uiPriority w:val="39"/>
    <w:unhideWhenUsed/>
    <w:pPr>
      <w:pBdr/>
      <w:spacing w:after="100"/>
      <w:ind w:left="1540"/>
    </w:pPr>
  </w:style>
  <w:style w:type="paragraph" w:styleId="1058">
    <w:name w:val="toc 9"/>
    <w:basedOn w:val="876"/>
    <w:next w:val="876"/>
    <w:uiPriority w:val="39"/>
    <w:unhideWhenUsed/>
    <w:pPr>
      <w:pBdr/>
      <w:spacing w:after="100"/>
      <w:ind w:left="1760"/>
    </w:pPr>
  </w:style>
  <w:style w:type="paragraph" w:styleId="1059">
    <w:name w:val="TOC Heading"/>
    <w:uiPriority w:val="39"/>
    <w:unhideWhenUsed/>
    <w:pPr>
      <w:pBdr/>
      <w:spacing/>
      <w:ind/>
    </w:pPr>
  </w:style>
  <w:style w:type="paragraph" w:styleId="1060">
    <w:name w:val="table of figures"/>
    <w:basedOn w:val="876"/>
    <w:next w:val="876"/>
    <w:uiPriority w:val="99"/>
    <w:unhideWhenUsed/>
    <w:pPr>
      <w:pBdr/>
      <w:spacing/>
      <w:ind/>
    </w:pPr>
  </w:style>
  <w:style w:type="table" w:styleId="106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Body Text"/>
    <w:basedOn w:val="876"/>
    <w:link w:val="1073"/>
    <w:uiPriority w:val="1"/>
    <w:qFormat/>
    <w:pPr>
      <w:pBdr/>
      <w:spacing/>
      <w:ind/>
    </w:pPr>
    <w:rPr>
      <w:sz w:val="24"/>
      <w:szCs w:val="24"/>
    </w:rPr>
  </w:style>
  <w:style w:type="paragraph" w:styleId="1063">
    <w:name w:val="List Paragraph"/>
    <w:basedOn w:val="876"/>
    <w:uiPriority w:val="1"/>
    <w:qFormat/>
    <w:pPr>
      <w:pBdr/>
      <w:spacing/>
      <w:ind w:left="133"/>
      <w:jc w:val="both"/>
    </w:pPr>
  </w:style>
  <w:style w:type="paragraph" w:styleId="1064" w:customStyle="1">
    <w:name w:val="Table Paragraph"/>
    <w:basedOn w:val="876"/>
    <w:uiPriority w:val="1"/>
    <w:qFormat/>
    <w:pPr>
      <w:pBdr/>
      <w:spacing/>
      <w:ind/>
    </w:pPr>
  </w:style>
  <w:style w:type="paragraph" w:styleId="1065">
    <w:name w:val="Header"/>
    <w:basedOn w:val="876"/>
    <w:link w:val="106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66" w:customStyle="1">
    <w:name w:val="Cabeçalho Char"/>
    <w:basedOn w:val="886"/>
    <w:link w:val="1065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067">
    <w:name w:val="Footer"/>
    <w:basedOn w:val="876"/>
    <w:link w:val="106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68" w:customStyle="1">
    <w:name w:val="Rodapé Char"/>
    <w:basedOn w:val="886"/>
    <w:link w:val="1067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069">
    <w:name w:val="Balloon Text"/>
    <w:basedOn w:val="876"/>
    <w:link w:val="107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0" w:customStyle="1">
    <w:name w:val="Texto de balão Char"/>
    <w:basedOn w:val="886"/>
    <w:link w:val="106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pt-PT"/>
    </w:rPr>
  </w:style>
  <w:style w:type="table" w:styleId="1071">
    <w:name w:val="Table Grid"/>
    <w:basedOn w:val="887"/>
    <w:uiPriority w:val="59"/>
    <w:pPr>
      <w:widowControl w:val="true"/>
      <w:pBdr/>
      <w:spacing/>
      <w:ind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 w:customStyle="1">
    <w:name w:val="Conteúdo da tabela"/>
    <w:basedOn w:val="876"/>
    <w:uiPriority w:val="1"/>
    <w:pPr>
      <w:widowControl w:val="true"/>
      <w:pBdr/>
      <w:spacing/>
      <w:ind/>
    </w:pPr>
    <w:rPr>
      <w:sz w:val="24"/>
      <w:szCs w:val="24"/>
      <w:lang w:val="pt-BR" w:eastAsia="ar-SA"/>
    </w:rPr>
  </w:style>
  <w:style w:type="character" w:styleId="1073" w:customStyle="1">
    <w:name w:val="Corpo de texto Char"/>
    <w:basedOn w:val="886"/>
    <w:link w:val="1062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csh@ufs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CCSH - UFSM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revision>24</cp:revision>
  <dcterms:created xsi:type="dcterms:W3CDTF">2023-04-17T11:49:00Z</dcterms:created>
  <dcterms:modified xsi:type="dcterms:W3CDTF">2025-03-10T19:03:21Z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