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Formulário de Solicitação de Diárias e Passagens</w:t>
      </w:r>
    </w:p>
    <w:tbl>
      <w:tblPr>
        <w:tblStyle w:val="Table1"/>
        <w:tblpPr w:leftFromText="141" w:rightFromText="141" w:topFromText="0" w:bottomFromText="0" w:vertAnchor="text" w:horzAnchor="text" w:tblpX="0" w:tblpY="114"/>
        <w:tblW w:w="10631.0" w:type="dxa"/>
        <w:jc w:val="left"/>
        <w:tblLayout w:type="fixed"/>
        <w:tblLook w:val="0000"/>
      </w:tblPr>
      <w:tblGrid>
        <w:gridCol w:w="2266"/>
        <w:gridCol w:w="1276"/>
        <w:gridCol w:w="286"/>
        <w:gridCol w:w="1999"/>
        <w:gridCol w:w="295"/>
        <w:gridCol w:w="680"/>
        <w:gridCol w:w="1136"/>
        <w:gridCol w:w="1417"/>
        <w:gridCol w:w="1276"/>
        <w:tblGridChange w:id="0">
          <w:tblGrid>
            <w:gridCol w:w="2266"/>
            <w:gridCol w:w="1276"/>
            <w:gridCol w:w="286"/>
            <w:gridCol w:w="1999"/>
            <w:gridCol w:w="295"/>
            <w:gridCol w:w="680"/>
            <w:gridCol w:w="1136"/>
            <w:gridCol w:w="1417"/>
            <w:gridCol w:w="1276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DO BENEFICIÁRIO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Servidor da UFSM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27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Convidado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Servidor Federal de outro órgão)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Colaborador eventual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fldxhhtseggq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78"/>
        <w:tblW w:w="10627.0" w:type="dxa"/>
        <w:jc w:val="left"/>
        <w:tblLayout w:type="fixed"/>
        <w:tblLook w:val="0000"/>
      </w:tblPr>
      <w:tblGrid>
        <w:gridCol w:w="3653"/>
        <w:gridCol w:w="2983"/>
        <w:gridCol w:w="3991"/>
        <w:tblGridChange w:id="0">
          <w:tblGrid>
            <w:gridCol w:w="3653"/>
            <w:gridCol w:w="2983"/>
            <w:gridCol w:w="3991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199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199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Passagem rodoviária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b08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Passagem aérea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Motivo da viagem: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Justificativa para viagem iniciando, ocorrendo ou terminando em final de semana ou feriado nacional.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Justificativa para reserva de passagem com preço acima do menor valor.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Havendo trecho rodoviário, será realizado com veículo próprio ou oficial?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Justificativa para solicitação com menos de 10 dias de antecedência (Conf. Port. 98/03-MPOG Art.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§ I).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10627.0" w:type="dxa"/>
        <w:jc w:val="left"/>
        <w:tblLayout w:type="fixed"/>
        <w:tblLook w:val="0000"/>
      </w:tblPr>
      <w:tblGrid>
        <w:gridCol w:w="2262"/>
        <w:gridCol w:w="1844"/>
        <w:gridCol w:w="1134"/>
        <w:gridCol w:w="5387"/>
        <w:tblGridChange w:id="0">
          <w:tblGrid>
            <w:gridCol w:w="2262"/>
            <w:gridCol w:w="1844"/>
            <w:gridCol w:w="1134"/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Anexar documento relativo à atividade a ser realizada.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(Folder, convite, convocação, carta de aceite de apresentação de trabalho, etc.)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Início das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Fim das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0"/>
        <w:tblW w:w="10626.0" w:type="dxa"/>
        <w:jc w:val="left"/>
        <w:tblLayout w:type="fixed"/>
        <w:tblLook w:val="0000"/>
      </w:tblPr>
      <w:tblGrid>
        <w:gridCol w:w="1373"/>
        <w:gridCol w:w="1033"/>
        <w:gridCol w:w="758"/>
        <w:gridCol w:w="2789"/>
        <w:gridCol w:w="2553"/>
        <w:gridCol w:w="991"/>
        <w:gridCol w:w="1129"/>
        <w:tblGridChange w:id="0">
          <w:tblGrid>
            <w:gridCol w:w="1373"/>
            <w:gridCol w:w="1033"/>
            <w:gridCol w:w="758"/>
            <w:gridCol w:w="2789"/>
            <w:gridCol w:w="2553"/>
            <w:gridCol w:w="991"/>
            <w:gridCol w:w="112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PREVISÃO DE ROTEIRO DE VIAGEM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Trechos de Partida e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Retorno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Origem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Destino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Dia/mês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 saída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Cidade/Voo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Dia/Mês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 chegada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Rodoviário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Rodoviário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486.4999999999998" w:tblpY="76"/>
        <w:tblW w:w="9493.0" w:type="dxa"/>
        <w:jc w:val="left"/>
        <w:tblLayout w:type="fixed"/>
        <w:tblLook w:val="0000"/>
      </w:tblPr>
      <w:tblGrid>
        <w:gridCol w:w="1412"/>
        <w:gridCol w:w="1277"/>
        <w:gridCol w:w="2692"/>
        <w:gridCol w:w="4112"/>
        <w:tblGridChange w:id="0">
          <w:tblGrid>
            <w:gridCol w:w="1412"/>
            <w:gridCol w:w="1277"/>
            <w:gridCol w:w="2692"/>
            <w:gridCol w:w="4112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PASSAGENS RODOVIÁRIAS* (Se houve)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Dia/mês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 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sz w:val="18"/>
          <w:szCs w:val="18"/>
          <w:rtl w:val="0"/>
        </w:rPr>
        <w:t xml:space="preserve">           *Somente para linhas atendidas pela Planalto Transportes.  </w:t>
        <w:tab/>
        <w:tab/>
        <w:tab/>
        <w:tab/>
        <w:tab/>
        <w:tab/>
        <w:tab/>
        <w:t xml:space="preserve"> Página 1</w:t>
      </w:r>
      <w:r w:rsidDel="00000000" w:rsidR="00000000" w:rsidRPr="00000000">
        <w:rPr>
          <w:rtl w:val="0"/>
        </w:rPr>
      </w:r>
    </w:p>
    <w:tbl>
      <w:tblPr>
        <w:tblStyle w:val="Table6"/>
        <w:tblW w:w="10631.0" w:type="dxa"/>
        <w:jc w:val="left"/>
        <w:tblLayout w:type="fixed"/>
        <w:tblLook w:val="0000"/>
      </w:tblPr>
      <w:tblGrid>
        <w:gridCol w:w="2693"/>
        <w:gridCol w:w="7938"/>
        <w:tblGridChange w:id="0">
          <w:tblGrid>
            <w:gridCol w:w="2693"/>
            <w:gridCol w:w="793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ORÇAMENTÁRIOS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Fonte do 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Solicitante: _________________________________________________________________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8496" w:firstLine="707.9999999999995"/>
        <w:rPr/>
      </w:pPr>
      <w:r w:rsidDel="00000000" w:rsidR="00000000" w:rsidRPr="00000000">
        <w:rPr>
          <w:sz w:val="18"/>
          <w:szCs w:val="18"/>
          <w:rtl w:val="0"/>
        </w:rPr>
        <w:t xml:space="preserve">Página 2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1413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S Gothic"/>
  <w:font w:name="Arial Unicode MS"/>
  <w:font w:name="ZapfHumnst BT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left" w:leader="none" w:pos="4500"/>
        <w:tab w:val="right" w:leader="none" w:pos="8838"/>
      </w:tabs>
      <w:spacing w:after="0" w:before="0" w:line="240" w:lineRule="auto"/>
      <w:ind w:left="2124" w:right="0" w:firstLine="2124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ZapfHumnst BT" w:cs="ZapfHumnst BT" w:eastAsia="ZapfHumnst BT" w:hAnsi="ZapfHumnst B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-267858</wp:posOffset>
          </wp:positionV>
          <wp:extent cx="709200" cy="709200"/>
          <wp:effectExtent b="0" l="0" r="0" t="0"/>
          <wp:wrapNone/>
          <wp:docPr descr="assinaturas para word" id="9" name="image1.png"/>
          <a:graphic>
            <a:graphicData uri="http://schemas.openxmlformats.org/drawingml/2006/picture">
              <pic:pic>
                <pic:nvPicPr>
                  <pic:cNvPr descr="assinaturas para wor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200" cy="70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5700533</wp:posOffset>
          </wp:positionH>
          <wp:positionV relativeFrom="paragraph">
            <wp:posOffset>-192017</wp:posOffset>
          </wp:positionV>
          <wp:extent cx="748080" cy="63252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080" cy="63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32" w:right="0" w:firstLine="708.0000000000001"/>
      <w:jc w:val="left"/>
      <w:rPr>
        <w:rFonts w:ascii="ZapfHumnst BT" w:cs="ZapfHumnst BT" w:eastAsia="ZapfHumnst BT" w:hAnsi="ZapfHumnst B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ZapfHumnst BT" w:cs="ZapfHumnst BT" w:eastAsia="ZapfHumnst BT" w:hAnsi="ZapfHumnst B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de Ciências Sociais e Humanas</w:t>
    </w:r>
  </w:p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540" w:right="0" w:firstLine="0"/>
      <w:jc w:val="left"/>
      <w:rPr>
        <w:rFonts w:ascii="ZapfHumnst BT" w:cs="ZapfHumnst BT" w:eastAsia="ZapfHumnst BT" w:hAnsi="ZapfHumnst B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  </w:t>
    </w:r>
    <w:r w:rsidDel="00000000" w:rsidR="00000000" w:rsidRPr="00000000">
      <w:rPr>
        <w:rFonts w:ascii="ZapfHumnst BT" w:cs="ZapfHumnst BT" w:eastAsia="ZapfHumnst BT" w:hAnsi="ZapfHumnst B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54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152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15223"/>
  </w:style>
  <w:style w:type="paragraph" w:styleId="Rodap">
    <w:name w:val="footer"/>
    <w:basedOn w:val="Normal"/>
    <w:link w:val="RodapChar"/>
    <w:uiPriority w:val="99"/>
    <w:unhideWhenUsed w:val="1"/>
    <w:rsid w:val="000152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15223"/>
  </w:style>
  <w:style w:type="paragraph" w:styleId="Standard" w:customStyle="1">
    <w:name w:val="Standard"/>
    <w:rsid w:val="00015223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umvW1bFwva1v25GdKZr6P+1G1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5oLmZsZHhoaHRzZWdncTgAciExN3VKUEd3c2M5RmFnZzdJMzJUZ0lyMmRTUU1TZkstV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2025-03-24T13:31:00Z</dcterms:created>
  <dc:creator>Usuário do Windows</dc:creator>
</cp:coreProperties>
</file>