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  <w:rtl w:val="0"/>
        </w:rPr>
        <w:t xml:space="preserve">ANEXO II</w:t>
      </w:r>
    </w:p>
    <w:p w:rsidR="00000000" w:rsidDel="00000000" w:rsidP="00000000" w:rsidRDefault="00000000" w:rsidRPr="00000000" w14:paraId="00000002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FICHA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PARA RECURSO</w:t>
      </w:r>
    </w:p>
    <w:p w:rsidR="00000000" w:rsidDel="00000000" w:rsidP="00000000" w:rsidRDefault="00000000" w:rsidRPr="00000000" w14:paraId="00000004">
      <w:pPr>
        <w:spacing w:after="120" w:before="12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="24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do(a) servidor(a): ______________________________________________</w:t>
      </w:r>
    </w:p>
    <w:p w:rsidR="00000000" w:rsidDel="00000000" w:rsidP="00000000" w:rsidRDefault="00000000" w:rsidRPr="00000000" w14:paraId="00000007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SIAPE: _________________</w:t>
      </w:r>
    </w:p>
    <w:p w:rsidR="00000000" w:rsidDel="00000000" w:rsidP="00000000" w:rsidRDefault="00000000" w:rsidRPr="00000000" w14:paraId="00000009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E-mail do(a) servidor(a):______________________________________________</w:t>
      </w:r>
    </w:p>
    <w:p w:rsidR="00000000" w:rsidDel="00000000" w:rsidP="00000000" w:rsidRDefault="00000000" w:rsidRPr="00000000" w14:paraId="0000000B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Descrição do recurso:</w:t>
      </w:r>
    </w:p>
    <w:p w:rsidR="00000000" w:rsidDel="00000000" w:rsidP="00000000" w:rsidRDefault="00000000" w:rsidRPr="00000000" w14:paraId="0000000D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  <w:rtl w:val="0"/>
        </w:rPr>
        <w:t xml:space="preserve">Assinatura eletrônica via PEN-SIE</w:t>
      </w:r>
    </w:p>
    <w:p w:rsidR="00000000" w:rsidDel="00000000" w:rsidP="00000000" w:rsidRDefault="00000000" w:rsidRPr="00000000" w14:paraId="0000001F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20" w:before="120" w:line="240" w:lineRule="auto"/>
        <w:ind w:left="5103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Cachoeira do Sul, ___de __________ de 202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21">
      <w:pPr>
        <w:spacing w:after="120" w:before="120" w:line="240" w:lineRule="auto"/>
        <w:ind w:left="5103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</w:p>
    <w:sectPr>
      <w:headerReference r:id="rId7" w:type="default"/>
      <w:pgSz w:h="16838" w:w="11906" w:orient="portrait"/>
      <w:pgMar w:bottom="1415" w:top="1134" w:left="1133" w:right="113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rFonts w:ascii="Times New Roman" w:cs="Times New Roman" w:eastAsia="Times New Roman" w:hAnsi="Times New Roman"/>
        <w:color w:val="00000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0"/>
        <w:szCs w:val="20"/>
        <w:rtl w:val="0"/>
      </w:rPr>
      <w:t xml:space="preserve">Ministério da Educação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252095" distR="252095" hidden="0" layoutInCell="1" locked="0" relativeHeight="0" simplePos="0">
          <wp:simplePos x="0" y="0"/>
          <wp:positionH relativeFrom="column">
            <wp:posOffset>5</wp:posOffset>
          </wp:positionH>
          <wp:positionV relativeFrom="paragraph">
            <wp:posOffset>-176524</wp:posOffset>
          </wp:positionV>
          <wp:extent cx="899795" cy="899795"/>
          <wp:effectExtent b="0" l="0" r="0" t="0"/>
          <wp:wrapSquare wrapText="bothSides" distB="0" distT="0" distL="252095" distR="252095"/>
          <wp:docPr descr="Uma imagem contendo Interface gráfica do usuário&#10;&#10;Descrição gerada automaticamente" id="1" name="image1.png"/>
          <a:graphic>
            <a:graphicData uri="http://schemas.openxmlformats.org/drawingml/2006/picture">
              <pic:pic>
                <pic:nvPicPr>
                  <pic:cNvPr descr="Uma imagem contendo Interface gráfica do usuário&#10;&#10;Descrição gerada automaticam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99795" cy="89979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rFonts w:ascii="Times New Roman" w:cs="Times New Roman" w:eastAsia="Times New Roman" w:hAnsi="Times New Roman"/>
        <w:color w:val="00000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0"/>
        <w:szCs w:val="20"/>
        <w:rtl w:val="0"/>
      </w:rPr>
      <w:t xml:space="preserve">Universidade Federal de Santa Maria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rFonts w:ascii="Times New Roman" w:cs="Times New Roman" w:eastAsia="Times New Roman" w:hAnsi="Times New Roman"/>
        <w:color w:val="000000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0"/>
        <w:szCs w:val="20"/>
        <w:rtl w:val="0"/>
      </w:rPr>
      <w:t xml:space="preserve">Campus da UFSM em Cachoeira do Sul</w:t>
    </w:r>
  </w:p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rFonts w:ascii="Times New Roman" w:cs="Times New Roman" w:eastAsia="Times New Roman" w:hAnsi="Times New Roman"/>
        <w:color w:val="000000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0"/>
        <w:szCs w:val="20"/>
        <w:rtl w:val="0"/>
      </w:rPr>
      <w:t xml:space="preserve">Comissão Temporária de Consulta à comunidade do Campus da UFSM em Cachoeira do Sul</w:t>
    </w:r>
  </w:p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rFonts w:ascii="Times New Roman" w:cs="Times New Roman" w:eastAsia="Times New Roman" w:hAnsi="Times New Roman"/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Rule="auto"/>
    </w:pPr>
    <w:rPr>
      <w:rFonts w:ascii="Times New Roman" w:cs="Times New Roman" w:eastAsia="Times New Roman" w:hAnsi="Times New Roman"/>
      <w:b w:val="1"/>
      <w:bCs w:val="1"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Nu4mcMgU02sROZY3tpgJwfPOrg==">CgMxLjA4AHIhMVZ6Y2l5aUd4MmFyRmQzaFFyRVpXRGVDaXpxd0RaR3JG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