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FORMULÁRIO DE SOLICITAÇÃO DE VEÍCULO – </w:t>
      </w:r>
      <w:r>
        <w:rPr>
          <w:rFonts w:cs="Arial" w:ascii="Arial" w:hAnsi="Arial"/>
          <w:b/>
          <w:bCs/>
          <w:color w:val="000000"/>
          <w:sz w:val="20"/>
          <w:szCs w:val="20"/>
          <w:u w:val="single"/>
        </w:rPr>
        <w:t>MICRO-ÔNIBUS E KOMBI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440"/>
      </w:tblGrid>
      <w:tr>
        <w:trPr/>
        <w:tc>
          <w:tcPr>
            <w:tcW w:w="10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Solicitante: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>
        <w:trPr/>
        <w:tc>
          <w:tcPr>
            <w:tcW w:w="10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SIAPE/Matrícula: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 xml:space="preserve"> Telefone: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__________________________________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 – DADOS DA VIAGEM</w:t>
      </w:r>
    </w:p>
    <w:tbl>
      <w:tblPr>
        <w:tblW w:w="104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4"/>
        <w:gridCol w:w="3969"/>
        <w:gridCol w:w="4050"/>
      </w:tblGrid>
      <w:tr>
        <w:trPr>
          <w:trHeight w:val="443" w:hRule="atLeast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Saída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Retorno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Data: ____/____/______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Horário: _____:_____ horas</w:t>
            </w:r>
          </w:p>
        </w:tc>
      </w:tr>
      <w:tr>
        <w:trPr/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Destino</w:t>
            </w:r>
          </w:p>
        </w:tc>
        <w:tc>
          <w:tcPr>
            <w:tcW w:w="8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Objetivo da Viagem</w:t>
            </w:r>
          </w:p>
        </w:tc>
        <w:tc>
          <w:tcPr>
            <w:tcW w:w="8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Veículo</w:t>
            </w:r>
          </w:p>
        </w:tc>
        <w:tc>
          <w:tcPr>
            <w:tcW w:w="8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) MICRO-ÔNIBUS – Capacidade: 24 lugares</w:t>
            </w:r>
          </w:p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) KOMBI - Capacidade: 8 lugares + motorista</w:t>
            </w:r>
          </w:p>
        </w:tc>
      </w:tr>
      <w:tr>
        <w:trPr/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Necessita Motorista?*</w:t>
            </w:r>
          </w:p>
        </w:tc>
        <w:tc>
          <w:tcPr>
            <w:tcW w:w="8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left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(  ) SIM - (  ) NÃO</w:t>
            </w:r>
          </w:p>
        </w:tc>
      </w:tr>
    </w:tbl>
    <w:p>
      <w:pPr>
        <w:pStyle w:val="Corpodotexto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18"/>
          <w:szCs w:val="18"/>
        </w:rPr>
        <w:t>*Apenas para a KOMBI</w:t>
      </w:r>
    </w:p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</w:t>
      </w:r>
      <w:r>
        <w:rPr>
          <w:rFonts w:cs="Arial" w:ascii="Arial" w:hAnsi="Arial"/>
          <w:b/>
          <w:bCs/>
          <w:sz w:val="20"/>
          <w:szCs w:val="20"/>
        </w:rPr>
        <w:t xml:space="preserve"> – </w:t>
      </w:r>
      <w:r>
        <w:rPr>
          <w:rFonts w:cs="Arial" w:ascii="Arial" w:hAnsi="Arial"/>
          <w:b/>
          <w:bCs/>
          <w:sz w:val="20"/>
          <w:szCs w:val="20"/>
        </w:rPr>
        <w:t>FONTE DO RECURSO</w:t>
      </w:r>
    </w:p>
    <w:tbl>
      <w:tblPr>
        <w:tblW w:w="10448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426"/>
        <w:gridCol w:w="21"/>
      </w:tblGrid>
      <w:tr>
        <w:trPr>
          <w:trHeight w:val="463" w:hRule="atLeast"/>
        </w:trPr>
        <w:tc>
          <w:tcPr>
            <w:tcW w:w="10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UNIDADE (Direção ou Departamento), PROJETO ou OUTRAS FONTES</w:t>
            </w:r>
          </w:p>
        </w:tc>
        <w:tc>
          <w:tcPr>
            <w:tcW w:w="2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63" w:hRule="atLeast"/>
        </w:trPr>
        <w:tc>
          <w:tcPr>
            <w:tcW w:w="10426" w:type="dxa"/>
            <w:tcBorders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exact" w:line="360"/>
              <w:jc w:val="left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/>
            </w:r>
          </w:p>
        </w:tc>
        <w:tc>
          <w:tcPr>
            <w:tcW w:w="2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945" w:hRule="atLeast"/>
        </w:trPr>
        <w:tc>
          <w:tcPr>
            <w:tcW w:w="1042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Autorização do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Responsável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pelo Recurso</w:t>
            </w:r>
          </w:p>
        </w:tc>
        <w:tc>
          <w:tcPr>
            <w:tcW w:w="2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360"/>
        <w:ind w:left="0" w:right="283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4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20"/>
        <w:gridCol w:w="5219"/>
      </w:tblGrid>
      <w:tr>
        <w:trPr>
          <w:trHeight w:val="450" w:hRule="atLeast"/>
        </w:trPr>
        <w:tc>
          <w:tcPr>
            <w:tcW w:w="10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ind w:left="0" w:right="283"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OBSERVAÇÕES SOBRE A UTILIZAÇÃO DO VEÍCULO </w:t>
            </w:r>
            <w:r>
              <w:rPr>
                <w:rFonts w:cs="Arial" w:ascii="Arial" w:hAnsi="Arial"/>
                <w:b/>
                <w:bCs/>
                <w:sz w:val="20"/>
                <w:szCs w:val="20"/>
                <w:u w:val="single"/>
              </w:rPr>
              <w:t>MICRO-ÔNIBUS</w:t>
            </w:r>
          </w:p>
        </w:tc>
      </w:tr>
      <w:tr>
        <w:trPr>
          <w:trHeight w:val="713" w:hRule="atLeast"/>
        </w:trPr>
        <w:tc>
          <w:tcPr>
            <w:tcW w:w="104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O veículo não possui banheiro;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O veículo não possui bagageiro, somente o porta-embrulhos interno. Portanto, só podem ser transportadas mochilas, malas ou volumes pequenos e de material flexível;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Se necessário transportar bagagem ou outros volumes que não se encaixem nas condições acima, deve-se contatar o Núcleo de Infraestrutura e Patrimônio para analisar a possibilidade de transporte;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É proibido o consumo de bebidas alcoólicas dentro do veículo;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Havendo consumo de alimentos e bebidas, os passageiros serão responsáveis por descartar o lixo adequadamente;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Podem ser definidos, no máximo, dois pontos de embarque e desembarque (fora o campus), desde que estejam em locais que facilitem a rota do veículo;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napToGrid w:val="false"/>
              <w:spacing w:lineRule="auto" w:line="240" w:before="0" w:after="0"/>
              <w:ind w:left="624" w:right="680" w:hanging="227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Não é permitido embarque/desembarque nas residências dos passageiros.</w:t>
            </w:r>
          </w:p>
        </w:tc>
      </w:tr>
      <w:tr>
        <w:trPr>
          <w:trHeight w:val="382" w:hRule="atLeast"/>
        </w:trPr>
        <w:tc>
          <w:tcPr>
            <w:tcW w:w="10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Ao assinar, confirmo estar ciente das observações descritas acima.</w:t>
            </w:r>
          </w:p>
        </w:tc>
      </w:tr>
      <w:tr>
        <w:trPr>
          <w:trHeight w:val="713" w:hRule="atLeast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da Solicitação:  ______/______/________</w:t>
            </w:r>
          </w:p>
        </w:tc>
        <w:tc>
          <w:tcPr>
            <w:tcW w:w="521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Solicitante</w:t>
            </w:r>
          </w:p>
        </w:tc>
      </w:tr>
    </w:tbl>
    <w:p>
      <w:pPr>
        <w:pStyle w:val="Normal"/>
        <w:spacing w:lineRule="exact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br w:type="page"/>
      </w:r>
      <w:r>
        <w:rPr>
          <w:rFonts w:cs="Arial" w:ascii="Arial" w:hAnsi="Arial"/>
          <w:b/>
          <w:bCs/>
          <w:sz w:val="20"/>
          <w:szCs w:val="20"/>
        </w:rPr>
        <w:t>3 – LISTA DE PASSAGEIROS</w:t>
      </w:r>
    </w:p>
    <w:tbl>
      <w:tblPr>
        <w:tblW w:w="104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462"/>
        <w:gridCol w:w="3000"/>
        <w:gridCol w:w="2050"/>
        <w:gridCol w:w="1378"/>
      </w:tblGrid>
      <w:tr>
        <w:trPr/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Nome Completo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SIAPE/Matríc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ula - CPF/RG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Local de Saída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0"/>
                <w:szCs w:val="20"/>
              </w:rPr>
              <w:t>Telefone</w:t>
            </w:r>
          </w:p>
        </w:tc>
      </w:tr>
      <w:tr>
        <w:trPr/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/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12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13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14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15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16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17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18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19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20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21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22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23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56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b/>
                <w:b/>
                <w:bCs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24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20" w:top="228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ZapfHumnst B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19685</wp:posOffset>
          </wp:positionH>
          <wp:positionV relativeFrom="paragraph">
            <wp:posOffset>-147955</wp:posOffset>
          </wp:positionV>
          <wp:extent cx="973455" cy="9734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57" r="-57" b="-57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ZapfHumnst BT" w:ascii="ZapfHumnst BT" w:hAnsi="ZapfHumnst BT"/>
        <w:sz w:val="20"/>
        <w:szCs w:val="20"/>
      </w:rPr>
      <w:t>Ministério da Educação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sz w:val="20"/>
        <w:szCs w:val="20"/>
      </w:rPr>
    </w:pPr>
    <w:r>
      <w:rPr>
        <w:rFonts w:cs="ZapfHumnst BT" w:ascii="ZapfHumnst BT" w:hAnsi="ZapfHumnst BT"/>
        <w:sz w:val="20"/>
        <w:szCs w:val="20"/>
      </w:rPr>
      <w:t>Universidade Federal de Santa Maria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Campus Frederico Westphalen</w:t>
    </w:r>
  </w:p>
  <w:p>
    <w:pPr>
      <w:pStyle w:val="Cabealho"/>
      <w:widowControl/>
      <w:suppressLineNumbers/>
      <w:suppressAutoHyphens w:val="true"/>
      <w:bidi w:val="0"/>
      <w:spacing w:before="79" w:after="0"/>
      <w:ind w:left="0" w:right="0" w:firstLine="1701"/>
      <w:rPr>
        <w:rFonts w:ascii="ZapfHumnst BT" w:hAnsi="ZapfHumnst BT" w:cs="ZapfHumnst BT"/>
        <w:b w:val="false"/>
        <w:b w:val="false"/>
        <w:bCs w:val="false"/>
        <w:color w:val="000000"/>
        <w:sz w:val="20"/>
        <w:szCs w:val="20"/>
      </w:rPr>
    </w:pPr>
    <w:r>
      <w:rPr>
        <w:rFonts w:cs="ZapfHumnst BT" w:ascii="ZapfHumnst BT" w:hAnsi="ZapfHumnst BT"/>
        <w:b w:val="false"/>
        <w:bCs w:val="false"/>
        <w:color w:val="000000"/>
        <w:sz w:val="20"/>
        <w:szCs w:val="20"/>
      </w:rPr>
      <w:t>Núcleo de Infraestrutura e Patrimônio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LibreOffice/7.4.3.2$Windows_X86_64 LibreOffice_project/1048a8393ae2eeec98dff31b5c133c5f1d08b890</Application>
  <AppVersion>15.0000</AppVersion>
  <Pages>2</Pages>
  <Words>276</Words>
  <Characters>1741</Characters>
  <CharactersWithSpaces>1953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2014-01-16T12:22:00Z</dcterms:created>
  <dc:creator>pccli</dc:creator>
  <dc:description/>
  <dc:language>pt-BR</dc:language>
  <cp:lastModifiedBy/>
  <cp:lastPrinted>2023-11-20T11:27:29Z</cp:lastPrinted>
  <dcterms:modified xsi:type="dcterms:W3CDTF">2024-10-18T09:50:01Z</dcterms:modified>
  <cp:revision>49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