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line="360" w:lineRule="auto"/>
        <w:jc w:val="center"/>
        <w:rPr>
          <w:b w:val="1"/>
          <w:bCs w:val="1"/>
          <w:color w:val="000000"/>
          <w:sz w:val="26"/>
          <w:szCs w:val="26"/>
        </w:rPr>
      </w:pPr>
      <w:bookmarkStart w:colFirst="0" w:colLast="0" w:name="_utrw62mw2evc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ANEXO B</w:t>
      </w:r>
    </w:p>
    <w:p w:rsidR="00000000" w:rsidDel="00000000" w:rsidP="00000000" w:rsidRDefault="00000000" w:rsidRPr="00000000" w14:paraId="00000002">
      <w:pPr>
        <w:pStyle w:val="Heading3"/>
        <w:spacing w:line="360" w:lineRule="auto"/>
        <w:jc w:val="center"/>
        <w:rPr>
          <w:b w:val="1"/>
          <w:bCs w:val="1"/>
          <w:color w:val="000000"/>
          <w:sz w:val="26"/>
          <w:szCs w:val="26"/>
        </w:rPr>
      </w:pPr>
      <w:bookmarkStart w:colFirst="0" w:colLast="0" w:name="_7bozhefsmehd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TERMO DE CESSÃO DE DIREITOS AUTORAIS</w:t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Pelo presente, [nome completo], [nacionalidade], [estado civil], residente na [endereço completo], inscrito(a) no CPF sob o nº 000.000.000-00, e-mail [e-mail completo], telefone (DDD) 00000-0000, denominado “CEDENTE”, e a Universidade Federal de Santa Maria, órgão público federal da administração direta do Ministério da Educação (MEC), inscrita no CNPJ sob o nº 95.591.764/0001-05, com sede na Avenida Roraima, nº 1000, Cidade Universitária, bairro Camobi, CEP 97.105-900, Santa Maria/RS, denominada “CESSIONÁRIA”, acordam, nos termos da Lei nº 9.610/1998 - Lei de Direitos Autorais, a cessão gratuita de direitos autorais sobre obra produzida pelo(a) CEDENTE, conforme cláusulas a seguir: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Do objeto de cessão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O livro intitulado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Ensinar, aprender e transformar: 20 anos de vivências formativas na UFSM-PM</w:t>
      </w:r>
      <w:r w:rsidDel="00000000" w:rsidR="00000000" w:rsidRPr="00000000">
        <w:rPr>
          <w:rtl w:val="0"/>
        </w:rPr>
        <w:t xml:space="preserve">, de titularidade da CESSIONÁRIA, será designado OBRA.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O(a) CEDENTE, titular parcial de direitos autorais sobre a OBRA, cede e transfere à CESSIONÁRIA, em caráter gratuito, irrevogável, irretratável e não exclusivo, os direitos autorais patrimoniais relativos à sua contribuição para a OBRA, pelo prazo de 5 (cinco) anos, renovável por igual período automaticamente desde que CEDENTE e/ou CESSIONÁRIA não se manifestem contrários ao término do prazo.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A cessão objeto deste instrumento abrange o direito de a CESSIONÁRIA usar a OBRA como melhor entender, sob qualquer forma prevista em Lei, especialmente reprodução em formato impresso, e mediante divulgação e distribuição gratuita em todo o território nacional e no exterior.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A CESSIONÁRIA fica autorizada a promover, na OBRA, quantas edições, totais ou parciais, se fizerem necessárias.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Da remuneração e da produção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O(A) CEDENTE declara ter cedido a OBRA para a CESSIONÁRIA a título gratuito, sem que disso seja devida ao(à) CEDENTE qualquer remuneração ou reembolso.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A produção editorial e gráfica da OBRA de responsabilidade da Comissão Editorial que se compromete a guardar fidelidade ao texto, reservando-se o direito de introduzir modificações referentes à adequação de textos, disposições de imagens ou quaisquer outras necessárias ao padrões editoriais.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Das obrigações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São obrigações da CESSIONÁRIA: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spacing w:line="360" w:lineRule="auto"/>
        <w:ind w:left="2160" w:hanging="360"/>
        <w:jc w:val="both"/>
      </w:pPr>
      <w:r w:rsidDel="00000000" w:rsidR="00000000" w:rsidRPr="00000000">
        <w:rPr>
          <w:rtl w:val="0"/>
        </w:rPr>
        <w:t xml:space="preserve">Não modificar, alterar, resumir, por qualquer forma, a OBRA, sem o consentimento do(da) CEDENTE;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spacing w:line="360" w:lineRule="auto"/>
        <w:ind w:left="2160" w:hanging="360"/>
        <w:jc w:val="both"/>
      </w:pPr>
      <w:r w:rsidDel="00000000" w:rsidR="00000000" w:rsidRPr="00000000">
        <w:rPr>
          <w:rtl w:val="0"/>
        </w:rPr>
        <w:t xml:space="preserve">Informar sobre a produção da edição;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spacing w:line="360" w:lineRule="auto"/>
        <w:ind w:left="2160" w:hanging="360"/>
        <w:jc w:val="both"/>
      </w:pPr>
      <w:r w:rsidDel="00000000" w:rsidR="00000000" w:rsidRPr="00000000">
        <w:rPr>
          <w:rtl w:val="0"/>
        </w:rPr>
        <w:t xml:space="preserve">Promover todo o processo de editoração;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spacing w:line="360" w:lineRule="auto"/>
        <w:ind w:left="2160" w:hanging="360"/>
        <w:jc w:val="both"/>
      </w:pPr>
      <w:r w:rsidDel="00000000" w:rsidR="00000000" w:rsidRPr="00000000">
        <w:rPr>
          <w:rtl w:val="0"/>
        </w:rPr>
        <w:t xml:space="preserve">Promover a distribuição eletrônica gratuita da OBRA, por meio dos canais oficiais da CESSIONÁRIA;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São obrigações do(da) CEDENTE: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spacing w:line="360" w:lineRule="auto"/>
        <w:ind w:left="2160" w:hanging="360"/>
        <w:jc w:val="both"/>
      </w:pPr>
      <w:r w:rsidDel="00000000" w:rsidR="00000000" w:rsidRPr="00000000">
        <w:rPr>
          <w:rtl w:val="0"/>
        </w:rPr>
        <w:t xml:space="preserve">Entregar, por meios eletrônicos, os originais do texto digitado e as imagens (se houver) em alta resolução que integram a OBRA contratada, com a forma literária definitiva, para efeito de edição;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spacing w:line="360" w:lineRule="auto"/>
        <w:ind w:left="2160" w:hanging="360"/>
        <w:jc w:val="both"/>
      </w:pPr>
      <w:r w:rsidDel="00000000" w:rsidR="00000000" w:rsidRPr="00000000">
        <w:rPr>
          <w:rtl w:val="0"/>
        </w:rPr>
        <w:t xml:space="preserve">Responsabilizar-se pela originalidade da OBRA, declarando, ao assinar o presente termo, não haver impedimentos ou restrições de qualquer natureza que obstem ou embaracem a celebração e cumprimento integral do presente contrato. O(A) CEDENTE assume o compromisso de manter a CESSIONÁRIA imune aos efeitos de qualquer eventual reivindicação fundada na autoria da OBRA;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spacing w:line="360" w:lineRule="auto"/>
        <w:ind w:left="2160" w:hanging="360"/>
        <w:jc w:val="both"/>
      </w:pPr>
      <w:r w:rsidDel="00000000" w:rsidR="00000000" w:rsidRPr="00000000">
        <w:rPr>
          <w:rtl w:val="0"/>
        </w:rPr>
        <w:t xml:space="preserve">Não comercializar a OBRA produzida.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spacing w:line="360" w:lineRule="auto"/>
        <w:ind w:left="2160" w:hanging="360"/>
        <w:jc w:val="both"/>
      </w:pPr>
      <w:r w:rsidDel="00000000" w:rsidR="00000000" w:rsidRPr="00000000">
        <w:rPr>
          <w:rtl w:val="0"/>
        </w:rPr>
        <w:t xml:space="preserve">As obrigações aqui firmadas estendem-se aos herdeiros e cônjuges do(da) CEDENTE, desde que investidos na titularidade do direito patrimonial.</w:t>
      </w:r>
    </w:p>
    <w:p w:rsidR="00000000" w:rsidDel="00000000" w:rsidP="00000000" w:rsidRDefault="00000000" w:rsidRPr="00000000" w14:paraId="00000018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Palmeira das Missões, ____/____/2026.</w:t>
      </w:r>
    </w:p>
    <w:p w:rsidR="00000000" w:rsidDel="00000000" w:rsidP="00000000" w:rsidRDefault="00000000" w:rsidRPr="00000000" w14:paraId="0000001A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Assinatura: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