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elacomgrade"/>
        <w:tblW w:w="0" w:type="auto"/>
        <w:tblLayout w:type="fixed"/>
        <w:tblLook w:val="04A0" w:firstRow="1" w:lastRow="0" w:firstColumn="1" w:lastColumn="0" w:noHBand="0" w:noVBand="1"/>
      </w:tblPr>
      <w:tblGrid>
        <w:gridCol w:w="4531"/>
        <w:gridCol w:w="4529"/>
      </w:tblGrid>
      <w:tr w:rsidR="003C429F" w14:paraId="7BB13A5D" w14:textId="77777777" w:rsidTr="00343FA4">
        <w:trPr>
          <w:trHeight w:val="11373"/>
        </w:trPr>
        <w:tc>
          <w:tcPr>
            <w:tcW w:w="4531" w:type="dxa"/>
          </w:tcPr>
          <w:p w14:paraId="60F3419A" w14:textId="77777777" w:rsidR="003C429F" w:rsidRDefault="003C429F" w:rsidP="003C429F">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MINISTÉRIO DA EDUCAÇÃO</w:t>
            </w:r>
          </w:p>
          <w:p w14:paraId="6F28AC5A" w14:textId="77777777" w:rsidR="003C429F" w:rsidRDefault="003C429F" w:rsidP="003C429F">
            <w:pPr>
              <w:spacing w:after="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UNIVERSIDADE FEDERAL DE SANTA MARIA</w:t>
            </w:r>
          </w:p>
          <w:p w14:paraId="0668D8C2" w14:textId="327537EE" w:rsidR="003C429F" w:rsidRDefault="003C429F" w:rsidP="003C429F">
            <w:pPr>
              <w:spacing w:after="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ACORDO DE CONFIDENCIALIDADE </w:t>
            </w:r>
            <w:r w:rsidR="00B4078B">
              <w:rPr>
                <w:rFonts w:ascii="Times New Roman" w:eastAsia="Times New Roman" w:hAnsi="Times New Roman" w:cs="Times New Roman"/>
                <w:b/>
                <w:sz w:val="24"/>
                <w:szCs w:val="24"/>
                <w:highlight w:val="yellow"/>
              </w:rPr>
              <w:t>C</w:t>
            </w:r>
            <w:r>
              <w:rPr>
                <w:rFonts w:ascii="Times New Roman" w:eastAsia="Times New Roman" w:hAnsi="Times New Roman" w:cs="Times New Roman"/>
                <w:b/>
                <w:sz w:val="24"/>
                <w:szCs w:val="24"/>
                <w:highlight w:val="yellow"/>
              </w:rPr>
              <w:t>TT</w:t>
            </w:r>
            <w:r w:rsidR="00B4078B">
              <w:rPr>
                <w:rFonts w:ascii="Times New Roman" w:eastAsia="Times New Roman" w:hAnsi="Times New Roman" w:cs="Times New Roman"/>
                <w:b/>
                <w:sz w:val="24"/>
                <w:szCs w:val="24"/>
                <w:highlight w:val="yellow"/>
              </w:rPr>
              <w:t>PI</w:t>
            </w:r>
            <w:r>
              <w:rPr>
                <w:rFonts w:ascii="Times New Roman" w:eastAsia="Times New Roman" w:hAnsi="Times New Roman" w:cs="Times New Roman"/>
                <w:b/>
                <w:sz w:val="24"/>
                <w:szCs w:val="24"/>
                <w:highlight w:val="yellow"/>
              </w:rPr>
              <w:t>___/20__</w:t>
            </w:r>
          </w:p>
          <w:p w14:paraId="4EB76D57" w14:textId="77777777" w:rsidR="008D72A6" w:rsidRDefault="003C429F" w:rsidP="008D72A6">
            <w:pPr>
              <w:spacing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Processo UFSM n. __________________.</w:t>
            </w:r>
          </w:p>
          <w:p w14:paraId="43A2141B" w14:textId="7FC1F3EB" w:rsidR="003C429F" w:rsidRDefault="003C429F" w:rsidP="008D72A6">
            <w:pPr>
              <w:spacing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ACORDO DE CONFIDENCIALIDADE QUE CELEBRAM ENTRE SI A UNIVERSIDADE FEDERAL DE SANTA MARIA E A ________.</w:t>
            </w:r>
          </w:p>
          <w:p w14:paraId="3BEA350A" w14:textId="77777777" w:rsidR="003C429F" w:rsidRDefault="003C429F" w:rsidP="003C429F">
            <w:pPr>
              <w:spacing w:after="36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b/>
                <w:sz w:val="24"/>
                <w:szCs w:val="24"/>
              </w:rPr>
              <w:t xml:space="preserve"> UNIVERSIDADE FEDERAL DE SANTA MARIA</w:t>
            </w:r>
            <w:r>
              <w:rPr>
                <w:rFonts w:ascii="Times New Roman" w:eastAsia="Times New Roman" w:hAnsi="Times New Roman" w:cs="Times New Roman"/>
                <w:sz w:val="24"/>
                <w:szCs w:val="24"/>
              </w:rPr>
              <w:t>, autarquia de ensino superior, vinculada ao Ministério da Educação, instituição dedicada ao ensino, pesquisa e extensão de serviços à comunidade, estabelecida na Cidade Universitária Prof. José Mariano da Rocha Filho, Av. Roraima 1000, Bairro Camobi, Santa Maria, RS, inscrita no CNPJ sob o n. 95.591.764/0001-05, doravante denominada simplesmente</w:t>
            </w:r>
            <w:r>
              <w:rPr>
                <w:rFonts w:ascii="Times New Roman" w:eastAsia="Times New Roman" w:hAnsi="Times New Roman" w:cs="Times New Roman"/>
                <w:b/>
                <w:sz w:val="24"/>
                <w:szCs w:val="24"/>
              </w:rPr>
              <w:t xml:space="preserve"> UFSM</w:t>
            </w:r>
            <w:r>
              <w:rPr>
                <w:rFonts w:ascii="Times New Roman" w:eastAsia="Times New Roman" w:hAnsi="Times New Roman" w:cs="Times New Roman"/>
                <w:sz w:val="24"/>
                <w:szCs w:val="24"/>
              </w:rPr>
              <w:t xml:space="preserve">, representada neste ato pelo seu Magnífico Reitor, Prof. </w:t>
            </w:r>
            <w:r>
              <w:rPr>
                <w:rFonts w:ascii="Times New Roman" w:eastAsia="Times New Roman" w:hAnsi="Times New Roman" w:cs="Times New Roman"/>
                <w:b/>
                <w:sz w:val="24"/>
                <w:szCs w:val="24"/>
              </w:rPr>
              <w:t>LUCIANO SCHUCH</w:t>
            </w:r>
            <w:r>
              <w:rPr>
                <w:rFonts w:ascii="Times New Roman" w:eastAsia="Times New Roman" w:hAnsi="Times New Roman" w:cs="Times New Roman"/>
                <w:sz w:val="24"/>
                <w:szCs w:val="24"/>
              </w:rPr>
              <w:t>, e:</w:t>
            </w:r>
          </w:p>
          <w:p w14:paraId="23018352" w14:textId="77777777" w:rsidR="003C429F" w:rsidRDefault="003C429F" w:rsidP="003C429F">
            <w:pPr>
              <w:spacing w:after="36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A _____________, pessoa jurídica de direito </w:t>
            </w:r>
            <w:r>
              <w:rPr>
                <w:rFonts w:ascii="Times New Roman" w:eastAsia="Times New Roman" w:hAnsi="Times New Roman" w:cs="Times New Roman"/>
                <w:color w:val="FF0000"/>
                <w:sz w:val="24"/>
                <w:szCs w:val="24"/>
                <w:highlight w:val="yellow"/>
                <w:u w:val="single"/>
              </w:rPr>
              <w:t>(público ou privado)</w:t>
            </w:r>
            <w:r>
              <w:rPr>
                <w:rFonts w:ascii="Times New Roman" w:eastAsia="Times New Roman" w:hAnsi="Times New Roman" w:cs="Times New Roman"/>
                <w:sz w:val="24"/>
                <w:szCs w:val="24"/>
                <w:highlight w:val="yellow"/>
              </w:rPr>
              <w:t xml:space="preserve">, inscrita no CNPJ/MF sob o nº. ___________, estabelecida na ________, nº. ___, bairro _________ na cidade de __________ (__), CEP: _________, telefone (xx) xxxx-xxxx, representada neste ato pelo seu ______________, Sr. ________, de ora em diante denominada ________, também denominadas </w:t>
            </w:r>
            <w:r>
              <w:rPr>
                <w:rFonts w:ascii="Times New Roman" w:eastAsia="Times New Roman" w:hAnsi="Times New Roman" w:cs="Times New Roman"/>
                <w:b/>
                <w:sz w:val="24"/>
                <w:szCs w:val="24"/>
                <w:highlight w:val="yellow"/>
              </w:rPr>
              <w:t>PARTES</w:t>
            </w:r>
            <w:r>
              <w:rPr>
                <w:rFonts w:ascii="Times New Roman" w:eastAsia="Times New Roman" w:hAnsi="Times New Roman" w:cs="Times New Roman"/>
                <w:sz w:val="24"/>
                <w:szCs w:val="24"/>
                <w:highlight w:val="yellow"/>
              </w:rPr>
              <w:t xml:space="preserve">, quando referidas em conjunto, ou </w:t>
            </w:r>
            <w:r>
              <w:rPr>
                <w:rFonts w:ascii="Times New Roman" w:eastAsia="Times New Roman" w:hAnsi="Times New Roman" w:cs="Times New Roman"/>
                <w:b/>
                <w:sz w:val="24"/>
                <w:szCs w:val="24"/>
                <w:highlight w:val="yellow"/>
              </w:rPr>
              <w:t>PARTE</w:t>
            </w:r>
            <w:r>
              <w:rPr>
                <w:rFonts w:ascii="Times New Roman" w:eastAsia="Times New Roman" w:hAnsi="Times New Roman" w:cs="Times New Roman"/>
                <w:sz w:val="24"/>
                <w:szCs w:val="24"/>
                <w:highlight w:val="yellow"/>
              </w:rPr>
              <w:t xml:space="preserve">, quando referidas individualmente, </w:t>
            </w:r>
            <w:r>
              <w:rPr>
                <w:rFonts w:ascii="Times New Roman" w:eastAsia="Times New Roman" w:hAnsi="Times New Roman" w:cs="Times New Roman"/>
                <w:b/>
                <w:sz w:val="24"/>
                <w:szCs w:val="24"/>
                <w:highlight w:val="yellow"/>
              </w:rPr>
              <w:t>CONSIDERANDO</w:t>
            </w:r>
            <w:r>
              <w:rPr>
                <w:rFonts w:ascii="Times New Roman" w:eastAsia="Times New Roman" w:hAnsi="Times New Roman" w:cs="Times New Roman"/>
                <w:sz w:val="24"/>
                <w:szCs w:val="24"/>
                <w:highlight w:val="yellow"/>
              </w:rPr>
              <w:t>:</w:t>
            </w:r>
          </w:p>
          <w:p w14:paraId="0C17AD98" w14:textId="77777777" w:rsidR="003C429F" w:rsidRDefault="003C429F" w:rsidP="003C429F">
            <w:pPr>
              <w:numPr>
                <w:ilvl w:val="0"/>
                <w:numId w:val="1"/>
              </w:numPr>
              <w:spacing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crescente necessidade de troca de experiências para o </w:t>
            </w:r>
            <w:r>
              <w:rPr>
                <w:rFonts w:ascii="Times New Roman" w:eastAsia="Times New Roman" w:hAnsi="Times New Roman" w:cs="Times New Roman"/>
                <w:color w:val="000000"/>
                <w:sz w:val="24"/>
                <w:szCs w:val="24"/>
              </w:rPr>
              <w:lastRenderedPageBreak/>
              <w:t>aprimoramento do conhecimento e do ensino;</w:t>
            </w:r>
          </w:p>
          <w:p w14:paraId="036B5AAB" w14:textId="77777777" w:rsidR="003C429F" w:rsidRDefault="003C429F" w:rsidP="003C429F">
            <w:pPr>
              <w:numPr>
                <w:ilvl w:val="0"/>
                <w:numId w:val="1"/>
              </w:numPr>
              <w:spacing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relevância do intercâmbio técnico, científico e cultural entre universidades e o Setor Produtivo para o desenvolvimento tecnológico nacional;</w:t>
            </w:r>
          </w:p>
          <w:p w14:paraId="4881F94F" w14:textId="77777777" w:rsidR="003C429F" w:rsidRDefault="003C429F" w:rsidP="003C429F">
            <w:pPr>
              <w:numPr>
                <w:ilvl w:val="0"/>
                <w:numId w:val="1"/>
              </w:numPr>
              <w:spacing w:after="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mútuo interesse das </w:t>
            </w:r>
            <w:r>
              <w:rPr>
                <w:rFonts w:ascii="Times New Roman" w:eastAsia="Times New Roman" w:hAnsi="Times New Roman" w:cs="Times New Roman"/>
                <w:b/>
                <w:color w:val="000000"/>
                <w:sz w:val="24"/>
                <w:szCs w:val="24"/>
              </w:rPr>
              <w:t>PARTES</w:t>
            </w:r>
            <w:r>
              <w:rPr>
                <w:rFonts w:ascii="Times New Roman" w:eastAsia="Times New Roman" w:hAnsi="Times New Roman" w:cs="Times New Roman"/>
                <w:color w:val="000000"/>
                <w:sz w:val="24"/>
                <w:szCs w:val="24"/>
              </w:rPr>
              <w:t xml:space="preserve"> em estreitar relações e unir esforços para intensificar sua participação nos esforços do governo e da sociedade brasileira visando ao desenvolvimento tecnológico;</w:t>
            </w:r>
          </w:p>
          <w:p w14:paraId="3D462577" w14:textId="77777777" w:rsidR="003C429F" w:rsidRDefault="003C429F" w:rsidP="003C429F">
            <w:pPr>
              <w:numPr>
                <w:ilvl w:val="0"/>
                <w:numId w:val="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necessidade da:</w:t>
            </w:r>
          </w:p>
          <w:p w14:paraId="471810EF" w14:textId="77777777" w:rsidR="003C429F" w:rsidRDefault="003C429F" w:rsidP="003C429F">
            <w:pPr>
              <w:numPr>
                <w:ilvl w:val="0"/>
                <w:numId w:val="2"/>
              </w:numPr>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Promoção das atividades científicas e tecnológicas como estratégicas para o desenvolvimento econômico e social;</w:t>
            </w:r>
          </w:p>
          <w:p w14:paraId="014E7E57" w14:textId="77777777" w:rsidR="003C429F" w:rsidRDefault="003C429F" w:rsidP="003C429F">
            <w:pPr>
              <w:numPr>
                <w:ilvl w:val="0"/>
                <w:numId w:val="2"/>
              </w:numPr>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Promoção e continuidade dos processos de desenvolvimento científico, tecnológico e de inovação;</w:t>
            </w:r>
          </w:p>
          <w:p w14:paraId="3B517718" w14:textId="77777777" w:rsidR="003C429F" w:rsidRDefault="003C429F" w:rsidP="003C429F">
            <w:pPr>
              <w:numPr>
                <w:ilvl w:val="0"/>
                <w:numId w:val="2"/>
              </w:numPr>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Promoção da cooperação e interação entre os entes públicos, entre os setores públicos e privado entre as empresas;</w:t>
            </w:r>
          </w:p>
          <w:p w14:paraId="3F52A2FF" w14:textId="77777777" w:rsidR="003C429F" w:rsidRDefault="003C429F" w:rsidP="003C429F">
            <w:pPr>
              <w:numPr>
                <w:ilvl w:val="0"/>
                <w:numId w:val="2"/>
              </w:numPr>
              <w:spacing w:after="60"/>
              <w:ind w:left="14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Promoção da competitividade empresarial nos mercados nacional e internacional.</w:t>
            </w:r>
          </w:p>
          <w:p w14:paraId="6043D652" w14:textId="77777777" w:rsidR="003C429F" w:rsidRDefault="003C429F" w:rsidP="003C429F">
            <w:pPr>
              <w:numPr>
                <w:ilvl w:val="0"/>
                <w:numId w:val="1"/>
              </w:numPr>
              <w:spacing w:after="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necessidade e o interesse das partes de proteção recíproca sobre a utilização e divulgação de quaisquer informações, documentos, dados, know-how, dentre outros, que sejam repassados à outra parte com o objetivo que envolva a negociação para estabelecimento de instrumento jurídico futuro;</w:t>
            </w:r>
          </w:p>
          <w:p w14:paraId="2581DEC8" w14:textId="77777777" w:rsidR="003C429F" w:rsidRDefault="003C429F" w:rsidP="003C429F">
            <w:pPr>
              <w:numPr>
                <w:ilvl w:val="0"/>
                <w:numId w:val="1"/>
              </w:numPr>
              <w:spacing w:after="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Que as </w:t>
            </w:r>
            <w:r>
              <w:rPr>
                <w:rFonts w:ascii="Times New Roman" w:eastAsia="Times New Roman" w:hAnsi="Times New Roman" w:cs="Times New Roman"/>
                <w:b/>
                <w:sz w:val="24"/>
                <w:szCs w:val="24"/>
              </w:rPr>
              <w:t>PARTES</w:t>
            </w:r>
            <w:r>
              <w:rPr>
                <w:rFonts w:ascii="Times New Roman" w:eastAsia="Times New Roman" w:hAnsi="Times New Roman" w:cs="Times New Roman"/>
                <w:sz w:val="24"/>
                <w:szCs w:val="24"/>
              </w:rPr>
              <w:t xml:space="preserve"> desejam explorar e avaliar o potencial de colaboração em áreas de conhecimentos afins e que, durante o curso da colaboração para este propósito, as </w:t>
            </w:r>
            <w:r>
              <w:rPr>
                <w:rFonts w:ascii="Times New Roman" w:eastAsia="Times New Roman" w:hAnsi="Times New Roman" w:cs="Times New Roman"/>
                <w:b/>
                <w:sz w:val="24"/>
                <w:szCs w:val="24"/>
              </w:rPr>
              <w:t>PARTES</w:t>
            </w:r>
            <w:r>
              <w:rPr>
                <w:rFonts w:ascii="Times New Roman" w:eastAsia="Times New Roman" w:hAnsi="Times New Roman" w:cs="Times New Roman"/>
                <w:sz w:val="24"/>
                <w:szCs w:val="24"/>
              </w:rPr>
              <w:t xml:space="preserve"> poderão trocar informações que podem ser consideradas privativas e/ou confidenciais;</w:t>
            </w:r>
          </w:p>
          <w:p w14:paraId="024C7414" w14:textId="77777777" w:rsidR="003C429F" w:rsidRDefault="003C429F" w:rsidP="003C429F">
            <w:pPr>
              <w:numPr>
                <w:ilvl w:val="0"/>
                <w:numId w:val="1"/>
              </w:numPr>
              <w:spacing w:after="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 as PARTES desejam proteger 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acima descritas que sejam divulgadas sob este Acordo (Antes, durante e após a data de assinatura), incluindo 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divulgadas por escrito, visualmente, verbalmente e, ainda, através de gráficos, programas de computadores ou em outros formatos;</w:t>
            </w:r>
          </w:p>
          <w:p w14:paraId="4A0DD970" w14:textId="158E48D5" w:rsidR="003C429F" w:rsidRDefault="003C429F" w:rsidP="003C429F">
            <w:pPr>
              <w:numPr>
                <w:ilvl w:val="0"/>
                <w:numId w:val="1"/>
              </w:numPr>
              <w:spacing w:after="240"/>
              <w:ind w:left="107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 disposições constantes na Lei 8.159/91, que dispõe sobre a política nacional de arquivos públicos e privados e no seu decreto regulamentador, Decreto 4.073/02; no Decreto 7.845/12, que regulamenta procedimentos para credenciamento de segurança e tratamento de informação classificada em qualquer grau de sigilo, e dispõe sobre o Núcleo de Segurança e Credenciamento; no Acordo TRIPS (Acordo sobre Aspectos dos Direitos de Propriedade Intelectual Relacionados ao Comércio), ratificado pelo Brasil no ano de 1994; na Lei 9.279/96, que regula direitos e obrigações relativos à propriedade industrial e; </w:t>
            </w:r>
            <w:r w:rsidR="00B455C5">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a Lei </w:t>
            </w:r>
            <w:r w:rsidR="00B455C5">
              <w:rPr>
                <w:rFonts w:ascii="Times New Roman" w:eastAsia="Times New Roman" w:hAnsi="Times New Roman" w:cs="Times New Roman"/>
                <w:color w:val="000000"/>
                <w:sz w:val="24"/>
                <w:szCs w:val="24"/>
              </w:rPr>
              <w:t>14.133</w:t>
            </w:r>
            <w:r>
              <w:rPr>
                <w:rFonts w:ascii="Times New Roman" w:eastAsia="Times New Roman" w:hAnsi="Times New Roman" w:cs="Times New Roman"/>
                <w:color w:val="000000"/>
                <w:sz w:val="24"/>
                <w:szCs w:val="24"/>
              </w:rPr>
              <w:t>/</w:t>
            </w:r>
            <w:r w:rsidR="00B455C5">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w:t>
            </w:r>
          </w:p>
          <w:p w14:paraId="105B840C" w14:textId="77777777" w:rsidR="003C429F" w:rsidRDefault="003C429F" w:rsidP="003C429F">
            <w:pPr>
              <w:spacing w:after="240"/>
              <w:ind w:firstLine="35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RESOLVEM</w:t>
            </w:r>
            <w:r>
              <w:rPr>
                <w:rFonts w:ascii="Times New Roman" w:eastAsia="Times New Roman" w:hAnsi="Times New Roman" w:cs="Times New Roman"/>
                <w:color w:val="000000"/>
                <w:sz w:val="24"/>
                <w:szCs w:val="24"/>
              </w:rPr>
              <w:t xml:space="preserve"> celebrar o presente </w:t>
            </w:r>
            <w:r>
              <w:rPr>
                <w:rFonts w:ascii="Times New Roman" w:eastAsia="Times New Roman" w:hAnsi="Times New Roman" w:cs="Times New Roman"/>
                <w:b/>
                <w:color w:val="000000"/>
                <w:sz w:val="24"/>
                <w:szCs w:val="24"/>
              </w:rPr>
              <w:t xml:space="preserve">ACORDO DE CONFIDENCIALIDADE </w:t>
            </w:r>
            <w:r>
              <w:rPr>
                <w:rFonts w:ascii="Times New Roman" w:eastAsia="Times New Roman" w:hAnsi="Times New Roman" w:cs="Times New Roman"/>
                <w:color w:val="000000"/>
                <w:sz w:val="24"/>
                <w:szCs w:val="24"/>
              </w:rPr>
              <w:t>em observância aos princípios constitucionais que regem a Administração Pública e à supremacia do interesse público, com o objetivo de conferir maior eficiência, eficácia e efetividade à gestão pública, maximizar os resultados institucionais, em conformidade com as condições dispostas nas cláusulas abaixo nas quais registram suas intenções de atuação:</w:t>
            </w:r>
          </w:p>
          <w:p w14:paraId="21E5691F" w14:textId="77777777" w:rsidR="003C429F" w:rsidRDefault="003C429F" w:rsidP="003C429F">
            <w:pPr>
              <w:numPr>
                <w:ilvl w:val="0"/>
                <w:numId w:val="3"/>
              </w:numPr>
              <w:spacing w:after="120"/>
              <w:ind w:left="357" w:hanging="357"/>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DEFINIÇÕES</w:t>
            </w:r>
          </w:p>
          <w:p w14:paraId="78FE9CE8" w14:textId="77777777" w:rsidR="003C429F" w:rsidRDefault="003C429F" w:rsidP="003C429F">
            <w:pPr>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o propósito deste Acordo, os seguintes termos deverão os mesmos significados abaixo:</w:t>
            </w:r>
          </w:p>
          <w:p w14:paraId="5AD65788" w14:textId="77777777" w:rsidR="003C429F" w:rsidRDefault="003C429F" w:rsidP="003C429F">
            <w:pPr>
              <w:ind w:firstLine="360"/>
              <w:jc w:val="both"/>
              <w:rPr>
                <w:rFonts w:ascii="Times New Roman" w:eastAsia="Times New Roman" w:hAnsi="Times New Roman" w:cs="Times New Roman"/>
                <w:color w:val="000000"/>
                <w:sz w:val="24"/>
                <w:szCs w:val="24"/>
              </w:rPr>
            </w:pPr>
          </w:p>
          <w:p w14:paraId="6BE8E1EF" w14:textId="77777777" w:rsidR="003C429F" w:rsidRDefault="003C429F" w:rsidP="003C429F">
            <w:pPr>
              <w:numPr>
                <w:ilvl w:val="0"/>
                <w:numId w:val="4"/>
              </w:numPr>
              <w:ind w:left="142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Parceiras</w:t>
            </w:r>
            <w:r>
              <w:rPr>
                <w:rFonts w:ascii="Times New Roman" w:eastAsia="Times New Roman" w:hAnsi="Times New Roman" w:cs="Times New Roman"/>
                <w:sz w:val="24"/>
                <w:szCs w:val="24"/>
              </w:rPr>
              <w:t xml:space="preserve"> – significa, com respeito à Parte, qualquer pessoa ou entidade que controle, direta ou indiretamente, é controlada ou que controla em conjunto com a Parte, ou possui direito de voto, apontar a maioria do Conselho de Administração ou outros órgãos administrativos de uma entidade, ou o poder de administrar uma entidade.</w:t>
            </w:r>
          </w:p>
          <w:p w14:paraId="60306C62" w14:textId="77777777" w:rsidR="003C429F" w:rsidRDefault="003C429F" w:rsidP="003C429F">
            <w:pPr>
              <w:ind w:left="14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São também considerados como parceiras, para a finalidade a que se propõe o presente instrumento, os conceitos definidos como </w:t>
            </w:r>
            <w:r>
              <w:rPr>
                <w:rFonts w:ascii="Times New Roman" w:eastAsia="Times New Roman" w:hAnsi="Times New Roman" w:cs="Times New Roman"/>
                <w:b/>
                <w:sz w:val="24"/>
                <w:szCs w:val="24"/>
              </w:rPr>
              <w:t>Matriz</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Filial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Sucursal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Agência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Subsidiárias</w:t>
            </w:r>
            <w:r>
              <w:rPr>
                <w:rFonts w:ascii="Times New Roman" w:eastAsia="Times New Roman" w:hAnsi="Times New Roman" w:cs="Times New Roman"/>
                <w:sz w:val="24"/>
                <w:szCs w:val="24"/>
              </w:rPr>
              <w:t xml:space="preserve"> e </w:t>
            </w:r>
            <w:r>
              <w:rPr>
                <w:rFonts w:ascii="Times New Roman" w:eastAsia="Times New Roman" w:hAnsi="Times New Roman" w:cs="Times New Roman"/>
                <w:b/>
                <w:sz w:val="24"/>
                <w:szCs w:val="24"/>
              </w:rPr>
              <w:t>Estabelecimentos</w:t>
            </w:r>
            <w:r>
              <w:rPr>
                <w:rFonts w:ascii="Times New Roman" w:eastAsia="Times New Roman" w:hAnsi="Times New Roman" w:cs="Times New Roman"/>
                <w:sz w:val="24"/>
                <w:szCs w:val="24"/>
              </w:rPr>
              <w:t>.</w:t>
            </w:r>
          </w:p>
          <w:p w14:paraId="3CBACE6F" w14:textId="77777777" w:rsidR="003C429F" w:rsidRDefault="003C429F" w:rsidP="003C429F">
            <w:pPr>
              <w:numPr>
                <w:ilvl w:val="0"/>
                <w:numId w:val="4"/>
              </w:numPr>
              <w:ind w:left="1423"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Informação Confidencial – </w:t>
            </w:r>
            <w:r>
              <w:rPr>
                <w:rFonts w:ascii="Times New Roman" w:eastAsia="Times New Roman" w:hAnsi="Times New Roman" w:cs="Times New Roman"/>
                <w:sz w:val="24"/>
                <w:szCs w:val="24"/>
              </w:rPr>
              <w:t xml:space="preserve">significa qualquer informação ou dado de qualquer natureza divulgado sob este Acordo, seja por escrito, oral ou visual </w:t>
            </w:r>
            <w:r>
              <w:rPr>
                <w:rFonts w:ascii="Times New Roman" w:eastAsia="Times New Roman" w:hAnsi="Times New Roman" w:cs="Times New Roman"/>
                <w:sz w:val="24"/>
                <w:szCs w:val="24"/>
              </w:rPr>
              <w:lastRenderedPageBreak/>
              <w:t xml:space="preserve">ou em qualquer outra forma, incluindo, sem limitação, informações desenvolvidas e adquiridas sob este Acordo, quaisquer informações, planos, projetos, desenhos, especificações exclusivas, conhecimentos e procedimentos operacionais, contratuais e estratégicos, mostra de produtos, composições, Direitos a Propriedade Intelectual registrados ou não, processos de fabricação, segredos comerciais, tecnologia, informações financeiras, informações relativas à diferenciação de produtos, ensaios, fórmulas, posicionamento de produtos, informações de pesquisa estratégica e de mercado, outras informações relevantes de mercado, dados clínicos, informações comercialmente sensíveis, custos, margens, estruturação de preços, fontes de informações, lista de clientes, participação de mercado e outras informações tangíveis e intangíveis de uma parte (doravante denominada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 xml:space="preserve">) direta ou indiretamente feita através dos representes da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 xml:space="preserve"> à outra parte (doravante denominada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através de seus representantes, direta ou indiretamente.</w:t>
            </w:r>
          </w:p>
          <w:p w14:paraId="658E4234" w14:textId="77777777" w:rsidR="003C429F" w:rsidRDefault="003C429F" w:rsidP="003C429F">
            <w:pPr>
              <w:numPr>
                <w:ilvl w:val="0"/>
                <w:numId w:val="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Parte Divulgadora –</w:t>
            </w:r>
            <w:r>
              <w:rPr>
                <w:rFonts w:ascii="Times New Roman" w:eastAsia="Times New Roman" w:hAnsi="Times New Roman" w:cs="Times New Roman"/>
                <w:color w:val="000000"/>
                <w:sz w:val="24"/>
                <w:szCs w:val="24"/>
              </w:rPr>
              <w:t xml:space="preserve"> significa qualquer Parte que, diretamente ou através de seus </w:t>
            </w:r>
            <w:r>
              <w:rPr>
                <w:rFonts w:ascii="Times New Roman" w:eastAsia="Times New Roman" w:hAnsi="Times New Roman" w:cs="Times New Roman"/>
                <w:color w:val="000000"/>
                <w:sz w:val="24"/>
                <w:szCs w:val="24"/>
              </w:rPr>
              <w:lastRenderedPageBreak/>
              <w:t xml:space="preserve">representantes, divulgue </w:t>
            </w:r>
            <w:r>
              <w:rPr>
                <w:rFonts w:ascii="Times New Roman" w:eastAsia="Times New Roman" w:hAnsi="Times New Roman" w:cs="Times New Roman"/>
                <w:b/>
                <w:color w:val="000000"/>
                <w:sz w:val="24"/>
                <w:szCs w:val="24"/>
              </w:rPr>
              <w:t>Informações Confidenciais</w:t>
            </w:r>
            <w:r>
              <w:rPr>
                <w:rFonts w:ascii="Times New Roman" w:eastAsia="Times New Roman" w:hAnsi="Times New Roman" w:cs="Times New Roman"/>
                <w:color w:val="000000"/>
                <w:sz w:val="24"/>
                <w:szCs w:val="24"/>
              </w:rPr>
              <w:t xml:space="preserve"> à(s) outra(s) parte(s) deste instrumento, conforme definido nas alíneas desta cláusula.</w:t>
            </w:r>
          </w:p>
          <w:p w14:paraId="1D8EA27A" w14:textId="77777777" w:rsidR="003C429F" w:rsidRDefault="003C429F" w:rsidP="003C429F">
            <w:pPr>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Parte Receptora –</w:t>
            </w:r>
            <w:r>
              <w:rPr>
                <w:rFonts w:ascii="Times New Roman" w:eastAsia="Times New Roman" w:hAnsi="Times New Roman" w:cs="Times New Roman"/>
                <w:color w:val="000000"/>
                <w:sz w:val="24"/>
                <w:szCs w:val="24"/>
              </w:rPr>
              <w:t xml:space="preserve"> significa qualquer Parte que, diretamente ou através de seus representantes, receba </w:t>
            </w:r>
            <w:r>
              <w:rPr>
                <w:rFonts w:ascii="Times New Roman" w:eastAsia="Times New Roman" w:hAnsi="Times New Roman" w:cs="Times New Roman"/>
                <w:b/>
                <w:color w:val="000000"/>
                <w:sz w:val="24"/>
                <w:szCs w:val="24"/>
              </w:rPr>
              <w:t>Informações Confidenciais</w:t>
            </w:r>
            <w:r>
              <w:rPr>
                <w:rFonts w:ascii="Times New Roman" w:eastAsia="Times New Roman" w:hAnsi="Times New Roman" w:cs="Times New Roman"/>
                <w:color w:val="000000"/>
                <w:sz w:val="24"/>
                <w:szCs w:val="24"/>
              </w:rPr>
              <w:t xml:space="preserve"> de qualquer outra(s) parte(s) deste instrumento, conforme definido nas alíneas desta cláusula</w:t>
            </w:r>
          </w:p>
          <w:p w14:paraId="03FBF725" w14:textId="77777777" w:rsidR="003C429F" w:rsidRDefault="003C429F" w:rsidP="003C429F">
            <w:pPr>
              <w:numPr>
                <w:ilvl w:val="0"/>
                <w:numId w:val="4"/>
              </w:numPr>
              <w:ind w:left="1423"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Representantes</w:t>
            </w:r>
            <w:r>
              <w:rPr>
                <w:rFonts w:ascii="Times New Roman" w:eastAsia="Times New Roman" w:hAnsi="Times New Roman" w:cs="Times New Roman"/>
                <w:sz w:val="24"/>
                <w:szCs w:val="24"/>
              </w:rPr>
              <w:t xml:space="preserve"> – significam Parceiras, colaboradores, e consultores da respectiva Parte que possuam competência para realizar ações, atividades, comunicações, planejamentos, dentre outros, em nome e sob os direitos e obrigações desta mesma Parte.</w:t>
            </w:r>
          </w:p>
          <w:p w14:paraId="7444EB3A" w14:textId="77777777" w:rsidR="003C429F" w:rsidRDefault="003C429F" w:rsidP="003C429F">
            <w:pPr>
              <w:numPr>
                <w:ilvl w:val="0"/>
                <w:numId w:val="4"/>
              </w:numPr>
              <w:ind w:left="1423"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Propósito Amplo</w:t>
            </w:r>
            <w:r>
              <w:rPr>
                <w:rFonts w:ascii="Times New Roman" w:eastAsia="Times New Roman" w:hAnsi="Times New Roman" w:cs="Times New Roman"/>
                <w:sz w:val="24"/>
                <w:szCs w:val="24"/>
              </w:rPr>
              <w:t xml:space="preserve"> – A razão pela qual é formalizado o presente instrumento, ou seja, o próprio entendimento das partes sobre a conveniência, oportunidade e/ou necessidade da preservação dos direitos das partes sobre suas atividades fins e seus conhecimentos, frutos de suas próprias esferas de atuação.</w:t>
            </w:r>
          </w:p>
          <w:p w14:paraId="13011765" w14:textId="77777777" w:rsidR="003C429F" w:rsidRDefault="003C429F" w:rsidP="003C429F">
            <w:pPr>
              <w:numPr>
                <w:ilvl w:val="0"/>
                <w:numId w:val="4"/>
              </w:numPr>
              <w:ind w:left="1423"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Propósito Específico</w:t>
            </w:r>
            <w:r>
              <w:rPr>
                <w:rFonts w:ascii="Times New Roman" w:eastAsia="Times New Roman" w:hAnsi="Times New Roman" w:cs="Times New Roman"/>
                <w:sz w:val="24"/>
                <w:szCs w:val="24"/>
              </w:rPr>
              <w:t xml:space="preserve"> – Significa a área de atuação, e o objetivo intrínseco do estabelecimento deste Acordo, suas especificidades técnicas e o objetivo de cada parte, ou das partes, com sua </w:t>
            </w:r>
            <w:r>
              <w:rPr>
                <w:rFonts w:ascii="Times New Roman" w:eastAsia="Times New Roman" w:hAnsi="Times New Roman" w:cs="Times New Roman"/>
                <w:sz w:val="24"/>
                <w:szCs w:val="24"/>
              </w:rPr>
              <w:lastRenderedPageBreak/>
              <w:t>formalização, assim entendido o estabelecimento de futuro projeto de Pesquisa e Desenvolvimento, Contrato de Licenciamento, Cessão e Know-how de Propriedade Industrial, dentre outros.</w:t>
            </w:r>
          </w:p>
          <w:p w14:paraId="2BEB32F8" w14:textId="77777777" w:rsidR="003C429F" w:rsidRDefault="003C429F" w:rsidP="003C429F">
            <w:pPr>
              <w:ind w:left="356"/>
              <w:jc w:val="both"/>
              <w:rPr>
                <w:rFonts w:ascii="Times New Roman" w:eastAsia="Times New Roman" w:hAnsi="Times New Roman" w:cs="Times New Roman"/>
                <w:sz w:val="24"/>
                <w:szCs w:val="24"/>
              </w:rPr>
            </w:pPr>
          </w:p>
          <w:p w14:paraId="790F0D30" w14:textId="77777777" w:rsidR="003C429F" w:rsidRDefault="003C429F" w:rsidP="003C429F">
            <w:pPr>
              <w:numPr>
                <w:ilvl w:val="0"/>
                <w:numId w:val="3"/>
              </w:numPr>
              <w:spacing w:after="200"/>
              <w:ind w:left="357" w:hanging="357"/>
              <w:rPr>
                <w:rFonts w:ascii="Times New Roman" w:eastAsia="Times New Roman" w:hAnsi="Times New Roman" w:cs="Times New Roman"/>
                <w:b/>
                <w:sz w:val="24"/>
                <w:szCs w:val="24"/>
              </w:rPr>
            </w:pPr>
            <w:r>
              <w:rPr>
                <w:rFonts w:ascii="Times New Roman" w:eastAsia="Times New Roman" w:hAnsi="Times New Roman" w:cs="Times New Roman"/>
                <w:b/>
                <w:sz w:val="24"/>
                <w:szCs w:val="24"/>
              </w:rPr>
              <w:t>DAS OBRIGAÇÕES DE CONFIDENCIALIDADE</w:t>
            </w:r>
          </w:p>
          <w:p w14:paraId="5179D403" w14:textId="77777777" w:rsidR="003C429F" w:rsidRDefault="003C429F" w:rsidP="000A3C58">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Partes deverão manter a salvo de divulgação quaisquer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divulgadas no âmbito deste acordo </w:t>
            </w:r>
            <w:r>
              <w:rPr>
                <w:rFonts w:ascii="Times New Roman" w:eastAsia="Times New Roman" w:hAnsi="Times New Roman" w:cs="Times New Roman"/>
                <w:sz w:val="24"/>
                <w:szCs w:val="24"/>
                <w:highlight w:val="yellow"/>
              </w:rPr>
              <w:t>para o propósito específico de tratar sobre questões técnicas relacionadas à __________________________”</w:t>
            </w:r>
            <w:r>
              <w:rPr>
                <w:rFonts w:ascii="Times New Roman" w:eastAsia="Times New Roman" w:hAnsi="Times New Roman" w:cs="Times New Roman"/>
                <w:sz w:val="24"/>
                <w:szCs w:val="24"/>
              </w:rPr>
              <w:t>, assim interpretado em sentido amplo e em boa-fé, nos princípios e conceitos estabelecidos no teor deste documento, devendo:</w:t>
            </w:r>
          </w:p>
          <w:p w14:paraId="49C74E62" w14:textId="77777777" w:rsidR="003C429F" w:rsidRDefault="003C429F" w:rsidP="003C429F">
            <w:pPr>
              <w:numPr>
                <w:ilvl w:val="0"/>
                <w:numId w:val="5"/>
              </w:numPr>
              <w:spacing w:after="60"/>
              <w:ind w:left="150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usar 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exclusivamente para a discussão, avaliação e negociação do Propósito acima descrito com a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 xml:space="preserve">. 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não usará 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para qualquer outro propósito senão o estabelecido nesta cláusula. 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tratará 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recebidas com o mesmo grau de cuidado com que trata suas próprias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ou direitos e dados de sua propriedade;</w:t>
            </w:r>
          </w:p>
          <w:p w14:paraId="7E16D087" w14:textId="77777777" w:rsidR="003C429F" w:rsidRDefault="003C429F" w:rsidP="003C429F">
            <w:pPr>
              <w:numPr>
                <w:ilvl w:val="0"/>
                <w:numId w:val="5"/>
              </w:numPr>
              <w:spacing w:before="60" w:after="60"/>
              <w:ind w:left="150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manter confidencial e não divulgar 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em qualquer maneira ou forma a terceiros </w:t>
            </w:r>
            <w:r>
              <w:rPr>
                <w:rFonts w:ascii="Times New Roman" w:eastAsia="Times New Roman" w:hAnsi="Times New Roman" w:cs="Times New Roman"/>
                <w:sz w:val="24"/>
                <w:szCs w:val="24"/>
              </w:rPr>
              <w:lastRenderedPageBreak/>
              <w:t xml:space="preserve">fora seus </w:t>
            </w:r>
            <w:r>
              <w:rPr>
                <w:rFonts w:ascii="Times New Roman" w:eastAsia="Times New Roman" w:hAnsi="Times New Roman" w:cs="Times New Roman"/>
                <w:b/>
                <w:sz w:val="24"/>
                <w:szCs w:val="24"/>
              </w:rPr>
              <w:t>Representantes</w:t>
            </w:r>
            <w:r>
              <w:rPr>
                <w:rFonts w:ascii="Times New Roman" w:eastAsia="Times New Roman" w:hAnsi="Times New Roman" w:cs="Times New Roman"/>
                <w:sz w:val="24"/>
                <w:szCs w:val="24"/>
              </w:rPr>
              <w:t xml:space="preserve"> que necessitam conhecer tais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dentro dos limites do propósito específico estabelecido neste instrumento. 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deverá informar a cada </w:t>
            </w:r>
            <w:r>
              <w:rPr>
                <w:rFonts w:ascii="Times New Roman" w:eastAsia="Times New Roman" w:hAnsi="Times New Roman" w:cs="Times New Roman"/>
                <w:b/>
                <w:sz w:val="24"/>
                <w:szCs w:val="24"/>
              </w:rPr>
              <w:t>Representante</w:t>
            </w:r>
            <w:r>
              <w:rPr>
                <w:rFonts w:ascii="Times New Roman" w:eastAsia="Times New Roman" w:hAnsi="Times New Roman" w:cs="Times New Roman"/>
                <w:sz w:val="24"/>
                <w:szCs w:val="24"/>
              </w:rPr>
              <w:t xml:space="preserve"> da natureza confidencial de tais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antes da divulgação e deverá assegurar que cada </w:t>
            </w:r>
            <w:r>
              <w:rPr>
                <w:rFonts w:ascii="Times New Roman" w:eastAsia="Times New Roman" w:hAnsi="Times New Roman" w:cs="Times New Roman"/>
                <w:b/>
                <w:sz w:val="24"/>
                <w:szCs w:val="24"/>
              </w:rPr>
              <w:t>Representante</w:t>
            </w:r>
            <w:r>
              <w:rPr>
                <w:rFonts w:ascii="Times New Roman" w:eastAsia="Times New Roman" w:hAnsi="Times New Roman" w:cs="Times New Roman"/>
                <w:sz w:val="24"/>
                <w:szCs w:val="24"/>
              </w:rPr>
              <w:t xml:space="preserve"> cumpra com as obrigações resultantes deste Acordo. 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garante que tomou as devidas providências e precauções para fazer cumprir e manter a confidencialidade e prevenir o uso e a divulgação não autorizados de tais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pelos seus </w:t>
            </w:r>
            <w:r>
              <w:rPr>
                <w:rFonts w:ascii="Times New Roman" w:eastAsia="Times New Roman" w:hAnsi="Times New Roman" w:cs="Times New Roman"/>
                <w:b/>
                <w:sz w:val="24"/>
                <w:szCs w:val="24"/>
              </w:rPr>
              <w:t>Representantes</w:t>
            </w:r>
            <w:r>
              <w:rPr>
                <w:rFonts w:ascii="Times New Roman" w:eastAsia="Times New Roman" w:hAnsi="Times New Roman" w:cs="Times New Roman"/>
                <w:sz w:val="24"/>
                <w:szCs w:val="24"/>
              </w:rPr>
              <w:t xml:space="preserve"> para os quais tais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sejam divulgadas;</w:t>
            </w:r>
          </w:p>
          <w:p w14:paraId="4C4ABD75" w14:textId="77777777" w:rsidR="003C429F" w:rsidRDefault="003C429F" w:rsidP="003C429F">
            <w:pPr>
              <w:numPr>
                <w:ilvl w:val="0"/>
                <w:numId w:val="5"/>
              </w:numPr>
              <w:spacing w:before="60" w:after="60"/>
              <w:ind w:left="150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notificar à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 xml:space="preserve"> se vier a ter conhecimento relativo a qualquer divulgação ou utilização das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por terceiros de forma não autorizada neste Acordo;</w:t>
            </w:r>
          </w:p>
          <w:p w14:paraId="6A53196D" w14:textId="77777777" w:rsidR="003C429F" w:rsidRDefault="003C429F" w:rsidP="003C429F">
            <w:pPr>
              <w:numPr>
                <w:ilvl w:val="0"/>
                <w:numId w:val="5"/>
              </w:numPr>
              <w:spacing w:before="60" w:after="60"/>
              <w:ind w:left="150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 xml:space="preserve">Parte Receptora </w:t>
            </w:r>
            <w:r>
              <w:rPr>
                <w:rFonts w:ascii="Times New Roman" w:eastAsia="Times New Roman" w:hAnsi="Times New Roman" w:cs="Times New Roman"/>
                <w:sz w:val="24"/>
                <w:szCs w:val="24"/>
              </w:rPr>
              <w:t xml:space="preserve">restringir a divulgação da </w:t>
            </w:r>
            <w:r>
              <w:rPr>
                <w:rFonts w:ascii="Times New Roman" w:eastAsia="Times New Roman" w:hAnsi="Times New Roman" w:cs="Times New Roman"/>
                <w:b/>
                <w:sz w:val="24"/>
                <w:szCs w:val="24"/>
              </w:rPr>
              <w:t>Informação Confidencial</w:t>
            </w:r>
            <w:r>
              <w:rPr>
                <w:rFonts w:ascii="Times New Roman" w:eastAsia="Times New Roman" w:hAnsi="Times New Roman" w:cs="Times New Roman"/>
                <w:sz w:val="24"/>
                <w:szCs w:val="24"/>
              </w:rPr>
              <w:t xml:space="preserve"> a um mínimo necessário de pessoas (tais como empregados, diretores, executivos, advogados, contadores e consultores).</w:t>
            </w:r>
          </w:p>
          <w:p w14:paraId="11036855" w14:textId="77777777" w:rsidR="003C429F" w:rsidRDefault="003C429F" w:rsidP="003C429F">
            <w:pPr>
              <w:rPr>
                <w:rFonts w:ascii="Times New Roman" w:eastAsia="Times New Roman" w:hAnsi="Times New Roman" w:cs="Times New Roman"/>
                <w:sz w:val="24"/>
                <w:szCs w:val="24"/>
              </w:rPr>
            </w:pPr>
          </w:p>
          <w:p w14:paraId="4AC63069" w14:textId="77777777" w:rsidR="003C429F" w:rsidRDefault="003C429F" w:rsidP="000A3C58">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Serão consideradas exceções às obrigações de confidencialidade, cujo encargo de provar a existência dos fatos que anularia as obrigações deste Acordo subscritas caberá à Parte que os recebe:</w:t>
            </w:r>
          </w:p>
          <w:p w14:paraId="303C1A71" w14:textId="77777777" w:rsidR="003C429F" w:rsidRDefault="003C429F" w:rsidP="003C429F">
            <w:pPr>
              <w:numPr>
                <w:ilvl w:val="0"/>
                <w:numId w:val="6"/>
              </w:numPr>
              <w:spacing w:after="60"/>
              <w:ind w:left="150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Informação que esteja ou venha a estar em domínio público, desde que não seja resultante da violação das obrigações contidas neste Acordo pelas Partes ou seus </w:t>
            </w:r>
            <w:r>
              <w:rPr>
                <w:rFonts w:ascii="Times New Roman" w:eastAsia="Times New Roman" w:hAnsi="Times New Roman" w:cs="Times New Roman"/>
                <w:b/>
                <w:sz w:val="24"/>
                <w:szCs w:val="24"/>
              </w:rPr>
              <w:t>Representantes</w:t>
            </w:r>
            <w:r>
              <w:rPr>
                <w:rFonts w:ascii="Times New Roman" w:eastAsia="Times New Roman" w:hAnsi="Times New Roman" w:cs="Times New Roman"/>
                <w:sz w:val="24"/>
                <w:szCs w:val="24"/>
              </w:rPr>
              <w:t>;</w:t>
            </w:r>
          </w:p>
          <w:p w14:paraId="0CCF22EB" w14:textId="77777777" w:rsidR="003C429F" w:rsidRDefault="003C429F" w:rsidP="003C429F">
            <w:pPr>
              <w:numPr>
                <w:ilvl w:val="0"/>
                <w:numId w:val="6"/>
              </w:numPr>
              <w:spacing w:before="60" w:after="60"/>
              <w:ind w:left="150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Informação que já seja conhecida pela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ou que tenha sido legalmente recebida por terceiros sem restrições ou violações a este acordo;</w:t>
            </w:r>
          </w:p>
          <w:p w14:paraId="017B37E3" w14:textId="77777777" w:rsidR="003C429F" w:rsidRDefault="003C429F" w:rsidP="003C429F">
            <w:pPr>
              <w:numPr>
                <w:ilvl w:val="0"/>
                <w:numId w:val="6"/>
              </w:numPr>
              <w:spacing w:before="60" w:after="60"/>
              <w:ind w:left="150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Informação que tenha sido desenvolvida pela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ou seus </w:t>
            </w:r>
            <w:r>
              <w:rPr>
                <w:rFonts w:ascii="Times New Roman" w:eastAsia="Times New Roman" w:hAnsi="Times New Roman" w:cs="Times New Roman"/>
                <w:b/>
                <w:sz w:val="24"/>
                <w:szCs w:val="24"/>
              </w:rPr>
              <w:t>Representantes</w:t>
            </w:r>
            <w:r>
              <w:rPr>
                <w:rFonts w:ascii="Times New Roman" w:eastAsia="Times New Roman" w:hAnsi="Times New Roman" w:cs="Times New Roman"/>
                <w:sz w:val="24"/>
                <w:szCs w:val="24"/>
              </w:rPr>
              <w:t xml:space="preserve"> sem qualquer referência, influência ou conexão de qualquer </w:t>
            </w:r>
            <w:r>
              <w:rPr>
                <w:rFonts w:ascii="Times New Roman" w:eastAsia="Times New Roman" w:hAnsi="Times New Roman" w:cs="Times New Roman"/>
                <w:b/>
                <w:sz w:val="24"/>
                <w:szCs w:val="24"/>
              </w:rPr>
              <w:t>Informação Confidencial</w:t>
            </w:r>
            <w:r>
              <w:rPr>
                <w:rFonts w:ascii="Times New Roman" w:eastAsia="Times New Roman" w:hAnsi="Times New Roman" w:cs="Times New Roman"/>
                <w:sz w:val="24"/>
                <w:szCs w:val="24"/>
              </w:rPr>
              <w:t xml:space="preserve"> recebida no âmbito deste instrumento;</w:t>
            </w:r>
          </w:p>
          <w:p w14:paraId="6F1BC0E0" w14:textId="77777777" w:rsidR="003C429F" w:rsidRDefault="003C429F" w:rsidP="003C429F">
            <w:pPr>
              <w:numPr>
                <w:ilvl w:val="0"/>
                <w:numId w:val="6"/>
              </w:numPr>
              <w:spacing w:before="60" w:after="60"/>
              <w:ind w:left="150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Informação cuja divulgação seja aprovada, por escrito, pela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w:t>
            </w:r>
          </w:p>
          <w:p w14:paraId="16C3412C" w14:textId="77777777" w:rsidR="003C429F" w:rsidRDefault="003C429F" w:rsidP="003C429F">
            <w:pPr>
              <w:numPr>
                <w:ilvl w:val="0"/>
                <w:numId w:val="6"/>
              </w:numPr>
              <w:spacing w:before="60" w:after="60"/>
              <w:ind w:left="1508"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Publicação de caráter científico não atinente às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da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 xml:space="preserve"> ou decorrentes de trabalhos que utilizem 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porém não as divulguem, desde que autorizado pela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 xml:space="preserve"> neste último caso;</w:t>
            </w:r>
          </w:p>
          <w:p w14:paraId="5BA7F44C" w14:textId="77777777" w:rsidR="003C429F" w:rsidRDefault="003C429F" w:rsidP="003C429F">
            <w:pPr>
              <w:rPr>
                <w:rFonts w:ascii="Times New Roman" w:eastAsia="Times New Roman" w:hAnsi="Times New Roman" w:cs="Times New Roman"/>
                <w:sz w:val="24"/>
                <w:szCs w:val="24"/>
              </w:rPr>
            </w:pPr>
          </w:p>
          <w:p w14:paraId="5553F41B" w14:textId="77777777" w:rsidR="003C429F" w:rsidRDefault="003C429F" w:rsidP="000A3C58">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Partes concordam que o propósito amplo do presente instrumento e a existência deste acordo poderá ser divulgada, com a finalidade de publicidade e divulgação sobre as tratativas e aproximação das partes, desde que não haja a divulgação de </w:t>
            </w:r>
            <w:r>
              <w:rPr>
                <w:rFonts w:ascii="Times New Roman" w:eastAsia="Times New Roman" w:hAnsi="Times New Roman" w:cs="Times New Roman"/>
                <w:b/>
                <w:sz w:val="24"/>
                <w:szCs w:val="24"/>
              </w:rPr>
              <w:t>Informações Confidencias</w:t>
            </w:r>
            <w:r>
              <w:rPr>
                <w:rFonts w:ascii="Times New Roman" w:eastAsia="Times New Roman" w:hAnsi="Times New Roman" w:cs="Times New Roman"/>
                <w:sz w:val="24"/>
                <w:szCs w:val="24"/>
              </w:rPr>
              <w:t xml:space="preserve"> da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 xml:space="preserve">, permitida a publicidade de aspectos formais como prazo, propósito amplo, existência do acordo, partes envolvidas, entre outros, nos casos de releases institucionais ou na eventualidade de serem requeridas por lei. Não será permitida, entretanto, sob nenhuma forma, a divulgação inadvertida pela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de nenhuma das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e aspectos formais como: objetivo, escopo, propósito específico, datas e objetivos de reuniões, além das próprias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decorrentes deste instrumento.</w:t>
            </w:r>
          </w:p>
          <w:p w14:paraId="10C88A40" w14:textId="77777777" w:rsidR="003C429F" w:rsidRDefault="003C429F" w:rsidP="003C429F">
            <w:pPr>
              <w:rPr>
                <w:rFonts w:ascii="Times New Roman" w:eastAsia="Times New Roman" w:hAnsi="Times New Roman" w:cs="Times New Roman"/>
                <w:sz w:val="24"/>
                <w:szCs w:val="24"/>
              </w:rPr>
            </w:pPr>
          </w:p>
          <w:p w14:paraId="786C75F0" w14:textId="77777777" w:rsidR="003C429F" w:rsidRDefault="003C429F" w:rsidP="003C429F">
            <w:pPr>
              <w:numPr>
                <w:ilvl w:val="0"/>
                <w:numId w:val="3"/>
              </w:numPr>
              <w:spacing w:after="120"/>
              <w:ind w:left="357" w:hanging="357"/>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DIREITOS DE PROPRIEDADE INTELECTUAL</w:t>
            </w:r>
          </w:p>
          <w:p w14:paraId="73F57D55" w14:textId="77777777" w:rsidR="003C429F" w:rsidRDefault="003C429F" w:rsidP="00763751">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os direitos de propriedade (incluindo, mas não limitado a: técnicas de produção, informações técnicas, direitos à patente, marcas registradas e segredos comerciais) contido nas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deverão permanecer de propriedade exclusiva da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 xml:space="preserve"> ou de sua devida titular, sendo que o presente instrumento não transfere entre as Partes nenhuma titularidade, posse, detenção ou direito de uso sobre qualquer propriedade da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 xml:space="preserve"> ou de terceiros. 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abstém-se de registrar e explorar qualquer patente, modelo, projeto de aplicação ou qualquer outra aplicação de direitos de propriedade intelectual baseado em qualquer </w:t>
            </w:r>
            <w:r>
              <w:rPr>
                <w:rFonts w:ascii="Times New Roman" w:eastAsia="Times New Roman" w:hAnsi="Times New Roman" w:cs="Times New Roman"/>
                <w:b/>
                <w:sz w:val="24"/>
                <w:szCs w:val="24"/>
              </w:rPr>
              <w:t>Informação Confidencial</w:t>
            </w:r>
            <w:r>
              <w:rPr>
                <w:rFonts w:ascii="Times New Roman" w:eastAsia="Times New Roman" w:hAnsi="Times New Roman" w:cs="Times New Roman"/>
                <w:sz w:val="24"/>
                <w:szCs w:val="24"/>
              </w:rPr>
              <w:t xml:space="preserve"> fornecida pela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 xml:space="preserve">. </w:t>
            </w:r>
          </w:p>
          <w:p w14:paraId="2BD61D8A" w14:textId="77777777" w:rsidR="003C429F" w:rsidRDefault="003C429F" w:rsidP="00763751">
            <w:pPr>
              <w:pBdr>
                <w:top w:val="nil"/>
                <w:left w:val="nil"/>
                <w:bottom w:val="nil"/>
                <w:right w:val="nil"/>
                <w:between w:val="nil"/>
              </w:pBdr>
              <w:ind w:left="29" w:firstLine="425"/>
              <w:jc w:val="both"/>
              <w:rPr>
                <w:rFonts w:ascii="Times New Roman" w:eastAsia="Times New Roman" w:hAnsi="Times New Roman" w:cs="Times New Roman"/>
                <w:color w:val="000000"/>
                <w:sz w:val="24"/>
                <w:szCs w:val="24"/>
              </w:rPr>
            </w:pPr>
          </w:p>
          <w:p w14:paraId="5038141E" w14:textId="77777777" w:rsidR="003C429F" w:rsidRDefault="003C429F" w:rsidP="00763751">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Acordo não concede, por si só, a qualquer das partes, implícita ou expressamente, direitos, licenças ou relacionamento entre as mesmas como um resultado da troca de </w:t>
            </w:r>
            <w:r>
              <w:rPr>
                <w:rFonts w:ascii="Times New Roman" w:eastAsia="Times New Roman" w:hAnsi="Times New Roman" w:cs="Times New Roman"/>
                <w:b/>
                <w:sz w:val="24"/>
                <w:szCs w:val="24"/>
              </w:rPr>
              <w:t>Informação Confidencial</w:t>
            </w:r>
            <w:r>
              <w:rPr>
                <w:rFonts w:ascii="Times New Roman" w:eastAsia="Times New Roman" w:hAnsi="Times New Roman" w:cs="Times New Roman"/>
                <w:sz w:val="24"/>
                <w:szCs w:val="24"/>
              </w:rPr>
              <w:t>.</w:t>
            </w:r>
          </w:p>
          <w:p w14:paraId="1268ACB3" w14:textId="77777777" w:rsidR="003C429F" w:rsidRDefault="003C429F" w:rsidP="00763751">
            <w:pPr>
              <w:pBdr>
                <w:top w:val="nil"/>
                <w:left w:val="nil"/>
                <w:bottom w:val="nil"/>
                <w:right w:val="nil"/>
                <w:between w:val="nil"/>
              </w:pBdr>
              <w:ind w:left="29" w:firstLine="425"/>
              <w:rPr>
                <w:rFonts w:ascii="Times New Roman" w:eastAsia="Times New Roman" w:hAnsi="Times New Roman" w:cs="Times New Roman"/>
                <w:color w:val="000000"/>
                <w:sz w:val="24"/>
                <w:szCs w:val="24"/>
              </w:rPr>
            </w:pPr>
          </w:p>
          <w:p w14:paraId="54B614C9" w14:textId="77777777" w:rsidR="003C429F" w:rsidRDefault="003C429F" w:rsidP="00763751">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Havendo constatação de advento de nova titularidade de propriedade</w:t>
            </w:r>
            <w:r>
              <w:rPr>
                <w:rFonts w:ascii="Times New Roman" w:eastAsia="Times New Roman" w:hAnsi="Times New Roman" w:cs="Times New Roman"/>
                <w:color w:val="000000"/>
                <w:sz w:val="24"/>
                <w:szCs w:val="24"/>
              </w:rPr>
              <w:br/>
              <w:t>intelectual resultante desta parceria que possa gerar exploração de criação, as</w:t>
            </w:r>
            <w:r>
              <w:rPr>
                <w:rFonts w:ascii="Times New Roman" w:eastAsia="Times New Roman" w:hAnsi="Times New Roman" w:cs="Times New Roman"/>
                <w:color w:val="000000"/>
                <w:sz w:val="24"/>
                <w:szCs w:val="24"/>
              </w:rPr>
              <w:br/>
              <w:t>partes formalizarão instrumento jurídico específico assegurando aos</w:t>
            </w:r>
            <w:r>
              <w:rPr>
                <w:rFonts w:ascii="Times New Roman" w:eastAsia="Times New Roman" w:hAnsi="Times New Roman" w:cs="Times New Roman"/>
                <w:color w:val="000000"/>
                <w:sz w:val="24"/>
                <w:szCs w:val="24"/>
              </w:rPr>
              <w:br/>
              <w:t>signatários o direito à exploração, ao licenciamento e à transferência de</w:t>
            </w:r>
            <w:r>
              <w:rPr>
                <w:rFonts w:ascii="Times New Roman" w:eastAsia="Times New Roman" w:hAnsi="Times New Roman" w:cs="Times New Roman"/>
                <w:color w:val="000000"/>
                <w:sz w:val="24"/>
                <w:szCs w:val="24"/>
              </w:rPr>
              <w:br/>
              <w:t>tecnologia, observada a participação de cada ente.</w:t>
            </w:r>
          </w:p>
          <w:p w14:paraId="684840FA" w14:textId="77777777" w:rsidR="003C429F" w:rsidRDefault="003C429F" w:rsidP="003C429F">
            <w:pPr>
              <w:ind w:left="1411"/>
              <w:jc w:val="both"/>
              <w:rPr>
                <w:rFonts w:ascii="Times New Roman" w:eastAsia="Times New Roman" w:hAnsi="Times New Roman" w:cs="Times New Roman"/>
                <w:sz w:val="24"/>
                <w:szCs w:val="24"/>
              </w:rPr>
            </w:pPr>
          </w:p>
          <w:p w14:paraId="36F1AE7B" w14:textId="77777777" w:rsidR="003C429F" w:rsidRDefault="003C429F" w:rsidP="003C429F">
            <w:pPr>
              <w:numPr>
                <w:ilvl w:val="0"/>
                <w:numId w:val="3"/>
              </w:numPr>
              <w:spacing w:after="120"/>
              <w:ind w:left="357" w:hanging="357"/>
              <w:rPr>
                <w:rFonts w:ascii="Times New Roman" w:eastAsia="Times New Roman" w:hAnsi="Times New Roman" w:cs="Times New Roman"/>
                <w:b/>
                <w:sz w:val="24"/>
                <w:szCs w:val="24"/>
              </w:rPr>
            </w:pPr>
            <w:r>
              <w:rPr>
                <w:rFonts w:ascii="Times New Roman" w:eastAsia="Times New Roman" w:hAnsi="Times New Roman" w:cs="Times New Roman"/>
                <w:b/>
                <w:sz w:val="24"/>
                <w:szCs w:val="24"/>
              </w:rPr>
              <w:t>VIGÊNCIA</w:t>
            </w:r>
          </w:p>
          <w:p w14:paraId="70BF8198" w14:textId="6AE06ADB" w:rsidR="003C429F" w:rsidRDefault="003C429F" w:rsidP="00814F74">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Acordo inicia sua vigência na data em que a última assinatura for nele firmada e aplica-se às discussões ocorridas em um período de três anos do início de sua vigência</w:t>
            </w:r>
            <w:r w:rsidR="001950C5">
              <w:rPr>
                <w:rFonts w:ascii="Times New Roman" w:eastAsia="Times New Roman" w:hAnsi="Times New Roman" w:cs="Times New Roman"/>
                <w:sz w:val="24"/>
                <w:szCs w:val="24"/>
              </w:rPr>
              <w:t>,</w:t>
            </w:r>
            <w:r w:rsidR="001950C5" w:rsidRPr="00E0122D">
              <w:rPr>
                <w:rFonts w:ascii="Times New Roman" w:eastAsia="Times New Roman" w:hAnsi="Times New Roman" w:cs="Times New Roman"/>
                <w:sz w:val="24"/>
                <w:szCs w:val="24"/>
              </w:rPr>
              <w:t xml:space="preserve"> podendo ser prorrogado por período determinado mediante termo aditivo</w:t>
            </w:r>
            <w:r>
              <w:rPr>
                <w:rFonts w:ascii="Times New Roman" w:eastAsia="Times New Roman" w:hAnsi="Times New Roman" w:cs="Times New Roman"/>
                <w:sz w:val="24"/>
                <w:szCs w:val="24"/>
              </w:rPr>
              <w:t xml:space="preserve">. Não obstante, 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divulgadas devem ser mantidas em sigilo por cinco anos (i) do término da vigência do último contrato celebrado pelas Partes, ou (ii) da data de sua efetivação, o que for mais tardio.</w:t>
            </w:r>
          </w:p>
          <w:p w14:paraId="7DDB870C" w14:textId="77777777" w:rsidR="003C429F" w:rsidRDefault="003C429F" w:rsidP="003C429F">
            <w:pPr>
              <w:spacing w:after="120"/>
              <w:ind w:left="360"/>
              <w:jc w:val="both"/>
              <w:rPr>
                <w:rFonts w:ascii="Times New Roman" w:eastAsia="Times New Roman" w:hAnsi="Times New Roman" w:cs="Times New Roman"/>
                <w:sz w:val="24"/>
                <w:szCs w:val="24"/>
              </w:rPr>
            </w:pPr>
          </w:p>
          <w:p w14:paraId="69D8C7AD" w14:textId="77777777" w:rsidR="003C429F" w:rsidRDefault="003C429F" w:rsidP="003C429F">
            <w:pPr>
              <w:numPr>
                <w:ilvl w:val="0"/>
                <w:numId w:val="3"/>
              </w:numPr>
              <w:spacing w:after="120"/>
              <w:ind w:left="357" w:hanging="357"/>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DISPOSIÇÕES GERAIS</w:t>
            </w:r>
          </w:p>
          <w:p w14:paraId="3C711C7A" w14:textId="77777777" w:rsidR="003C429F" w:rsidRDefault="003C429F" w:rsidP="00814F74">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Salvo se disposto expressamente em contrário, todas as informações descritas neste Acordo trocadas pelas Partes, no teor da cláusula primeira, devem ser consideradas como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bem como outras que assim classificadas pela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w:t>
            </w:r>
          </w:p>
          <w:p w14:paraId="5A5E4BFC" w14:textId="77777777" w:rsidR="003C429F" w:rsidRDefault="003C429F" w:rsidP="00814F74">
            <w:pPr>
              <w:ind w:left="29" w:firstLine="425"/>
              <w:jc w:val="both"/>
              <w:rPr>
                <w:rFonts w:ascii="Times New Roman" w:eastAsia="Times New Roman" w:hAnsi="Times New Roman" w:cs="Times New Roman"/>
                <w:sz w:val="24"/>
                <w:szCs w:val="24"/>
              </w:rPr>
            </w:pPr>
          </w:p>
          <w:p w14:paraId="6E95F050" w14:textId="77777777" w:rsidR="003C429F" w:rsidRDefault="003C429F" w:rsidP="00814F74">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 xml:space="preserve"> não declara ou garante a precisão ou completude das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w:t>
            </w:r>
          </w:p>
          <w:p w14:paraId="0931313D" w14:textId="77777777" w:rsidR="003C429F" w:rsidRDefault="003C429F" w:rsidP="00814F74">
            <w:pPr>
              <w:ind w:left="29" w:firstLine="425"/>
              <w:jc w:val="both"/>
              <w:rPr>
                <w:rFonts w:ascii="Times New Roman" w:eastAsia="Times New Roman" w:hAnsi="Times New Roman" w:cs="Times New Roman"/>
                <w:sz w:val="24"/>
                <w:szCs w:val="24"/>
              </w:rPr>
            </w:pPr>
          </w:p>
          <w:p w14:paraId="3F3AB485" w14:textId="77777777" w:rsidR="003C429F" w:rsidRDefault="003C429F" w:rsidP="00814F74">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Nenhuma obrigação ou direito decorrente do presente acordo será considerada geradora de vínculo empregatício, tampouco fará das Partes parceiras ou empreendedoras em conjunto. Este Acordo não obriga qualquer uma das Partes a entrar em qualquer atividade de desenvolvimento cooperativo com a outra Parte.</w:t>
            </w:r>
          </w:p>
          <w:p w14:paraId="4A2C3778" w14:textId="77777777" w:rsidR="003C429F" w:rsidRDefault="003C429F" w:rsidP="00814F74">
            <w:pPr>
              <w:ind w:left="29" w:firstLine="425"/>
              <w:jc w:val="both"/>
              <w:rPr>
                <w:rFonts w:ascii="Times New Roman" w:eastAsia="Times New Roman" w:hAnsi="Times New Roman" w:cs="Times New Roman"/>
                <w:sz w:val="24"/>
                <w:szCs w:val="24"/>
              </w:rPr>
            </w:pPr>
          </w:p>
          <w:p w14:paraId="1D58D8AD" w14:textId="0A8FC07D" w:rsidR="003C429F" w:rsidRDefault="003C429F" w:rsidP="00814F74">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Todos os acréscimos ou modificações a este Acordo deverão ser feitos por escrito e executados pelas Partes, via termos aditivos, devendo ser aprovados por todas as partes.</w:t>
            </w:r>
            <w:r w:rsidR="00836ED7">
              <w:rPr>
                <w:rFonts w:ascii="Times New Roman" w:eastAsia="Times New Roman" w:hAnsi="Times New Roman" w:cs="Times New Roman"/>
                <w:sz w:val="24"/>
                <w:szCs w:val="24"/>
              </w:rPr>
              <w:t xml:space="preserve"> O Acordo poderá ser encerrado a qualquer momento por qualquer uma das Partes, mediante aviso escrito à outra Parte com antecedência mínima de sessenta (60) dias.</w:t>
            </w:r>
          </w:p>
          <w:p w14:paraId="747D35C4" w14:textId="77777777" w:rsidR="003C429F" w:rsidRDefault="003C429F" w:rsidP="00814F74">
            <w:pPr>
              <w:ind w:left="29" w:firstLine="425"/>
              <w:rPr>
                <w:rFonts w:ascii="Times New Roman" w:eastAsia="Times New Roman" w:hAnsi="Times New Roman" w:cs="Times New Roman"/>
                <w:sz w:val="24"/>
                <w:szCs w:val="24"/>
              </w:rPr>
            </w:pPr>
          </w:p>
          <w:p w14:paraId="0284A701" w14:textId="77777777" w:rsidR="003C429F" w:rsidRDefault="003C429F" w:rsidP="00814F74">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 parte será responsável por manter em arquivo disponível a outra parte quaisquer declarações ou documentos de cumprimento das disposições aqui formalizadas pelos seus colaboradores, empregados, diretores, etc.</w:t>
            </w:r>
          </w:p>
          <w:p w14:paraId="36077C26" w14:textId="77777777" w:rsidR="003C429F" w:rsidRDefault="003C429F" w:rsidP="00814F74">
            <w:pPr>
              <w:ind w:left="29" w:firstLine="425"/>
              <w:rPr>
                <w:rFonts w:ascii="Times New Roman" w:eastAsia="Times New Roman" w:hAnsi="Times New Roman" w:cs="Times New Roman"/>
                <w:sz w:val="24"/>
                <w:szCs w:val="24"/>
              </w:rPr>
            </w:pPr>
          </w:p>
          <w:p w14:paraId="58328CC8" w14:textId="77777777" w:rsidR="003C429F" w:rsidRDefault="003C429F" w:rsidP="00814F74">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Acordo não pode ser assinado por inteiro ou em partes por qualquer Parte sem o consentimento da outra parte, exceto que alguma das Partes designe um </w:t>
            </w:r>
            <w:r>
              <w:rPr>
                <w:rFonts w:ascii="Times New Roman" w:eastAsia="Times New Roman" w:hAnsi="Times New Roman" w:cs="Times New Roman"/>
                <w:b/>
                <w:sz w:val="24"/>
                <w:szCs w:val="24"/>
              </w:rPr>
              <w:t>Parceiro</w:t>
            </w:r>
            <w:r>
              <w:rPr>
                <w:rFonts w:ascii="Times New Roman" w:eastAsia="Times New Roman" w:hAnsi="Times New Roman" w:cs="Times New Roman"/>
                <w:sz w:val="24"/>
                <w:szCs w:val="24"/>
              </w:rPr>
              <w:t xml:space="preserve"> com procuração prévia por escrito à outra Parte.</w:t>
            </w:r>
          </w:p>
          <w:p w14:paraId="264FB05F" w14:textId="77777777" w:rsidR="003C429F" w:rsidRDefault="003C429F" w:rsidP="00814F74">
            <w:pPr>
              <w:ind w:left="29" w:firstLine="425"/>
              <w:rPr>
                <w:rFonts w:ascii="Times New Roman" w:eastAsia="Times New Roman" w:hAnsi="Times New Roman" w:cs="Times New Roman"/>
                <w:sz w:val="24"/>
                <w:szCs w:val="24"/>
              </w:rPr>
            </w:pPr>
          </w:p>
          <w:p w14:paraId="5A2DEC93" w14:textId="77777777" w:rsidR="003C429F" w:rsidRDefault="003C429F" w:rsidP="00814F74">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uma ou mais disposições contidas neste Acordo forem consideradas inválidas, ilegais ou inexequíveis, pelas partes ou por órgão competente, a validade, legalidade ou exequibilidade das demais disposições contidas neste Acordo não será </w:t>
            </w:r>
            <w:r>
              <w:rPr>
                <w:rFonts w:ascii="Times New Roman" w:eastAsia="Times New Roman" w:hAnsi="Times New Roman" w:cs="Times New Roman"/>
                <w:sz w:val="24"/>
                <w:szCs w:val="24"/>
              </w:rPr>
              <w:lastRenderedPageBreak/>
              <w:t>afetada e continuará plenamente válida de acordo com o permitido pela legislação aplicável. As Partes, no entanto, se esforçarão para substituir a disposição anulada por uma válida, que no seu efeito econômico cumpra o mesmo que a disposição anulada. O mesmo se aplicará no caso deste Acordo conter alguma lacuna.</w:t>
            </w:r>
          </w:p>
          <w:p w14:paraId="2ED9A8DB" w14:textId="77777777" w:rsidR="003C429F" w:rsidRDefault="003C429F" w:rsidP="00814F74">
            <w:pPr>
              <w:ind w:left="29" w:firstLine="425"/>
              <w:rPr>
                <w:rFonts w:ascii="Times New Roman" w:eastAsia="Times New Roman" w:hAnsi="Times New Roman" w:cs="Times New Roman"/>
                <w:sz w:val="24"/>
                <w:szCs w:val="24"/>
              </w:rPr>
            </w:pPr>
          </w:p>
          <w:p w14:paraId="6F2FB126" w14:textId="77777777" w:rsidR="003C429F" w:rsidRDefault="003C429F" w:rsidP="00814F74">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disposições constantes no presente Acordo serão válidas e eficazes perante todos </w:t>
            </w:r>
            <w:r>
              <w:rPr>
                <w:rFonts w:ascii="Times New Roman" w:eastAsia="Times New Roman" w:hAnsi="Times New Roman" w:cs="Times New Roman"/>
                <w:b/>
                <w:sz w:val="24"/>
                <w:szCs w:val="24"/>
              </w:rPr>
              <w:t xml:space="preserve">Parceiros, </w:t>
            </w:r>
            <w:r>
              <w:rPr>
                <w:rFonts w:ascii="Times New Roman" w:eastAsia="Times New Roman" w:hAnsi="Times New Roman" w:cs="Times New Roman"/>
                <w:sz w:val="24"/>
                <w:szCs w:val="24"/>
              </w:rPr>
              <w:t xml:space="preserve">contratados e sub-contratados da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cabendo a estas a obrigação acessória de cumprimento de todas as disposições aqui constantes, sob a responsabilização intransferível da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o ressarcimento em caso de perdas e danos ou quaisquer prejuízos sofridos pela </w:t>
            </w:r>
            <w:r>
              <w:rPr>
                <w:rFonts w:ascii="Times New Roman" w:eastAsia="Times New Roman" w:hAnsi="Times New Roman" w:cs="Times New Roman"/>
                <w:b/>
                <w:sz w:val="24"/>
                <w:szCs w:val="24"/>
              </w:rPr>
              <w:t>Parte Divulgadora</w:t>
            </w:r>
            <w:r>
              <w:rPr>
                <w:rFonts w:ascii="Times New Roman" w:eastAsia="Times New Roman" w:hAnsi="Times New Roman" w:cs="Times New Roman"/>
                <w:sz w:val="24"/>
                <w:szCs w:val="24"/>
              </w:rPr>
              <w:t>.</w:t>
            </w:r>
          </w:p>
          <w:p w14:paraId="13ABE59C" w14:textId="77777777" w:rsidR="003C429F" w:rsidRDefault="003C429F" w:rsidP="00814F74">
            <w:pPr>
              <w:ind w:left="29" w:firstLine="425"/>
              <w:rPr>
                <w:rFonts w:ascii="Times New Roman" w:eastAsia="Times New Roman" w:hAnsi="Times New Roman" w:cs="Times New Roman"/>
                <w:sz w:val="24"/>
                <w:szCs w:val="24"/>
              </w:rPr>
            </w:pPr>
          </w:p>
          <w:p w14:paraId="44944D3D" w14:textId="77777777" w:rsidR="003C429F" w:rsidRDefault="003C429F" w:rsidP="00814F74">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Partes não poderão, em nenhuma hipótese ou condição, (i) utilizar 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da outra parte e (ii) se eximir em cumprir as obrigações de confidencialidade assumidas neste Acordo, incluindo e sem se limitar ao acontecimento do seguinte: (a) a não formalização de qualquer contrato ou acordo entre as Partes relativo às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(b) a formalização e execução de qualquer contrato ou acordo entre as Partes relativo às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xml:space="preserve">; (c) a rescisão ou término de qualquer contrato ou acordo relacionado com as </w:t>
            </w:r>
            <w:r>
              <w:rPr>
                <w:rFonts w:ascii="Times New Roman" w:eastAsia="Times New Roman" w:hAnsi="Times New Roman" w:cs="Times New Roman"/>
                <w:b/>
                <w:sz w:val="24"/>
                <w:szCs w:val="24"/>
              </w:rPr>
              <w:t>Informações Confidenciais</w:t>
            </w:r>
            <w:r>
              <w:rPr>
                <w:rFonts w:ascii="Times New Roman" w:eastAsia="Times New Roman" w:hAnsi="Times New Roman" w:cs="Times New Roman"/>
                <w:sz w:val="24"/>
                <w:szCs w:val="24"/>
              </w:rPr>
              <w:t>; ou (d) a rescisão ou término deste Acordo, na forma estabelecida na cláusula quarta.</w:t>
            </w:r>
          </w:p>
          <w:p w14:paraId="08640683" w14:textId="77777777" w:rsidR="003C429F" w:rsidRDefault="003C429F" w:rsidP="00814F74">
            <w:pPr>
              <w:ind w:left="29" w:firstLine="425"/>
              <w:jc w:val="both"/>
              <w:rPr>
                <w:rFonts w:ascii="Times New Roman" w:eastAsia="Times New Roman" w:hAnsi="Times New Roman" w:cs="Times New Roman"/>
                <w:sz w:val="24"/>
                <w:szCs w:val="24"/>
              </w:rPr>
            </w:pPr>
          </w:p>
          <w:p w14:paraId="005A91E8" w14:textId="77777777" w:rsidR="003C429F" w:rsidRDefault="003C429F" w:rsidP="00814F74">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Parte Receptora</w:t>
            </w:r>
            <w:r>
              <w:rPr>
                <w:rFonts w:ascii="Times New Roman" w:eastAsia="Times New Roman" w:hAnsi="Times New Roman" w:cs="Times New Roman"/>
                <w:sz w:val="24"/>
                <w:szCs w:val="24"/>
              </w:rPr>
              <w:t xml:space="preserve"> deve garantir que seus empregados, diretores, executivos, advogados, contadores, consultores, contratados, sub-contratados e quaisquer outras pessoas que tenham conhecimento das </w:t>
            </w:r>
            <w:r>
              <w:rPr>
                <w:rFonts w:ascii="Times New Roman" w:eastAsia="Times New Roman" w:hAnsi="Times New Roman" w:cs="Times New Roman"/>
                <w:b/>
                <w:sz w:val="24"/>
                <w:szCs w:val="24"/>
              </w:rPr>
              <w:t xml:space="preserve">Informações </w:t>
            </w:r>
            <w:r>
              <w:rPr>
                <w:rFonts w:ascii="Times New Roman" w:eastAsia="Times New Roman" w:hAnsi="Times New Roman" w:cs="Times New Roman"/>
                <w:b/>
                <w:sz w:val="24"/>
                <w:szCs w:val="24"/>
              </w:rPr>
              <w:lastRenderedPageBreak/>
              <w:t>Confidenciais</w:t>
            </w:r>
            <w:r>
              <w:rPr>
                <w:rFonts w:ascii="Times New Roman" w:eastAsia="Times New Roman" w:hAnsi="Times New Roman" w:cs="Times New Roman"/>
                <w:sz w:val="24"/>
                <w:szCs w:val="24"/>
              </w:rPr>
              <w:t xml:space="preserve"> por seu intermédio, conforme definido neste Acordo, observem e se obriguem a cumprir todas as obrigações como se fossem parte integrante deste Acordo, observado o disposto em </w:t>
            </w:r>
            <w:r>
              <w:rPr>
                <w:rFonts w:ascii="Times New Roman" w:eastAsia="Times New Roman" w:hAnsi="Times New Roman" w:cs="Times New Roman"/>
                <w:b/>
                <w:sz w:val="24"/>
                <w:szCs w:val="24"/>
              </w:rPr>
              <w:t>5.6</w:t>
            </w:r>
            <w:r>
              <w:rPr>
                <w:rFonts w:ascii="Times New Roman" w:eastAsia="Times New Roman" w:hAnsi="Times New Roman" w:cs="Times New Roman"/>
                <w:sz w:val="24"/>
                <w:szCs w:val="24"/>
              </w:rPr>
              <w:t xml:space="preserve"> e </w:t>
            </w:r>
            <w:r>
              <w:rPr>
                <w:rFonts w:ascii="Times New Roman" w:eastAsia="Times New Roman" w:hAnsi="Times New Roman" w:cs="Times New Roman"/>
                <w:b/>
                <w:sz w:val="24"/>
                <w:szCs w:val="24"/>
              </w:rPr>
              <w:t>5.7</w:t>
            </w:r>
            <w:r>
              <w:rPr>
                <w:rFonts w:ascii="Times New Roman" w:eastAsia="Times New Roman" w:hAnsi="Times New Roman" w:cs="Times New Roman"/>
                <w:sz w:val="24"/>
                <w:szCs w:val="24"/>
              </w:rPr>
              <w:t>.</w:t>
            </w:r>
          </w:p>
          <w:p w14:paraId="2D9C1B3E" w14:textId="77777777" w:rsidR="003C429F" w:rsidRDefault="003C429F" w:rsidP="003C429F">
            <w:pPr>
              <w:ind w:left="792"/>
              <w:jc w:val="both"/>
              <w:rPr>
                <w:rFonts w:ascii="Times New Roman" w:eastAsia="Times New Roman" w:hAnsi="Times New Roman" w:cs="Times New Roman"/>
                <w:sz w:val="24"/>
                <w:szCs w:val="24"/>
              </w:rPr>
            </w:pPr>
          </w:p>
          <w:p w14:paraId="58CDE893" w14:textId="77777777" w:rsidR="003C429F" w:rsidRDefault="003C429F" w:rsidP="003C429F">
            <w:pPr>
              <w:numPr>
                <w:ilvl w:val="0"/>
                <w:numId w:val="3"/>
              </w:numPr>
              <w:spacing w:after="120"/>
              <w:ind w:left="357" w:hanging="35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FORO</w:t>
            </w:r>
          </w:p>
          <w:p w14:paraId="6E602977" w14:textId="77777777" w:rsidR="003C429F" w:rsidRDefault="003C429F" w:rsidP="00814F74">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dirimir dúvidas que possam ser suscitadas na execução e na interpretação do presente Acordo, fica eleito o foro da Justiça Federal de Santa Maria, com exclusão de qualquer outro, mesmo privilegiado.</w:t>
            </w:r>
          </w:p>
          <w:p w14:paraId="7A23A0CE" w14:textId="77777777" w:rsidR="003C429F" w:rsidRDefault="003C429F" w:rsidP="00814F74">
            <w:pPr>
              <w:ind w:left="29" w:firstLine="425"/>
              <w:jc w:val="both"/>
              <w:rPr>
                <w:rFonts w:ascii="Times New Roman" w:eastAsia="Times New Roman" w:hAnsi="Times New Roman" w:cs="Times New Roman"/>
                <w:sz w:val="24"/>
                <w:szCs w:val="24"/>
              </w:rPr>
            </w:pPr>
          </w:p>
          <w:p w14:paraId="43DCF24D" w14:textId="77777777" w:rsidR="003C429F" w:rsidRDefault="003C429F" w:rsidP="00814F74">
            <w:pPr>
              <w:numPr>
                <w:ilvl w:val="1"/>
                <w:numId w:val="3"/>
              </w:numPr>
              <w:ind w:left="29"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Qualquer eventual judicialização relacionada ao presente instrumento será necessariamente precedida de tentativa de resolução consensual prévia de eventual conflito.</w:t>
            </w:r>
          </w:p>
          <w:p w14:paraId="0E484A5E" w14:textId="77777777" w:rsidR="003C429F" w:rsidRDefault="003C429F" w:rsidP="003C429F">
            <w:pPr>
              <w:ind w:left="709" w:hanging="283"/>
              <w:jc w:val="both"/>
              <w:rPr>
                <w:rFonts w:ascii="Times New Roman" w:eastAsia="Times New Roman" w:hAnsi="Times New Roman" w:cs="Times New Roman"/>
                <w:b/>
                <w:sz w:val="24"/>
                <w:szCs w:val="24"/>
              </w:rPr>
            </w:pPr>
          </w:p>
          <w:p w14:paraId="0659BC30" w14:textId="77777777" w:rsidR="003C429F" w:rsidRDefault="003C429F" w:rsidP="003C429F">
            <w:pPr>
              <w:ind w:left="720"/>
              <w:rPr>
                <w:rFonts w:ascii="Times New Roman" w:eastAsia="Times New Roman" w:hAnsi="Times New Roman" w:cs="Times New Roman"/>
                <w:sz w:val="24"/>
                <w:szCs w:val="24"/>
              </w:rPr>
            </w:pPr>
          </w:p>
          <w:p w14:paraId="3B952E37" w14:textId="77777777" w:rsidR="003C429F" w:rsidRDefault="003C429F" w:rsidP="003C429F">
            <w:pPr>
              <w:spacing w:after="12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por estarem as partes assim justas e acordadas, assinam o presente Acordo em 2 (duas) vias, de igual teor.</w:t>
            </w:r>
          </w:p>
          <w:p w14:paraId="651AD755" w14:textId="77777777" w:rsidR="003C429F" w:rsidRDefault="003C429F" w:rsidP="003C429F">
            <w:pPr>
              <w:spacing w:after="120"/>
              <w:ind w:firstLine="709"/>
              <w:jc w:val="both"/>
              <w:rPr>
                <w:rFonts w:ascii="Times New Roman" w:eastAsia="Times New Roman" w:hAnsi="Times New Roman" w:cs="Times New Roman"/>
                <w:sz w:val="24"/>
                <w:szCs w:val="24"/>
              </w:rPr>
            </w:pPr>
          </w:p>
          <w:p w14:paraId="51C3D289" w14:textId="13049735" w:rsidR="003C429F" w:rsidRDefault="003C429F" w:rsidP="003C429F">
            <w:pPr>
              <w:spacing w:after="120"/>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Santa Maria, ___ de _____ de _____.</w:t>
            </w:r>
          </w:p>
          <w:p w14:paraId="6070B8DF" w14:textId="77777777" w:rsidR="003C429F" w:rsidRDefault="003C429F" w:rsidP="003C429F">
            <w:pPr>
              <w:spacing w:after="120"/>
              <w:jc w:val="both"/>
              <w:rPr>
                <w:rFonts w:ascii="Times New Roman" w:eastAsia="Times New Roman" w:hAnsi="Times New Roman" w:cs="Times New Roman"/>
                <w:b/>
                <w:sz w:val="24"/>
                <w:szCs w:val="24"/>
              </w:rPr>
            </w:pP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4"/>
            </w:tblGrid>
            <w:tr w:rsidR="003C429F" w14:paraId="326DA6DE" w14:textId="77777777" w:rsidTr="003C429F">
              <w:trPr>
                <w:trHeight w:val="1701"/>
              </w:trPr>
              <w:tc>
                <w:tcPr>
                  <w:tcW w:w="8644" w:type="dxa"/>
                </w:tcPr>
                <w:p w14:paraId="5F711A74"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Universidade Federal de Santa Maria</w:t>
                  </w:r>
                </w:p>
                <w:p w14:paraId="1110AD02"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w:t>
                  </w:r>
                </w:p>
                <w:p w14:paraId="47C9E989"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w:t>
                  </w:r>
                </w:p>
                <w:p w14:paraId="2811155F"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Função:</w:t>
                  </w:r>
                </w:p>
              </w:tc>
            </w:tr>
          </w:tbl>
          <w:p w14:paraId="33A765D2" w14:textId="77777777" w:rsidR="003C429F" w:rsidRDefault="003C429F" w:rsidP="003C429F">
            <w:pPr>
              <w:spacing w:after="120"/>
              <w:jc w:val="both"/>
              <w:rPr>
                <w:rFonts w:ascii="Times New Roman" w:eastAsia="Times New Roman" w:hAnsi="Times New Roman" w:cs="Times New Roman"/>
                <w:b/>
                <w:sz w:val="24"/>
                <w:szCs w:val="24"/>
              </w:rPr>
            </w:pP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4"/>
            </w:tblGrid>
            <w:tr w:rsidR="003C429F" w14:paraId="716FEE0D" w14:textId="77777777" w:rsidTr="003C429F">
              <w:trPr>
                <w:trHeight w:val="1701"/>
              </w:trPr>
              <w:tc>
                <w:tcPr>
                  <w:tcW w:w="8644" w:type="dxa"/>
                </w:tcPr>
                <w:p w14:paraId="37F9F498"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EMPRESA</w:t>
                  </w:r>
                </w:p>
                <w:p w14:paraId="0B2933C1"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w:t>
                  </w:r>
                </w:p>
                <w:p w14:paraId="46B31FFF"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w:t>
                  </w:r>
                </w:p>
                <w:p w14:paraId="60DF4BE8"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Função:</w:t>
                  </w:r>
                </w:p>
              </w:tc>
            </w:tr>
          </w:tbl>
          <w:p w14:paraId="6E0C62B4" w14:textId="77777777" w:rsidR="003C429F" w:rsidRDefault="003C429F" w:rsidP="003C429F">
            <w:pPr>
              <w:pBdr>
                <w:top w:val="nil"/>
                <w:left w:val="nil"/>
                <w:bottom w:val="nil"/>
                <w:right w:val="nil"/>
                <w:between w:val="nil"/>
              </w:pBdr>
            </w:pPr>
          </w:p>
          <w:p w14:paraId="06509866" w14:textId="77777777" w:rsidR="003C429F" w:rsidRDefault="003C429F">
            <w:pPr>
              <w:spacing w:after="360"/>
              <w:jc w:val="center"/>
              <w:rPr>
                <w:rFonts w:ascii="Times New Roman" w:eastAsia="Times New Roman" w:hAnsi="Times New Roman" w:cs="Times New Roman"/>
                <w:b/>
                <w:sz w:val="24"/>
                <w:szCs w:val="24"/>
              </w:rPr>
            </w:pPr>
          </w:p>
        </w:tc>
        <w:tc>
          <w:tcPr>
            <w:tcW w:w="4529" w:type="dxa"/>
          </w:tcPr>
          <w:p w14:paraId="4D10B234" w14:textId="77777777" w:rsidR="003C429F" w:rsidRPr="00361BD4" w:rsidRDefault="003C429F" w:rsidP="003C429F">
            <w:pPr>
              <w:jc w:val="center"/>
              <w:rPr>
                <w:rFonts w:ascii="Times New Roman" w:eastAsia="Times New Roman" w:hAnsi="Times New Roman" w:cs="Times New Roman"/>
                <w:sz w:val="24"/>
                <w:szCs w:val="24"/>
              </w:rPr>
            </w:pPr>
            <w:r w:rsidRPr="00361BD4">
              <w:rPr>
                <w:rFonts w:ascii="Times New Roman" w:eastAsia="Times New Roman" w:hAnsi="Times New Roman" w:cs="Times New Roman"/>
                <w:sz w:val="24"/>
                <w:szCs w:val="24"/>
              </w:rPr>
              <w:lastRenderedPageBreak/>
              <w:t>MINISTÉRIO DA EDUCAÇÃO</w:t>
            </w:r>
          </w:p>
          <w:p w14:paraId="14914956" w14:textId="77777777" w:rsidR="003C429F" w:rsidRPr="00361BD4" w:rsidRDefault="003C429F" w:rsidP="003C429F">
            <w:pPr>
              <w:spacing w:after="360"/>
              <w:jc w:val="center"/>
              <w:rPr>
                <w:rFonts w:ascii="Times New Roman" w:eastAsia="Times New Roman" w:hAnsi="Times New Roman" w:cs="Times New Roman"/>
                <w:sz w:val="24"/>
                <w:szCs w:val="24"/>
              </w:rPr>
            </w:pPr>
            <w:r w:rsidRPr="00361BD4">
              <w:rPr>
                <w:rFonts w:ascii="Times New Roman" w:eastAsia="Times New Roman" w:hAnsi="Times New Roman" w:cs="Times New Roman"/>
                <w:sz w:val="24"/>
                <w:szCs w:val="24"/>
              </w:rPr>
              <w:t>UNIVERSIDADE FEDERAL DE SANTA MARIA</w:t>
            </w:r>
          </w:p>
          <w:p w14:paraId="24B736EB" w14:textId="34CA166A" w:rsidR="003C429F" w:rsidRDefault="003C429F" w:rsidP="003C429F">
            <w:pPr>
              <w:spacing w:after="360"/>
              <w:jc w:val="center"/>
              <w:rPr>
                <w:rFonts w:ascii="Times New Roman" w:eastAsia="Times New Roman" w:hAnsi="Times New Roman" w:cs="Times New Roman"/>
                <w:b/>
                <w:sz w:val="24"/>
                <w:szCs w:val="24"/>
                <w:lang w:val="en-US"/>
              </w:rPr>
            </w:pPr>
            <w:r w:rsidRPr="003C429F">
              <w:rPr>
                <w:rFonts w:ascii="Times New Roman" w:eastAsia="Times New Roman" w:hAnsi="Times New Roman" w:cs="Times New Roman"/>
                <w:b/>
                <w:sz w:val="24"/>
                <w:szCs w:val="24"/>
                <w:lang w:val="en-US"/>
              </w:rPr>
              <w:t xml:space="preserve">NONDISCLOSURE AGREEMENT NO </w:t>
            </w:r>
            <w:r w:rsidR="00B4078B">
              <w:rPr>
                <w:rFonts w:ascii="Times New Roman" w:eastAsia="Times New Roman" w:hAnsi="Times New Roman" w:cs="Times New Roman"/>
                <w:b/>
                <w:sz w:val="24"/>
                <w:szCs w:val="24"/>
                <w:highlight w:val="yellow"/>
                <w:lang w:val="en-US"/>
              </w:rPr>
              <w:t>C</w:t>
            </w:r>
            <w:r w:rsidRPr="003C429F">
              <w:rPr>
                <w:rFonts w:ascii="Times New Roman" w:eastAsia="Times New Roman" w:hAnsi="Times New Roman" w:cs="Times New Roman"/>
                <w:b/>
                <w:sz w:val="24"/>
                <w:szCs w:val="24"/>
                <w:highlight w:val="yellow"/>
                <w:lang w:val="en-US"/>
              </w:rPr>
              <w:t>TT</w:t>
            </w:r>
            <w:r w:rsidR="00B4078B">
              <w:rPr>
                <w:rFonts w:ascii="Times New Roman" w:eastAsia="Times New Roman" w:hAnsi="Times New Roman" w:cs="Times New Roman"/>
                <w:b/>
                <w:sz w:val="24"/>
                <w:szCs w:val="24"/>
                <w:highlight w:val="yellow"/>
                <w:lang w:val="en-US"/>
              </w:rPr>
              <w:t>PI</w:t>
            </w:r>
            <w:r w:rsidRPr="003C429F">
              <w:rPr>
                <w:rFonts w:ascii="Times New Roman" w:eastAsia="Times New Roman" w:hAnsi="Times New Roman" w:cs="Times New Roman"/>
                <w:b/>
                <w:sz w:val="24"/>
                <w:szCs w:val="24"/>
                <w:highlight w:val="yellow"/>
                <w:lang w:val="en-US"/>
              </w:rPr>
              <w:t>___/20__</w:t>
            </w:r>
          </w:p>
          <w:p w14:paraId="67A9DF90" w14:textId="77777777" w:rsidR="008D72A6" w:rsidRDefault="008D72A6" w:rsidP="008D72A6">
            <w:pPr>
              <w:spacing w:after="360"/>
              <w:jc w:val="both"/>
              <w:rPr>
                <w:rFonts w:ascii="Times New Roman" w:eastAsia="Times New Roman" w:hAnsi="Times New Roman" w:cs="Times New Roman"/>
                <w:b/>
                <w:sz w:val="24"/>
                <w:szCs w:val="24"/>
                <w:lang w:val="en-US"/>
              </w:rPr>
            </w:pPr>
            <w:r w:rsidRPr="008D72A6">
              <w:rPr>
                <w:rFonts w:ascii="Times New Roman" w:eastAsia="Times New Roman" w:hAnsi="Times New Roman" w:cs="Times New Roman"/>
                <w:b/>
                <w:sz w:val="24"/>
                <w:szCs w:val="24"/>
                <w:highlight w:val="yellow"/>
                <w:lang w:val="en-US"/>
              </w:rPr>
              <w:t>UFSM process n. __________________.</w:t>
            </w:r>
          </w:p>
          <w:p w14:paraId="5BBBDB4D" w14:textId="042A5920" w:rsidR="008D72A6" w:rsidRPr="008D72A6" w:rsidRDefault="008D72A6" w:rsidP="008D72A6">
            <w:pPr>
              <w:spacing w:after="360"/>
              <w:jc w:val="both"/>
              <w:rPr>
                <w:rFonts w:ascii="Times New Roman" w:eastAsia="Times New Roman" w:hAnsi="Times New Roman" w:cs="Times New Roman"/>
                <w:b/>
                <w:sz w:val="24"/>
                <w:szCs w:val="24"/>
                <w:lang w:val="en-US"/>
              </w:rPr>
            </w:pPr>
            <w:r w:rsidRPr="008D72A6">
              <w:rPr>
                <w:rFonts w:ascii="Times New Roman" w:eastAsia="Times New Roman" w:hAnsi="Times New Roman" w:cs="Times New Roman"/>
                <w:b/>
                <w:sz w:val="24"/>
                <w:szCs w:val="24"/>
                <w:lang w:val="en-US"/>
              </w:rPr>
              <w:t>N</w:t>
            </w:r>
            <w:r>
              <w:rPr>
                <w:rFonts w:ascii="Times New Roman" w:eastAsia="Times New Roman" w:hAnsi="Times New Roman" w:cs="Times New Roman"/>
                <w:b/>
                <w:sz w:val="24"/>
                <w:szCs w:val="24"/>
                <w:lang w:val="en-US"/>
              </w:rPr>
              <w:t xml:space="preserve">ONDISCLOSURE AGREEMENT BETWEEN </w:t>
            </w:r>
            <w:r w:rsidRPr="008D72A6">
              <w:rPr>
                <w:rFonts w:ascii="Times New Roman" w:eastAsia="Times New Roman" w:hAnsi="Times New Roman" w:cs="Times New Roman"/>
                <w:b/>
                <w:sz w:val="24"/>
                <w:szCs w:val="24"/>
                <w:lang w:val="en-US"/>
              </w:rPr>
              <w:t>THE UNIVERSIDADE FEDERAL DE SANTA MARIA AND</w:t>
            </w:r>
            <w:r>
              <w:rPr>
                <w:rFonts w:ascii="Times New Roman" w:eastAsia="Times New Roman" w:hAnsi="Times New Roman" w:cs="Times New Roman"/>
                <w:b/>
                <w:sz w:val="24"/>
                <w:szCs w:val="24"/>
                <w:lang w:val="en-US"/>
              </w:rPr>
              <w:t xml:space="preserve"> </w:t>
            </w:r>
            <w:r w:rsidRPr="008D72A6">
              <w:rPr>
                <w:rFonts w:ascii="Times New Roman" w:eastAsia="Times New Roman" w:hAnsi="Times New Roman" w:cs="Times New Roman"/>
                <w:b/>
                <w:sz w:val="24"/>
                <w:szCs w:val="24"/>
                <w:lang w:val="en-US"/>
              </w:rPr>
              <w:t>________.</w:t>
            </w:r>
          </w:p>
          <w:p w14:paraId="41463FCC" w14:textId="77777777" w:rsidR="003C429F" w:rsidRPr="003C429F" w:rsidRDefault="003C429F" w:rsidP="003C429F">
            <w:pPr>
              <w:spacing w:after="360"/>
              <w:ind w:firstLine="709"/>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 xml:space="preserve">Through this instrument, the </w:t>
            </w:r>
            <w:r w:rsidRPr="003C429F">
              <w:rPr>
                <w:rFonts w:ascii="Times New Roman" w:eastAsia="Times New Roman" w:hAnsi="Times New Roman" w:cs="Times New Roman"/>
                <w:b/>
                <w:sz w:val="24"/>
                <w:szCs w:val="24"/>
                <w:lang w:val="en-US"/>
              </w:rPr>
              <w:t>UNIVERSIDADE FEDERAL DE SANTA MARIA</w:t>
            </w:r>
            <w:r w:rsidRPr="003C429F">
              <w:rPr>
                <w:rFonts w:ascii="Times New Roman" w:eastAsia="Times New Roman" w:hAnsi="Times New Roman" w:cs="Times New Roman"/>
                <w:sz w:val="24"/>
                <w:szCs w:val="24"/>
                <w:lang w:val="en-US"/>
              </w:rPr>
              <w:t xml:space="preserve">, a federal institution of higher education, located at Cidade Universitária Prof. José Mariano da Rocha Filho, Av. Roraima 1000, Bairro Camobi, Santa, RS, employer identification number CNPJ 95.591.764/0001-05, hereinafter referred to as </w:t>
            </w:r>
            <w:r w:rsidRPr="003C429F">
              <w:rPr>
                <w:rFonts w:ascii="Times New Roman" w:eastAsia="Times New Roman" w:hAnsi="Times New Roman" w:cs="Times New Roman"/>
                <w:b/>
                <w:sz w:val="24"/>
                <w:szCs w:val="24"/>
                <w:lang w:val="en-US"/>
              </w:rPr>
              <w:t>UFSM</w:t>
            </w:r>
            <w:r w:rsidRPr="003C429F">
              <w:rPr>
                <w:rFonts w:ascii="Times New Roman" w:eastAsia="Times New Roman" w:hAnsi="Times New Roman" w:cs="Times New Roman"/>
                <w:sz w:val="24"/>
                <w:szCs w:val="24"/>
                <w:lang w:val="en-US"/>
              </w:rPr>
              <w:t xml:space="preserve">, represented in this act by its President, Dr.  </w:t>
            </w:r>
            <w:r w:rsidRPr="003C429F">
              <w:rPr>
                <w:rFonts w:ascii="Times New Roman" w:eastAsia="Times New Roman" w:hAnsi="Times New Roman" w:cs="Times New Roman"/>
                <w:b/>
                <w:sz w:val="24"/>
                <w:szCs w:val="24"/>
                <w:lang w:val="en-US"/>
              </w:rPr>
              <w:t>LUCIANO SCHUCH</w:t>
            </w:r>
            <w:r w:rsidRPr="003C429F">
              <w:rPr>
                <w:rFonts w:ascii="Times New Roman" w:eastAsia="Times New Roman" w:hAnsi="Times New Roman" w:cs="Times New Roman"/>
                <w:sz w:val="24"/>
                <w:szCs w:val="24"/>
                <w:lang w:val="en-US"/>
              </w:rPr>
              <w:t>, and:</w:t>
            </w:r>
          </w:p>
          <w:p w14:paraId="3F0A5AF0" w14:textId="77777777" w:rsidR="003C429F" w:rsidRPr="003C429F" w:rsidRDefault="003C429F" w:rsidP="003C429F">
            <w:pPr>
              <w:spacing w:after="360"/>
              <w:ind w:firstLine="709"/>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highlight w:val="yellow"/>
                <w:lang w:val="en-US"/>
              </w:rPr>
              <w:t xml:space="preserve">______________________________ , </w:t>
            </w:r>
            <w:r w:rsidRPr="003C429F">
              <w:rPr>
                <w:rFonts w:ascii="Times New Roman" w:eastAsia="Times New Roman" w:hAnsi="Times New Roman" w:cs="Times New Roman"/>
                <w:color w:val="FF0000"/>
                <w:sz w:val="24"/>
                <w:szCs w:val="24"/>
                <w:highlight w:val="yellow"/>
                <w:u w:val="single"/>
                <w:lang w:val="en-US"/>
              </w:rPr>
              <w:t>(public or private legal entity)</w:t>
            </w:r>
            <w:r w:rsidRPr="003C429F">
              <w:rPr>
                <w:rFonts w:ascii="Times New Roman" w:eastAsia="Times New Roman" w:hAnsi="Times New Roman" w:cs="Times New Roman"/>
                <w:sz w:val="24"/>
                <w:szCs w:val="24"/>
                <w:highlight w:val="yellow"/>
                <w:lang w:val="en-US"/>
              </w:rPr>
              <w:t xml:space="preserve">, CNPJ no. ____________ , located at ____________, in the city of __________ (__), ZIP Code: __________ , phone (xx) xxxx-xxxx, represented by its _________________ , Mr./Ms. ________ , hereinafter referred to as ________ , both parties being hereinafter collectively referred to as the Parties, or individually as the Party, </w:t>
            </w:r>
            <w:r w:rsidRPr="003C429F">
              <w:rPr>
                <w:rFonts w:ascii="Times New Roman" w:eastAsia="Times New Roman" w:hAnsi="Times New Roman" w:cs="Times New Roman"/>
                <w:b/>
                <w:sz w:val="24"/>
                <w:szCs w:val="24"/>
                <w:highlight w:val="yellow"/>
                <w:lang w:val="en-US"/>
              </w:rPr>
              <w:t>CONSIDERING</w:t>
            </w:r>
            <w:r w:rsidRPr="003C429F">
              <w:rPr>
                <w:rFonts w:ascii="Times New Roman" w:eastAsia="Times New Roman" w:hAnsi="Times New Roman" w:cs="Times New Roman"/>
                <w:sz w:val="24"/>
                <w:szCs w:val="24"/>
                <w:highlight w:val="yellow"/>
                <w:lang w:val="en-US"/>
              </w:rPr>
              <w:t>:</w:t>
            </w:r>
          </w:p>
          <w:p w14:paraId="0B4F7D43" w14:textId="77777777" w:rsidR="003C429F" w:rsidRPr="003C429F" w:rsidRDefault="003C429F" w:rsidP="003C429F">
            <w:pPr>
              <w:numPr>
                <w:ilvl w:val="0"/>
                <w:numId w:val="7"/>
              </w:numPr>
              <w:spacing w:after="60"/>
              <w:jc w:val="both"/>
              <w:rPr>
                <w:rFonts w:ascii="Times New Roman" w:eastAsia="Times New Roman" w:hAnsi="Times New Roman" w:cs="Times New Roman"/>
                <w:color w:val="000000"/>
                <w:sz w:val="24"/>
                <w:szCs w:val="24"/>
                <w:lang w:val="en-US"/>
              </w:rPr>
            </w:pPr>
            <w:r w:rsidRPr="003C429F">
              <w:rPr>
                <w:rFonts w:ascii="Times New Roman" w:eastAsia="Times New Roman" w:hAnsi="Times New Roman" w:cs="Times New Roman"/>
                <w:color w:val="000000"/>
                <w:sz w:val="24"/>
                <w:szCs w:val="24"/>
                <w:lang w:val="en-US"/>
              </w:rPr>
              <w:t>The growing need for exchange of experiences for the improvement of knowledge and teaching;</w:t>
            </w:r>
          </w:p>
          <w:p w14:paraId="03851F2D" w14:textId="77777777" w:rsidR="003C429F" w:rsidRPr="003C429F" w:rsidRDefault="003C429F" w:rsidP="003C429F">
            <w:pPr>
              <w:numPr>
                <w:ilvl w:val="0"/>
                <w:numId w:val="7"/>
              </w:numPr>
              <w:spacing w:after="60"/>
              <w:jc w:val="both"/>
              <w:rPr>
                <w:rFonts w:ascii="Times New Roman" w:eastAsia="Times New Roman" w:hAnsi="Times New Roman" w:cs="Times New Roman"/>
                <w:color w:val="000000"/>
                <w:sz w:val="24"/>
                <w:szCs w:val="24"/>
                <w:lang w:val="en-US"/>
              </w:rPr>
            </w:pPr>
            <w:r w:rsidRPr="003C429F">
              <w:rPr>
                <w:rFonts w:ascii="Times New Roman" w:eastAsia="Times New Roman" w:hAnsi="Times New Roman" w:cs="Times New Roman"/>
                <w:color w:val="000000"/>
                <w:sz w:val="24"/>
                <w:szCs w:val="24"/>
                <w:lang w:val="en-US"/>
              </w:rPr>
              <w:t xml:space="preserve">The relevance of technical, scientific and cultural exchange between universities and the </w:t>
            </w:r>
            <w:r w:rsidRPr="003C429F">
              <w:rPr>
                <w:rFonts w:ascii="Times New Roman" w:eastAsia="Times New Roman" w:hAnsi="Times New Roman" w:cs="Times New Roman"/>
                <w:color w:val="000000"/>
                <w:sz w:val="24"/>
                <w:szCs w:val="24"/>
                <w:lang w:val="en-US"/>
              </w:rPr>
              <w:lastRenderedPageBreak/>
              <w:t>productive sector for national technological development;</w:t>
            </w:r>
          </w:p>
          <w:p w14:paraId="2509BECA" w14:textId="77777777" w:rsidR="003C429F" w:rsidRPr="003C429F" w:rsidRDefault="003C429F" w:rsidP="003C429F">
            <w:pPr>
              <w:numPr>
                <w:ilvl w:val="0"/>
                <w:numId w:val="7"/>
              </w:numPr>
              <w:spacing w:after="60"/>
              <w:jc w:val="both"/>
              <w:rPr>
                <w:rFonts w:ascii="Times New Roman" w:eastAsia="Times New Roman" w:hAnsi="Times New Roman" w:cs="Times New Roman"/>
                <w:color w:val="000000"/>
                <w:sz w:val="24"/>
                <w:szCs w:val="24"/>
                <w:lang w:val="en-US"/>
              </w:rPr>
            </w:pPr>
            <w:r w:rsidRPr="003C429F">
              <w:rPr>
                <w:rFonts w:ascii="Times New Roman" w:eastAsia="Times New Roman" w:hAnsi="Times New Roman" w:cs="Times New Roman"/>
                <w:color w:val="000000"/>
                <w:sz w:val="24"/>
                <w:szCs w:val="24"/>
                <w:lang w:val="en-US"/>
              </w:rPr>
              <w:t>The mutual interest of the</w:t>
            </w:r>
            <w:r w:rsidRPr="003C429F">
              <w:rPr>
                <w:rFonts w:ascii="Times New Roman" w:eastAsia="Times New Roman" w:hAnsi="Times New Roman" w:cs="Times New Roman"/>
                <w:b/>
                <w:color w:val="000000"/>
                <w:sz w:val="24"/>
                <w:szCs w:val="24"/>
                <w:lang w:val="en-US"/>
              </w:rPr>
              <w:t xml:space="preserve"> </w:t>
            </w:r>
            <w:r w:rsidRPr="003C429F">
              <w:rPr>
                <w:rFonts w:ascii="Times New Roman" w:eastAsia="Times New Roman" w:hAnsi="Times New Roman" w:cs="Times New Roman"/>
                <w:color w:val="000000"/>
                <w:sz w:val="24"/>
                <w:szCs w:val="24"/>
                <w:lang w:val="en-US"/>
              </w:rPr>
              <w:t>PARTIES in strengthening relations and joining efforts to intensify their participation in the efforts of the Brazilian government and society toward technological development;</w:t>
            </w:r>
          </w:p>
          <w:p w14:paraId="01E92321" w14:textId="77777777" w:rsidR="003C429F" w:rsidRDefault="003C429F" w:rsidP="003C429F">
            <w:pPr>
              <w:numPr>
                <w:ilvl w:val="0"/>
                <w:numId w:val="7"/>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need for:</w:t>
            </w:r>
          </w:p>
          <w:p w14:paraId="67F550FF" w14:textId="77777777" w:rsidR="003C429F" w:rsidRPr="003C429F" w:rsidRDefault="003C429F" w:rsidP="003C429F">
            <w:pPr>
              <w:numPr>
                <w:ilvl w:val="0"/>
                <w:numId w:val="8"/>
              </w:numPr>
              <w:ind w:left="1418"/>
              <w:jc w:val="both"/>
              <w:rPr>
                <w:rFonts w:ascii="Times New Roman" w:eastAsia="Times New Roman" w:hAnsi="Times New Roman" w:cs="Times New Roman"/>
                <w:color w:val="000000"/>
                <w:sz w:val="24"/>
                <w:szCs w:val="24"/>
                <w:lang w:val="en-US"/>
              </w:rPr>
            </w:pPr>
            <w:r w:rsidRPr="003C429F">
              <w:rPr>
                <w:rFonts w:ascii="Times New Roman" w:eastAsia="Times New Roman" w:hAnsi="Times New Roman" w:cs="Times New Roman"/>
                <w:color w:val="000000"/>
                <w:sz w:val="24"/>
                <w:szCs w:val="24"/>
                <w:lang w:val="en-US"/>
              </w:rPr>
              <w:t>Promotion of scientific and technological activities as strategies for economic and social development;</w:t>
            </w:r>
          </w:p>
          <w:p w14:paraId="493146B1" w14:textId="77777777" w:rsidR="003C429F" w:rsidRPr="003C429F" w:rsidRDefault="003C429F" w:rsidP="003C429F">
            <w:pPr>
              <w:numPr>
                <w:ilvl w:val="0"/>
                <w:numId w:val="8"/>
              </w:numPr>
              <w:ind w:left="1418"/>
              <w:jc w:val="both"/>
              <w:rPr>
                <w:rFonts w:ascii="Times New Roman" w:eastAsia="Times New Roman" w:hAnsi="Times New Roman" w:cs="Times New Roman"/>
                <w:color w:val="000000"/>
                <w:sz w:val="24"/>
                <w:szCs w:val="24"/>
                <w:lang w:val="en-US"/>
              </w:rPr>
            </w:pPr>
            <w:r w:rsidRPr="003C429F">
              <w:rPr>
                <w:rFonts w:ascii="Times New Roman" w:eastAsia="Times New Roman" w:hAnsi="Times New Roman" w:cs="Times New Roman"/>
                <w:color w:val="000000"/>
                <w:sz w:val="24"/>
                <w:szCs w:val="24"/>
                <w:lang w:val="en-US"/>
              </w:rPr>
              <w:t>Promotion and continuity of scientific, technological and innovation development;</w:t>
            </w:r>
          </w:p>
          <w:p w14:paraId="0271CF0B" w14:textId="77777777" w:rsidR="003C429F" w:rsidRPr="003C429F" w:rsidRDefault="003C429F" w:rsidP="003C429F">
            <w:pPr>
              <w:numPr>
                <w:ilvl w:val="0"/>
                <w:numId w:val="8"/>
              </w:numPr>
              <w:ind w:left="1418"/>
              <w:jc w:val="both"/>
              <w:rPr>
                <w:rFonts w:ascii="Times New Roman" w:eastAsia="Times New Roman" w:hAnsi="Times New Roman" w:cs="Times New Roman"/>
                <w:color w:val="000000"/>
                <w:sz w:val="24"/>
                <w:szCs w:val="24"/>
                <w:lang w:val="en-US"/>
              </w:rPr>
            </w:pPr>
            <w:r w:rsidRPr="003C429F">
              <w:rPr>
                <w:rFonts w:ascii="Times New Roman" w:eastAsia="Times New Roman" w:hAnsi="Times New Roman" w:cs="Times New Roman"/>
                <w:color w:val="000000"/>
                <w:sz w:val="24"/>
                <w:szCs w:val="24"/>
                <w:lang w:val="en-US"/>
              </w:rPr>
              <w:t>Promotion of cooperation and interaction between public entities, between the public and private sectors and between companies;</w:t>
            </w:r>
          </w:p>
          <w:p w14:paraId="63208B32" w14:textId="77777777" w:rsidR="003C429F" w:rsidRPr="003C429F" w:rsidRDefault="003C429F" w:rsidP="003C429F">
            <w:pPr>
              <w:numPr>
                <w:ilvl w:val="0"/>
                <w:numId w:val="8"/>
              </w:numPr>
              <w:spacing w:after="60"/>
              <w:ind w:left="1418"/>
              <w:jc w:val="both"/>
              <w:rPr>
                <w:rFonts w:ascii="Times New Roman" w:eastAsia="Times New Roman" w:hAnsi="Times New Roman" w:cs="Times New Roman"/>
                <w:color w:val="000000"/>
                <w:sz w:val="24"/>
                <w:szCs w:val="24"/>
                <w:lang w:val="en-US"/>
              </w:rPr>
            </w:pPr>
            <w:r w:rsidRPr="003C429F">
              <w:rPr>
                <w:rFonts w:ascii="Times New Roman" w:eastAsia="Times New Roman" w:hAnsi="Times New Roman" w:cs="Times New Roman"/>
                <w:color w:val="000000"/>
                <w:sz w:val="24"/>
                <w:szCs w:val="24"/>
                <w:lang w:val="en-US"/>
              </w:rPr>
              <w:t>Promotion of business competitiveness in national and international markets.</w:t>
            </w:r>
          </w:p>
          <w:p w14:paraId="7288F1D4" w14:textId="77777777" w:rsidR="003C429F" w:rsidRPr="003C429F" w:rsidRDefault="003C429F" w:rsidP="003C429F">
            <w:pPr>
              <w:numPr>
                <w:ilvl w:val="0"/>
                <w:numId w:val="7"/>
              </w:numPr>
              <w:spacing w:after="60"/>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The necessity and interest of the Parties in mutual protection in the use and dissemination of any information, documents, data, know-how, among others, to be passed on from one Party to the other with the intention of negotiation for the establishment of a future legal instrument;</w:t>
            </w:r>
          </w:p>
          <w:p w14:paraId="0AB23BBE" w14:textId="77777777" w:rsidR="003C429F" w:rsidRPr="003C429F" w:rsidRDefault="003C429F" w:rsidP="003C429F">
            <w:pPr>
              <w:numPr>
                <w:ilvl w:val="0"/>
                <w:numId w:val="7"/>
              </w:numPr>
              <w:spacing w:after="60"/>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That the</w:t>
            </w:r>
            <w:r w:rsidRPr="003C429F">
              <w:rPr>
                <w:rFonts w:ascii="Times New Roman" w:eastAsia="Times New Roman" w:hAnsi="Times New Roman" w:cs="Times New Roman"/>
                <w:b/>
                <w:sz w:val="24"/>
                <w:szCs w:val="24"/>
                <w:lang w:val="en-US"/>
              </w:rPr>
              <w:t xml:space="preserve"> </w:t>
            </w:r>
            <w:r w:rsidRPr="003C429F">
              <w:rPr>
                <w:rFonts w:ascii="Times New Roman" w:eastAsia="Times New Roman" w:hAnsi="Times New Roman" w:cs="Times New Roman"/>
                <w:sz w:val="24"/>
                <w:szCs w:val="24"/>
                <w:lang w:val="en-US"/>
              </w:rPr>
              <w:t>PARTIES wish to exploit and evaluate the potential for collaboration in related knowledge areas and that, during the course of the collaboration for this purpose, the</w:t>
            </w:r>
            <w:r w:rsidRPr="003C429F">
              <w:rPr>
                <w:rFonts w:ascii="Times New Roman" w:eastAsia="Times New Roman" w:hAnsi="Times New Roman" w:cs="Times New Roman"/>
                <w:b/>
                <w:sz w:val="24"/>
                <w:szCs w:val="24"/>
                <w:lang w:val="en-US"/>
              </w:rPr>
              <w:t xml:space="preserve"> </w:t>
            </w:r>
            <w:r w:rsidRPr="003C429F">
              <w:rPr>
                <w:rFonts w:ascii="Times New Roman" w:eastAsia="Times New Roman" w:hAnsi="Times New Roman" w:cs="Times New Roman"/>
                <w:sz w:val="24"/>
                <w:szCs w:val="24"/>
                <w:lang w:val="en-US"/>
              </w:rPr>
              <w:t>PARTIES may exchange information which may be considered private and/or confidential;</w:t>
            </w:r>
          </w:p>
          <w:p w14:paraId="72AAA6E3" w14:textId="77777777" w:rsidR="003C429F" w:rsidRPr="003C429F" w:rsidRDefault="003C429F" w:rsidP="003C429F">
            <w:pPr>
              <w:numPr>
                <w:ilvl w:val="0"/>
                <w:numId w:val="7"/>
              </w:numPr>
              <w:spacing w:after="60"/>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lastRenderedPageBreak/>
              <w:t xml:space="preserve">That the PARTIES wish to protect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described below that is disclosed under this Agreement (before, during and after the date of signature), including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disclosed in writing, visually, verbally and by means of graphics, computer programs or other formats;</w:t>
            </w:r>
          </w:p>
          <w:p w14:paraId="17D13B84" w14:textId="0CAF0F0F" w:rsidR="003C429F" w:rsidRPr="003C429F" w:rsidRDefault="003C429F" w:rsidP="003C429F">
            <w:pPr>
              <w:numPr>
                <w:ilvl w:val="0"/>
                <w:numId w:val="7"/>
              </w:numPr>
              <w:spacing w:after="240"/>
              <w:ind w:left="107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color w:val="000000"/>
                <w:sz w:val="24"/>
                <w:szCs w:val="24"/>
                <w:lang w:val="en-US"/>
              </w:rPr>
              <w:t xml:space="preserve">The provisions contained in Law 8.159/91, which deal with the national policy for public and private archives and in its regulatory decree, no. 4.073/02; in Decree 7.845/12, which regulates procedures for the accreditation of security and the processing of information classified in any degree of secrecy and deals with the Brazilian Security and Credentialing Center; in the TRIPS Agreement (Agreement on Trade-related Aspects of Intellectual Property Rights), ratified by Brazil in 1994; Law 9.279/96, which regulates rights and obligations relating to industrial property and </w:t>
            </w:r>
            <w:r w:rsidR="00B455C5">
              <w:rPr>
                <w:rFonts w:ascii="Times New Roman" w:eastAsia="Times New Roman" w:hAnsi="Times New Roman" w:cs="Times New Roman"/>
                <w:color w:val="000000"/>
                <w:sz w:val="24"/>
                <w:szCs w:val="24"/>
                <w:lang w:val="en-US"/>
              </w:rPr>
              <w:t xml:space="preserve">in </w:t>
            </w:r>
            <w:r w:rsidRPr="003C429F">
              <w:rPr>
                <w:rFonts w:ascii="Times New Roman" w:eastAsia="Times New Roman" w:hAnsi="Times New Roman" w:cs="Times New Roman"/>
                <w:color w:val="000000"/>
                <w:sz w:val="24"/>
                <w:szCs w:val="24"/>
                <w:lang w:val="en-US"/>
              </w:rPr>
              <w:t xml:space="preserve">Law </w:t>
            </w:r>
            <w:r w:rsidR="00B455C5">
              <w:rPr>
                <w:rFonts w:ascii="Times New Roman" w:eastAsia="Times New Roman" w:hAnsi="Times New Roman" w:cs="Times New Roman"/>
                <w:color w:val="000000"/>
                <w:sz w:val="24"/>
                <w:szCs w:val="24"/>
                <w:lang w:val="en-US"/>
              </w:rPr>
              <w:t>14.133</w:t>
            </w:r>
            <w:r w:rsidRPr="003C429F">
              <w:rPr>
                <w:rFonts w:ascii="Times New Roman" w:eastAsia="Times New Roman" w:hAnsi="Times New Roman" w:cs="Times New Roman"/>
                <w:color w:val="000000"/>
                <w:sz w:val="24"/>
                <w:szCs w:val="24"/>
                <w:lang w:val="en-US"/>
              </w:rPr>
              <w:t>/</w:t>
            </w:r>
            <w:r w:rsidR="00B455C5">
              <w:rPr>
                <w:rFonts w:ascii="Times New Roman" w:eastAsia="Times New Roman" w:hAnsi="Times New Roman" w:cs="Times New Roman"/>
                <w:color w:val="000000"/>
                <w:sz w:val="24"/>
                <w:szCs w:val="24"/>
                <w:lang w:val="en-US"/>
              </w:rPr>
              <w:t>21</w:t>
            </w:r>
            <w:r w:rsidRPr="003C429F">
              <w:rPr>
                <w:rFonts w:ascii="Times New Roman" w:eastAsia="Times New Roman" w:hAnsi="Times New Roman" w:cs="Times New Roman"/>
                <w:color w:val="000000"/>
                <w:sz w:val="24"/>
                <w:szCs w:val="24"/>
                <w:lang w:val="en-US"/>
              </w:rPr>
              <w:t>;</w:t>
            </w:r>
          </w:p>
          <w:p w14:paraId="0F84681C" w14:textId="77777777" w:rsidR="00A47295" w:rsidRDefault="00A47295" w:rsidP="003C429F">
            <w:pPr>
              <w:spacing w:after="240"/>
              <w:ind w:firstLine="357"/>
              <w:jc w:val="both"/>
              <w:rPr>
                <w:rFonts w:ascii="Times New Roman" w:eastAsia="Times New Roman" w:hAnsi="Times New Roman" w:cs="Times New Roman"/>
                <w:b/>
                <w:color w:val="000000"/>
                <w:sz w:val="24"/>
                <w:szCs w:val="24"/>
                <w:lang w:val="en-US"/>
              </w:rPr>
            </w:pPr>
          </w:p>
          <w:p w14:paraId="79947004" w14:textId="77777777" w:rsidR="00A47295" w:rsidRDefault="00A47295" w:rsidP="003C429F">
            <w:pPr>
              <w:spacing w:after="240"/>
              <w:ind w:firstLine="357"/>
              <w:jc w:val="both"/>
              <w:rPr>
                <w:rFonts w:ascii="Times New Roman" w:eastAsia="Times New Roman" w:hAnsi="Times New Roman" w:cs="Times New Roman"/>
                <w:b/>
                <w:color w:val="000000"/>
                <w:sz w:val="24"/>
                <w:szCs w:val="24"/>
                <w:lang w:val="en-US"/>
              </w:rPr>
            </w:pPr>
          </w:p>
          <w:p w14:paraId="110E1816" w14:textId="77777777" w:rsidR="00A47295" w:rsidRDefault="00A47295" w:rsidP="003C429F">
            <w:pPr>
              <w:spacing w:after="240"/>
              <w:ind w:firstLine="357"/>
              <w:jc w:val="both"/>
              <w:rPr>
                <w:rFonts w:ascii="Times New Roman" w:eastAsia="Times New Roman" w:hAnsi="Times New Roman" w:cs="Times New Roman"/>
                <w:b/>
                <w:color w:val="000000"/>
                <w:sz w:val="24"/>
                <w:szCs w:val="24"/>
                <w:lang w:val="en-US"/>
              </w:rPr>
            </w:pPr>
          </w:p>
          <w:p w14:paraId="06E1421E" w14:textId="77777777" w:rsidR="00A47295" w:rsidRDefault="00A47295" w:rsidP="003C429F">
            <w:pPr>
              <w:spacing w:after="240"/>
              <w:ind w:firstLine="357"/>
              <w:jc w:val="both"/>
              <w:rPr>
                <w:rFonts w:ascii="Times New Roman" w:eastAsia="Times New Roman" w:hAnsi="Times New Roman" w:cs="Times New Roman"/>
                <w:b/>
                <w:color w:val="000000"/>
                <w:sz w:val="24"/>
                <w:szCs w:val="24"/>
                <w:lang w:val="en-US"/>
              </w:rPr>
            </w:pPr>
          </w:p>
          <w:p w14:paraId="7214FCC2" w14:textId="77777777" w:rsidR="00A47295" w:rsidRDefault="00A47295" w:rsidP="003C429F">
            <w:pPr>
              <w:spacing w:after="240"/>
              <w:ind w:firstLine="357"/>
              <w:jc w:val="both"/>
              <w:rPr>
                <w:rFonts w:ascii="Times New Roman" w:eastAsia="Times New Roman" w:hAnsi="Times New Roman" w:cs="Times New Roman"/>
                <w:b/>
                <w:color w:val="000000"/>
                <w:sz w:val="24"/>
                <w:szCs w:val="24"/>
                <w:lang w:val="en-US"/>
              </w:rPr>
            </w:pPr>
          </w:p>
          <w:p w14:paraId="4A0F08A6" w14:textId="77777777" w:rsidR="00A47295" w:rsidRDefault="00A47295" w:rsidP="003C429F">
            <w:pPr>
              <w:spacing w:after="240"/>
              <w:ind w:firstLine="357"/>
              <w:jc w:val="both"/>
              <w:rPr>
                <w:rFonts w:ascii="Times New Roman" w:eastAsia="Times New Roman" w:hAnsi="Times New Roman" w:cs="Times New Roman"/>
                <w:b/>
                <w:color w:val="000000"/>
                <w:sz w:val="24"/>
                <w:szCs w:val="24"/>
                <w:lang w:val="en-US"/>
              </w:rPr>
            </w:pPr>
          </w:p>
          <w:p w14:paraId="50E503E7" w14:textId="2A318D86" w:rsidR="003C429F" w:rsidRPr="003C429F" w:rsidRDefault="003C429F" w:rsidP="003C429F">
            <w:pPr>
              <w:spacing w:after="240"/>
              <w:ind w:firstLine="357"/>
              <w:jc w:val="both"/>
              <w:rPr>
                <w:rFonts w:ascii="Times New Roman" w:eastAsia="Times New Roman" w:hAnsi="Times New Roman" w:cs="Times New Roman"/>
                <w:color w:val="000000"/>
                <w:sz w:val="24"/>
                <w:szCs w:val="24"/>
                <w:lang w:val="en-US"/>
              </w:rPr>
            </w:pPr>
            <w:r w:rsidRPr="003C429F">
              <w:rPr>
                <w:rFonts w:ascii="Times New Roman" w:eastAsia="Times New Roman" w:hAnsi="Times New Roman" w:cs="Times New Roman"/>
                <w:b/>
                <w:color w:val="000000"/>
                <w:sz w:val="24"/>
                <w:szCs w:val="24"/>
                <w:lang w:val="en-US"/>
              </w:rPr>
              <w:lastRenderedPageBreak/>
              <w:t>RESOLVE</w:t>
            </w:r>
            <w:r w:rsidRPr="003C429F">
              <w:rPr>
                <w:rFonts w:ascii="Times New Roman" w:eastAsia="Times New Roman" w:hAnsi="Times New Roman" w:cs="Times New Roman"/>
                <w:color w:val="000000"/>
                <w:sz w:val="24"/>
                <w:szCs w:val="24"/>
                <w:lang w:val="en-US"/>
              </w:rPr>
              <w:t xml:space="preserve"> to enter into this </w:t>
            </w:r>
            <w:r w:rsidRPr="003C429F">
              <w:rPr>
                <w:rFonts w:ascii="Times New Roman" w:eastAsia="Times New Roman" w:hAnsi="Times New Roman" w:cs="Times New Roman"/>
                <w:b/>
                <w:color w:val="000000"/>
                <w:sz w:val="24"/>
                <w:szCs w:val="24"/>
                <w:lang w:val="en-US"/>
              </w:rPr>
              <w:t xml:space="preserve">NONDISCLOSURE AGREEMENT </w:t>
            </w:r>
            <w:r w:rsidRPr="003C429F">
              <w:rPr>
                <w:rFonts w:ascii="Times New Roman" w:eastAsia="Times New Roman" w:hAnsi="Times New Roman" w:cs="Times New Roman"/>
                <w:color w:val="000000"/>
                <w:sz w:val="24"/>
                <w:szCs w:val="24"/>
                <w:lang w:val="en-US"/>
              </w:rPr>
              <w:t>in accordance with the constitutional principles governing the Public Administration and the supremacy of the public interest, with the objective of making public management more efficient and effective, maximizing institutional results, in accordance with the conditions laid down in the clauses below:</w:t>
            </w:r>
          </w:p>
          <w:p w14:paraId="7CD3A3A9" w14:textId="77777777" w:rsidR="003C429F" w:rsidRDefault="003C429F" w:rsidP="003C429F">
            <w:pPr>
              <w:numPr>
                <w:ilvl w:val="0"/>
                <w:numId w:val="9"/>
              </w:numPr>
              <w:spacing w:after="120"/>
              <w:ind w:left="357" w:hanging="357"/>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DEFINITIONS</w:t>
            </w:r>
          </w:p>
          <w:p w14:paraId="5E3A7611" w14:textId="77777777" w:rsidR="003C429F" w:rsidRPr="003C429F" w:rsidRDefault="003C429F" w:rsidP="003C429F">
            <w:pPr>
              <w:ind w:firstLine="360"/>
              <w:jc w:val="both"/>
              <w:rPr>
                <w:rFonts w:ascii="Times New Roman" w:eastAsia="Times New Roman" w:hAnsi="Times New Roman" w:cs="Times New Roman"/>
                <w:color w:val="000000"/>
                <w:sz w:val="24"/>
                <w:szCs w:val="24"/>
                <w:lang w:val="en-US"/>
              </w:rPr>
            </w:pPr>
            <w:r w:rsidRPr="003C429F">
              <w:rPr>
                <w:rFonts w:ascii="Times New Roman" w:eastAsia="Times New Roman" w:hAnsi="Times New Roman" w:cs="Times New Roman"/>
                <w:color w:val="000000"/>
                <w:sz w:val="24"/>
                <w:szCs w:val="24"/>
                <w:lang w:val="en-US"/>
              </w:rPr>
              <w:t>For the purpose of this Agreement, the following terms shall be defined as follows:</w:t>
            </w:r>
          </w:p>
          <w:p w14:paraId="03D044C5" w14:textId="77777777" w:rsidR="003C429F" w:rsidRPr="003C429F" w:rsidRDefault="003C429F" w:rsidP="003C429F">
            <w:pPr>
              <w:jc w:val="both"/>
              <w:rPr>
                <w:rFonts w:ascii="Times New Roman" w:eastAsia="Times New Roman" w:hAnsi="Times New Roman" w:cs="Times New Roman"/>
                <w:b/>
                <w:sz w:val="24"/>
                <w:szCs w:val="24"/>
                <w:lang w:val="en-US"/>
              </w:rPr>
            </w:pPr>
          </w:p>
          <w:p w14:paraId="67EADDD4" w14:textId="77777777" w:rsidR="003C429F" w:rsidRPr="003C429F" w:rsidRDefault="003C429F" w:rsidP="003C429F">
            <w:pPr>
              <w:ind w:left="1423"/>
              <w:jc w:val="both"/>
              <w:rPr>
                <w:rFonts w:ascii="Times New Roman" w:eastAsia="Times New Roman" w:hAnsi="Times New Roman" w:cs="Times New Roman"/>
                <w:sz w:val="24"/>
                <w:szCs w:val="24"/>
                <w:lang w:val="en-US"/>
              </w:rPr>
            </w:pPr>
          </w:p>
          <w:p w14:paraId="384D0AEC" w14:textId="77777777" w:rsidR="003C429F" w:rsidRPr="003C429F" w:rsidRDefault="003C429F" w:rsidP="003C429F">
            <w:pPr>
              <w:numPr>
                <w:ilvl w:val="0"/>
                <w:numId w:val="10"/>
              </w:numPr>
              <w:pBdr>
                <w:top w:val="nil"/>
                <w:left w:val="nil"/>
                <w:bottom w:val="nil"/>
                <w:right w:val="nil"/>
                <w:between w:val="nil"/>
              </w:pBdr>
              <w:jc w:val="both"/>
              <w:rPr>
                <w:rFonts w:ascii="Times New Roman" w:eastAsia="Times New Roman" w:hAnsi="Times New Roman" w:cs="Times New Roman"/>
                <w:color w:val="000000"/>
                <w:sz w:val="24"/>
                <w:szCs w:val="24"/>
                <w:lang w:val="en-US"/>
              </w:rPr>
            </w:pPr>
            <w:r w:rsidRPr="003C429F">
              <w:rPr>
                <w:rFonts w:ascii="Times New Roman" w:eastAsia="Times New Roman" w:hAnsi="Times New Roman" w:cs="Times New Roman"/>
                <w:b/>
                <w:color w:val="000000"/>
                <w:sz w:val="24"/>
                <w:szCs w:val="24"/>
                <w:lang w:val="en-US"/>
              </w:rPr>
              <w:t>Partners</w:t>
            </w:r>
            <w:r w:rsidRPr="003C429F">
              <w:rPr>
                <w:rFonts w:ascii="Times New Roman" w:eastAsia="Times New Roman" w:hAnsi="Times New Roman" w:cs="Times New Roman"/>
                <w:color w:val="000000"/>
                <w:sz w:val="24"/>
                <w:szCs w:val="24"/>
                <w:lang w:val="en-US"/>
              </w:rPr>
              <w:t xml:space="preserve"> - means, with respect to the Party, any person or entity that administers or controls it, directly or indirectly, is controlled by it or jointly controls it with the Party, or has voting rights, appoints a majority of the Board of Directors or other administrative bodies, or has the power to manage it.</w:t>
            </w:r>
          </w:p>
          <w:p w14:paraId="7EA8D1B4" w14:textId="77777777" w:rsidR="003C429F" w:rsidRPr="003C429F" w:rsidRDefault="003C429F" w:rsidP="003C429F">
            <w:pPr>
              <w:pBdr>
                <w:top w:val="nil"/>
                <w:left w:val="nil"/>
                <w:bottom w:val="nil"/>
                <w:right w:val="nil"/>
                <w:between w:val="nil"/>
              </w:pBdr>
              <w:ind w:left="1425"/>
              <w:jc w:val="both"/>
              <w:rPr>
                <w:rFonts w:ascii="Times New Roman" w:eastAsia="Times New Roman" w:hAnsi="Times New Roman" w:cs="Times New Roman"/>
                <w:b/>
                <w:color w:val="000000"/>
                <w:sz w:val="24"/>
                <w:szCs w:val="24"/>
                <w:lang w:val="en-US"/>
              </w:rPr>
            </w:pPr>
            <w:r w:rsidRPr="003C429F">
              <w:rPr>
                <w:rFonts w:ascii="Times New Roman" w:eastAsia="Times New Roman" w:hAnsi="Times New Roman" w:cs="Times New Roman"/>
                <w:color w:val="000000"/>
                <w:sz w:val="24"/>
                <w:szCs w:val="24"/>
                <w:lang w:val="en-US"/>
              </w:rPr>
              <w:t xml:space="preserve">The following terms are also considered partners: </w:t>
            </w:r>
            <w:r w:rsidRPr="003C429F">
              <w:rPr>
                <w:rFonts w:ascii="Times New Roman" w:eastAsia="Times New Roman" w:hAnsi="Times New Roman" w:cs="Times New Roman"/>
                <w:b/>
                <w:color w:val="000000"/>
                <w:sz w:val="24"/>
                <w:szCs w:val="24"/>
                <w:lang w:val="en-US"/>
              </w:rPr>
              <w:t>Headquarters, Branch, Agency, Subsidiaries and Establishments.</w:t>
            </w:r>
          </w:p>
          <w:p w14:paraId="2D81DBA8" w14:textId="77777777" w:rsidR="003C429F" w:rsidRPr="003C429F" w:rsidRDefault="003C429F" w:rsidP="003C429F">
            <w:pPr>
              <w:numPr>
                <w:ilvl w:val="0"/>
                <w:numId w:val="10"/>
              </w:numPr>
              <w:ind w:left="1423" w:hanging="35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 xml:space="preserve">Confidential information – </w:t>
            </w:r>
            <w:r w:rsidRPr="003C429F">
              <w:rPr>
                <w:rFonts w:ascii="Times New Roman" w:eastAsia="Times New Roman" w:hAnsi="Times New Roman" w:cs="Times New Roman"/>
                <w:sz w:val="24"/>
                <w:szCs w:val="24"/>
                <w:lang w:val="en-US"/>
              </w:rPr>
              <w:t xml:space="preserve">means any information or data of any nature disclosed under this Agreement, whether in writing, orally, visually or any other form, including, without limitation, information developed and acquired under this Agreement, any information, plans, projects, drawings, exclusive </w:t>
            </w:r>
            <w:r w:rsidRPr="003C429F">
              <w:rPr>
                <w:rFonts w:ascii="Times New Roman" w:eastAsia="Times New Roman" w:hAnsi="Times New Roman" w:cs="Times New Roman"/>
                <w:sz w:val="24"/>
                <w:szCs w:val="24"/>
                <w:lang w:val="en-US"/>
              </w:rPr>
              <w:lastRenderedPageBreak/>
              <w:t>specifications, operational, contractual and strategic knowledge and procedures, product displays, compositions, intellectual property rights registered or not, manufacturing processes, business secrets, technology, financial information, information on product differentiation, testing, formulas, product positioning, market and strategic research information, other relevant market information, clinical data, commercially sensitive information, costs, margins, price structures, sources of information, client lists, market shares and other tangible and intangible information of a Party (hereinafter called the</w:t>
            </w:r>
            <w:r w:rsidRPr="003C429F">
              <w:rPr>
                <w:rFonts w:ascii="Times New Roman" w:eastAsia="Times New Roman" w:hAnsi="Times New Roman" w:cs="Times New Roman"/>
                <w:b/>
                <w:sz w:val="24"/>
                <w:szCs w:val="24"/>
                <w:lang w:val="en-US"/>
              </w:rPr>
              <w:t xml:space="preserve"> disclosing party</w:t>
            </w:r>
            <w:r w:rsidRPr="003C429F">
              <w:rPr>
                <w:rFonts w:ascii="Times New Roman" w:eastAsia="Times New Roman" w:hAnsi="Times New Roman" w:cs="Times New Roman"/>
                <w:sz w:val="24"/>
                <w:szCs w:val="24"/>
                <w:lang w:val="en-US"/>
              </w:rPr>
              <w:t xml:space="preserve">) directly or indirectly made by the </w:t>
            </w:r>
            <w:r w:rsidRPr="003C429F">
              <w:rPr>
                <w:rFonts w:ascii="Times New Roman" w:eastAsia="Times New Roman" w:hAnsi="Times New Roman" w:cs="Times New Roman"/>
                <w:b/>
                <w:sz w:val="24"/>
                <w:szCs w:val="24"/>
                <w:lang w:val="en-US"/>
              </w:rPr>
              <w:t>disclosing party</w:t>
            </w:r>
            <w:r w:rsidRPr="003C429F">
              <w:rPr>
                <w:rFonts w:ascii="Times New Roman" w:eastAsia="Times New Roman" w:hAnsi="Times New Roman" w:cs="Times New Roman"/>
                <w:sz w:val="24"/>
                <w:szCs w:val="24"/>
                <w:lang w:val="en-US"/>
              </w:rPr>
              <w:t xml:space="preserve"> to the other Party (hereinafter called </w:t>
            </w:r>
            <w:r w:rsidRPr="003C429F">
              <w:rPr>
                <w:rFonts w:ascii="Times New Roman" w:eastAsia="Times New Roman" w:hAnsi="Times New Roman" w:cs="Times New Roman"/>
                <w:b/>
                <w:sz w:val="24"/>
                <w:szCs w:val="24"/>
                <w:lang w:val="en-US"/>
              </w:rPr>
              <w:t>the receiving party</w:t>
            </w:r>
            <w:r w:rsidRPr="003C429F">
              <w:rPr>
                <w:rFonts w:ascii="Times New Roman" w:eastAsia="Times New Roman" w:hAnsi="Times New Roman" w:cs="Times New Roman"/>
                <w:sz w:val="24"/>
                <w:szCs w:val="24"/>
                <w:lang w:val="en-US"/>
              </w:rPr>
              <w:t xml:space="preserve">) through its </w:t>
            </w:r>
            <w:r w:rsidRPr="003C429F">
              <w:rPr>
                <w:rFonts w:ascii="Times New Roman" w:eastAsia="Times New Roman" w:hAnsi="Times New Roman" w:cs="Times New Roman"/>
                <w:b/>
                <w:sz w:val="24"/>
                <w:szCs w:val="24"/>
                <w:lang w:val="en-US"/>
              </w:rPr>
              <w:t>representatives</w:t>
            </w:r>
            <w:r w:rsidRPr="003C429F">
              <w:rPr>
                <w:rFonts w:ascii="Times New Roman" w:eastAsia="Times New Roman" w:hAnsi="Times New Roman" w:cs="Times New Roman"/>
                <w:sz w:val="24"/>
                <w:szCs w:val="24"/>
                <w:lang w:val="en-US"/>
              </w:rPr>
              <w:t>, directly or indirectly.</w:t>
            </w:r>
          </w:p>
          <w:p w14:paraId="69D479D8" w14:textId="77777777" w:rsidR="003C429F" w:rsidRPr="003C429F" w:rsidRDefault="003C429F" w:rsidP="003C429F">
            <w:pPr>
              <w:numPr>
                <w:ilvl w:val="0"/>
                <w:numId w:val="10"/>
              </w:numPr>
              <w:jc w:val="both"/>
              <w:rPr>
                <w:rFonts w:ascii="Times New Roman" w:eastAsia="Times New Roman" w:hAnsi="Times New Roman" w:cs="Times New Roman"/>
                <w:color w:val="000000"/>
                <w:sz w:val="24"/>
                <w:szCs w:val="24"/>
                <w:lang w:val="en-US"/>
              </w:rPr>
            </w:pPr>
            <w:r w:rsidRPr="003C429F">
              <w:rPr>
                <w:rFonts w:ascii="Times New Roman" w:eastAsia="Times New Roman" w:hAnsi="Times New Roman" w:cs="Times New Roman"/>
                <w:b/>
                <w:color w:val="000000"/>
                <w:sz w:val="24"/>
                <w:szCs w:val="24"/>
                <w:lang w:val="en-US"/>
              </w:rPr>
              <w:t>Disclosing Party –</w:t>
            </w:r>
            <w:r w:rsidRPr="003C429F">
              <w:rPr>
                <w:rFonts w:ascii="Times New Roman" w:eastAsia="Times New Roman" w:hAnsi="Times New Roman" w:cs="Times New Roman"/>
                <w:color w:val="000000"/>
                <w:sz w:val="24"/>
                <w:szCs w:val="24"/>
                <w:lang w:val="en-US"/>
              </w:rPr>
              <w:t xml:space="preserve"> means any Party that, directly or through its </w:t>
            </w:r>
            <w:r w:rsidRPr="003C429F">
              <w:rPr>
                <w:rFonts w:ascii="Times New Roman" w:eastAsia="Times New Roman" w:hAnsi="Times New Roman" w:cs="Times New Roman"/>
                <w:b/>
                <w:color w:val="000000"/>
                <w:sz w:val="24"/>
                <w:szCs w:val="24"/>
                <w:lang w:val="en-US"/>
              </w:rPr>
              <w:t>representatives</w:t>
            </w:r>
            <w:r w:rsidRPr="003C429F">
              <w:rPr>
                <w:rFonts w:ascii="Times New Roman" w:eastAsia="Times New Roman" w:hAnsi="Times New Roman" w:cs="Times New Roman"/>
                <w:color w:val="000000"/>
                <w:sz w:val="24"/>
                <w:szCs w:val="24"/>
                <w:lang w:val="en-US"/>
              </w:rPr>
              <w:t xml:space="preserve">, discloses </w:t>
            </w:r>
            <w:r w:rsidRPr="003C429F">
              <w:rPr>
                <w:rFonts w:ascii="Times New Roman" w:eastAsia="Times New Roman" w:hAnsi="Times New Roman" w:cs="Times New Roman"/>
                <w:b/>
                <w:color w:val="000000"/>
                <w:sz w:val="24"/>
                <w:szCs w:val="24"/>
                <w:lang w:val="en-US"/>
              </w:rPr>
              <w:t>confidential information</w:t>
            </w:r>
            <w:r w:rsidRPr="003C429F">
              <w:rPr>
                <w:rFonts w:ascii="Times New Roman" w:eastAsia="Times New Roman" w:hAnsi="Times New Roman" w:cs="Times New Roman"/>
                <w:color w:val="000000"/>
                <w:sz w:val="24"/>
                <w:szCs w:val="24"/>
                <w:lang w:val="en-US"/>
              </w:rPr>
              <w:t xml:space="preserve"> to the other Party, as defined in this clause.</w:t>
            </w:r>
          </w:p>
          <w:p w14:paraId="17534E0E" w14:textId="77777777" w:rsidR="003C429F" w:rsidRPr="003C429F" w:rsidRDefault="003C429F" w:rsidP="003C429F">
            <w:pPr>
              <w:numPr>
                <w:ilvl w:val="0"/>
                <w:numId w:val="10"/>
              </w:numPr>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color w:val="000000"/>
                <w:sz w:val="24"/>
                <w:szCs w:val="24"/>
                <w:lang w:val="en-US"/>
              </w:rPr>
              <w:t>Receiving Party –</w:t>
            </w:r>
            <w:r w:rsidRPr="003C429F">
              <w:rPr>
                <w:rFonts w:ascii="Times New Roman" w:eastAsia="Times New Roman" w:hAnsi="Times New Roman" w:cs="Times New Roman"/>
                <w:color w:val="000000"/>
                <w:sz w:val="24"/>
                <w:szCs w:val="24"/>
                <w:lang w:val="en-US"/>
              </w:rPr>
              <w:t xml:space="preserve"> means any Party that, directly or through its </w:t>
            </w:r>
            <w:r w:rsidRPr="003C429F">
              <w:rPr>
                <w:rFonts w:ascii="Times New Roman" w:eastAsia="Times New Roman" w:hAnsi="Times New Roman" w:cs="Times New Roman"/>
                <w:b/>
                <w:color w:val="000000"/>
                <w:sz w:val="24"/>
                <w:szCs w:val="24"/>
                <w:lang w:val="en-US"/>
              </w:rPr>
              <w:t>representatives</w:t>
            </w:r>
            <w:r w:rsidRPr="003C429F">
              <w:rPr>
                <w:rFonts w:ascii="Times New Roman" w:eastAsia="Times New Roman" w:hAnsi="Times New Roman" w:cs="Times New Roman"/>
                <w:color w:val="000000"/>
                <w:sz w:val="24"/>
                <w:szCs w:val="24"/>
                <w:lang w:val="en-US"/>
              </w:rPr>
              <w:t xml:space="preserve">, receives </w:t>
            </w:r>
            <w:r w:rsidRPr="003C429F">
              <w:rPr>
                <w:rFonts w:ascii="Times New Roman" w:eastAsia="Times New Roman" w:hAnsi="Times New Roman" w:cs="Times New Roman"/>
                <w:b/>
                <w:color w:val="000000"/>
                <w:sz w:val="24"/>
                <w:szCs w:val="24"/>
                <w:lang w:val="en-US"/>
              </w:rPr>
              <w:t>confidential information</w:t>
            </w:r>
            <w:r w:rsidRPr="003C429F">
              <w:rPr>
                <w:rFonts w:ascii="Times New Roman" w:eastAsia="Times New Roman" w:hAnsi="Times New Roman" w:cs="Times New Roman"/>
                <w:color w:val="000000"/>
                <w:sz w:val="24"/>
                <w:szCs w:val="24"/>
                <w:lang w:val="en-US"/>
              </w:rPr>
              <w:t xml:space="preserve"> from any other Party, as defined in this clause</w:t>
            </w:r>
          </w:p>
          <w:p w14:paraId="71E628DA" w14:textId="77777777" w:rsidR="003C429F" w:rsidRPr="003C429F" w:rsidRDefault="003C429F" w:rsidP="003C429F">
            <w:pPr>
              <w:numPr>
                <w:ilvl w:val="0"/>
                <w:numId w:val="10"/>
              </w:numPr>
              <w:ind w:left="1423" w:hanging="35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Representatives</w:t>
            </w:r>
            <w:r w:rsidRPr="003C429F">
              <w:rPr>
                <w:rFonts w:ascii="Times New Roman" w:eastAsia="Times New Roman" w:hAnsi="Times New Roman" w:cs="Times New Roman"/>
                <w:sz w:val="24"/>
                <w:szCs w:val="24"/>
                <w:lang w:val="en-US"/>
              </w:rPr>
              <w:t xml:space="preserve"> – means </w:t>
            </w:r>
            <w:r w:rsidRPr="003C429F">
              <w:rPr>
                <w:rFonts w:ascii="Times New Roman" w:eastAsia="Times New Roman" w:hAnsi="Times New Roman" w:cs="Times New Roman"/>
                <w:b/>
                <w:sz w:val="24"/>
                <w:szCs w:val="24"/>
                <w:lang w:val="en-US"/>
              </w:rPr>
              <w:t>partners</w:t>
            </w:r>
            <w:r w:rsidRPr="003C429F">
              <w:rPr>
                <w:rFonts w:ascii="Times New Roman" w:eastAsia="Times New Roman" w:hAnsi="Times New Roman" w:cs="Times New Roman"/>
                <w:sz w:val="24"/>
                <w:szCs w:val="24"/>
                <w:lang w:val="en-US"/>
              </w:rPr>
              <w:t xml:space="preserve">, employees, and </w:t>
            </w:r>
            <w:r w:rsidRPr="003C429F">
              <w:rPr>
                <w:rFonts w:ascii="Times New Roman" w:eastAsia="Times New Roman" w:hAnsi="Times New Roman" w:cs="Times New Roman"/>
                <w:sz w:val="24"/>
                <w:szCs w:val="24"/>
                <w:lang w:val="en-US"/>
              </w:rPr>
              <w:lastRenderedPageBreak/>
              <w:t>consultants of the respective Party who have competence to perform actions, activities, communications, planning, among others, on behalf of and under the rights and obligations of this same Party.</w:t>
            </w:r>
          </w:p>
          <w:p w14:paraId="25BA351F" w14:textId="77777777" w:rsidR="003C429F" w:rsidRPr="003C429F" w:rsidRDefault="003C429F" w:rsidP="003C429F">
            <w:pPr>
              <w:numPr>
                <w:ilvl w:val="0"/>
                <w:numId w:val="10"/>
              </w:numPr>
              <w:ind w:left="1423" w:hanging="35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Broad purpose</w:t>
            </w:r>
            <w:r w:rsidRPr="003C429F">
              <w:rPr>
                <w:rFonts w:ascii="Times New Roman" w:eastAsia="Times New Roman" w:hAnsi="Times New Roman" w:cs="Times New Roman"/>
                <w:sz w:val="24"/>
                <w:szCs w:val="24"/>
                <w:lang w:val="en-US"/>
              </w:rPr>
              <w:t xml:space="preserve"> – the reason this instrument is being formalized, i.e., the Parties' own understanding of the convenience, opportunity, and/or need for preserving the Parties' rights over their core activities and knowledge, fruits of their own spheres of activity.</w:t>
            </w:r>
          </w:p>
          <w:p w14:paraId="7394BEE6" w14:textId="77777777" w:rsidR="003C429F" w:rsidRPr="003C429F" w:rsidRDefault="003C429F" w:rsidP="003C429F">
            <w:pPr>
              <w:numPr>
                <w:ilvl w:val="0"/>
                <w:numId w:val="10"/>
              </w:numPr>
              <w:ind w:left="1423" w:hanging="35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Specific purpose</w:t>
            </w:r>
            <w:r w:rsidRPr="003C429F">
              <w:rPr>
                <w:rFonts w:ascii="Times New Roman" w:eastAsia="Times New Roman" w:hAnsi="Times New Roman" w:cs="Times New Roman"/>
                <w:sz w:val="24"/>
                <w:szCs w:val="24"/>
                <w:lang w:val="en-US"/>
              </w:rPr>
              <w:t xml:space="preserve"> – the area of activity and the intrinsic objective of the establishment of this Agreement, its technical specificities and the objective of each Party, understood as the establishment of a future research and development project, licensing contract, industrial property assignment and know-how, among others.</w:t>
            </w:r>
          </w:p>
          <w:p w14:paraId="2C6C7930" w14:textId="77777777" w:rsidR="003C429F" w:rsidRPr="003C429F" w:rsidRDefault="003C429F" w:rsidP="003C429F">
            <w:pPr>
              <w:ind w:left="356"/>
              <w:jc w:val="both"/>
              <w:rPr>
                <w:rFonts w:ascii="Times New Roman" w:eastAsia="Times New Roman" w:hAnsi="Times New Roman" w:cs="Times New Roman"/>
                <w:sz w:val="24"/>
                <w:szCs w:val="24"/>
                <w:lang w:val="en-US"/>
              </w:rPr>
            </w:pPr>
          </w:p>
          <w:p w14:paraId="5871F530" w14:textId="77777777" w:rsidR="003C429F" w:rsidRDefault="003C429F" w:rsidP="003C429F">
            <w:pPr>
              <w:numPr>
                <w:ilvl w:val="0"/>
                <w:numId w:val="9"/>
              </w:numPr>
              <w:spacing w:after="200"/>
              <w:ind w:left="357" w:hanging="357"/>
              <w:rPr>
                <w:rFonts w:ascii="Times New Roman" w:eastAsia="Times New Roman" w:hAnsi="Times New Roman" w:cs="Times New Roman"/>
                <w:b/>
                <w:sz w:val="24"/>
                <w:szCs w:val="24"/>
              </w:rPr>
            </w:pPr>
            <w:r>
              <w:rPr>
                <w:rFonts w:ascii="Times New Roman" w:eastAsia="Times New Roman" w:hAnsi="Times New Roman" w:cs="Times New Roman"/>
                <w:b/>
                <w:sz w:val="24"/>
                <w:szCs w:val="24"/>
              </w:rPr>
              <w:t>OBLIGATIONS OF NONDISCLOSURE</w:t>
            </w:r>
          </w:p>
          <w:p w14:paraId="26D8089B" w14:textId="77777777" w:rsidR="003C429F" w:rsidRPr="003C429F" w:rsidRDefault="003C429F" w:rsidP="003C429F">
            <w:pPr>
              <w:numPr>
                <w:ilvl w:val="1"/>
                <w:numId w:val="9"/>
              </w:numPr>
              <w:ind w:firstLine="626"/>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 xml:space="preserve">The Parties shall safeguard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that has been disclosed </w:t>
            </w:r>
            <w:r w:rsidRPr="003C429F">
              <w:rPr>
                <w:rFonts w:ascii="Times New Roman" w:eastAsia="Times New Roman" w:hAnsi="Times New Roman" w:cs="Times New Roman"/>
                <w:sz w:val="24"/>
                <w:szCs w:val="24"/>
                <w:highlight w:val="yellow"/>
                <w:lang w:val="en-US"/>
              </w:rPr>
              <w:t xml:space="preserve">for the </w:t>
            </w:r>
            <w:r w:rsidRPr="003C429F">
              <w:rPr>
                <w:rFonts w:ascii="Times New Roman" w:eastAsia="Times New Roman" w:hAnsi="Times New Roman" w:cs="Times New Roman"/>
                <w:b/>
                <w:sz w:val="24"/>
                <w:szCs w:val="24"/>
                <w:highlight w:val="yellow"/>
                <w:lang w:val="en-US"/>
              </w:rPr>
              <w:t>specific purpose</w:t>
            </w:r>
            <w:r w:rsidRPr="003C429F">
              <w:rPr>
                <w:rFonts w:ascii="Times New Roman" w:eastAsia="Times New Roman" w:hAnsi="Times New Roman" w:cs="Times New Roman"/>
                <w:sz w:val="24"/>
                <w:szCs w:val="24"/>
                <w:highlight w:val="yellow"/>
                <w:lang w:val="en-US"/>
              </w:rPr>
              <w:t xml:space="preserve"> of dealing with technical issues related to _____________________________”</w:t>
            </w:r>
            <w:r w:rsidRPr="003C429F">
              <w:rPr>
                <w:rFonts w:ascii="Times New Roman" w:eastAsia="Times New Roman" w:hAnsi="Times New Roman" w:cs="Times New Roman"/>
                <w:sz w:val="24"/>
                <w:szCs w:val="24"/>
                <w:lang w:val="en-US"/>
              </w:rPr>
              <w:t>, interpreted in the broad sense and in good faith, in the principles and concepts established in this document, and:</w:t>
            </w:r>
          </w:p>
          <w:p w14:paraId="48CEF7CD" w14:textId="77777777" w:rsidR="003C429F" w:rsidRPr="003C429F" w:rsidRDefault="003C429F" w:rsidP="003C429F">
            <w:pPr>
              <w:numPr>
                <w:ilvl w:val="0"/>
                <w:numId w:val="11"/>
              </w:numPr>
              <w:spacing w:after="60"/>
              <w:ind w:left="1508" w:hanging="35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lastRenderedPageBreak/>
              <w:t>The</w:t>
            </w:r>
            <w:r w:rsidRPr="003C429F">
              <w:rPr>
                <w:rFonts w:ascii="Times New Roman" w:eastAsia="Times New Roman" w:hAnsi="Times New Roman" w:cs="Times New Roman"/>
                <w:b/>
                <w:sz w:val="24"/>
                <w:szCs w:val="24"/>
                <w:lang w:val="en-US"/>
              </w:rPr>
              <w:t xml:space="preserve"> receiving party</w:t>
            </w:r>
            <w:r w:rsidRPr="003C429F">
              <w:rPr>
                <w:rFonts w:ascii="Times New Roman" w:eastAsia="Times New Roman" w:hAnsi="Times New Roman" w:cs="Times New Roman"/>
                <w:sz w:val="24"/>
                <w:szCs w:val="24"/>
                <w:lang w:val="en-US"/>
              </w:rPr>
              <w:t xml:space="preserve"> shall use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exclusively for discussion, evaluation and negotiation of the purpose described above with the</w:t>
            </w:r>
            <w:r w:rsidRPr="003C429F">
              <w:rPr>
                <w:rFonts w:ascii="Times New Roman" w:eastAsia="Times New Roman" w:hAnsi="Times New Roman" w:cs="Times New Roman"/>
                <w:b/>
                <w:sz w:val="24"/>
                <w:szCs w:val="24"/>
                <w:lang w:val="en-US"/>
              </w:rPr>
              <w:t xml:space="preserve"> disclosing party</w:t>
            </w:r>
            <w:r w:rsidRPr="003C429F">
              <w:rPr>
                <w:rFonts w:ascii="Times New Roman" w:eastAsia="Times New Roman" w:hAnsi="Times New Roman" w:cs="Times New Roman"/>
                <w:sz w:val="24"/>
                <w:szCs w:val="24"/>
                <w:lang w:val="en-US"/>
              </w:rPr>
              <w:t>. The</w:t>
            </w:r>
            <w:r w:rsidRPr="003C429F">
              <w:rPr>
                <w:rFonts w:ascii="Times New Roman" w:eastAsia="Times New Roman" w:hAnsi="Times New Roman" w:cs="Times New Roman"/>
                <w:b/>
                <w:sz w:val="24"/>
                <w:szCs w:val="24"/>
                <w:lang w:val="en-US"/>
              </w:rPr>
              <w:t xml:space="preserve"> receiving party</w:t>
            </w:r>
            <w:r w:rsidRPr="003C429F">
              <w:rPr>
                <w:rFonts w:ascii="Times New Roman" w:eastAsia="Times New Roman" w:hAnsi="Times New Roman" w:cs="Times New Roman"/>
                <w:sz w:val="24"/>
                <w:szCs w:val="24"/>
                <w:lang w:val="en-US"/>
              </w:rPr>
              <w:t xml:space="preserve"> shall not use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for any purpose other than that set out in this clause. The </w:t>
            </w:r>
            <w:r w:rsidRPr="003C429F">
              <w:rPr>
                <w:rFonts w:ascii="Times New Roman" w:eastAsia="Times New Roman" w:hAnsi="Times New Roman" w:cs="Times New Roman"/>
                <w:b/>
                <w:sz w:val="24"/>
                <w:szCs w:val="24"/>
                <w:lang w:val="en-US"/>
              </w:rPr>
              <w:t>receiving party</w:t>
            </w:r>
            <w:r w:rsidRPr="003C429F">
              <w:rPr>
                <w:rFonts w:ascii="Times New Roman" w:eastAsia="Times New Roman" w:hAnsi="Times New Roman" w:cs="Times New Roman"/>
                <w:sz w:val="24"/>
                <w:szCs w:val="24"/>
                <w:lang w:val="en-US"/>
              </w:rPr>
              <w:t xml:space="preserve"> shall treat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received with the same degree of care as it processes its own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or its own rights and data;</w:t>
            </w:r>
          </w:p>
          <w:p w14:paraId="470556FA" w14:textId="77777777" w:rsidR="003C429F" w:rsidRPr="003C429F" w:rsidRDefault="003C429F" w:rsidP="003C429F">
            <w:pPr>
              <w:numPr>
                <w:ilvl w:val="0"/>
                <w:numId w:val="11"/>
              </w:numPr>
              <w:spacing w:before="60" w:after="60"/>
              <w:ind w:left="1508" w:hanging="35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The</w:t>
            </w:r>
            <w:r w:rsidRPr="003C429F">
              <w:rPr>
                <w:rFonts w:ascii="Times New Roman" w:eastAsia="Times New Roman" w:hAnsi="Times New Roman" w:cs="Times New Roman"/>
                <w:b/>
                <w:sz w:val="24"/>
                <w:szCs w:val="24"/>
                <w:lang w:val="en-US"/>
              </w:rPr>
              <w:t xml:space="preserve"> receiving party</w:t>
            </w:r>
            <w:r w:rsidRPr="003C429F">
              <w:rPr>
                <w:rFonts w:ascii="Times New Roman" w:eastAsia="Times New Roman" w:hAnsi="Times New Roman" w:cs="Times New Roman"/>
                <w:sz w:val="24"/>
                <w:szCs w:val="24"/>
                <w:lang w:val="en-US"/>
              </w:rPr>
              <w:t xml:space="preserve"> shall keep such information confidential and not disclose it in any manner or form to third parties outside its </w:t>
            </w:r>
            <w:r w:rsidRPr="003C429F">
              <w:rPr>
                <w:rFonts w:ascii="Times New Roman" w:eastAsia="Times New Roman" w:hAnsi="Times New Roman" w:cs="Times New Roman"/>
                <w:b/>
                <w:sz w:val="24"/>
                <w:szCs w:val="24"/>
                <w:lang w:val="en-US"/>
              </w:rPr>
              <w:t>representatives</w:t>
            </w:r>
            <w:r w:rsidRPr="003C429F">
              <w:rPr>
                <w:rFonts w:ascii="Times New Roman" w:eastAsia="Times New Roman" w:hAnsi="Times New Roman" w:cs="Times New Roman"/>
                <w:sz w:val="24"/>
                <w:szCs w:val="24"/>
                <w:lang w:val="en-US"/>
              </w:rPr>
              <w:t xml:space="preserve"> who need to know such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within the limits of the </w:t>
            </w:r>
            <w:r w:rsidRPr="003C429F">
              <w:rPr>
                <w:rFonts w:ascii="Times New Roman" w:eastAsia="Times New Roman" w:hAnsi="Times New Roman" w:cs="Times New Roman"/>
                <w:b/>
                <w:sz w:val="24"/>
                <w:szCs w:val="24"/>
                <w:lang w:val="en-US"/>
              </w:rPr>
              <w:t>specific purpose</w:t>
            </w:r>
            <w:r w:rsidRPr="003C429F">
              <w:rPr>
                <w:rFonts w:ascii="Times New Roman" w:eastAsia="Times New Roman" w:hAnsi="Times New Roman" w:cs="Times New Roman"/>
                <w:sz w:val="24"/>
                <w:szCs w:val="24"/>
                <w:lang w:val="en-US"/>
              </w:rPr>
              <w:t xml:space="preserve"> set forth in this instrument. The </w:t>
            </w:r>
            <w:r w:rsidRPr="003C429F">
              <w:rPr>
                <w:rFonts w:ascii="Times New Roman" w:eastAsia="Times New Roman" w:hAnsi="Times New Roman" w:cs="Times New Roman"/>
                <w:b/>
                <w:sz w:val="24"/>
                <w:szCs w:val="24"/>
                <w:lang w:val="en-US"/>
              </w:rPr>
              <w:t>receiving party</w:t>
            </w:r>
            <w:r w:rsidRPr="003C429F">
              <w:rPr>
                <w:rFonts w:ascii="Times New Roman" w:eastAsia="Times New Roman" w:hAnsi="Times New Roman" w:cs="Times New Roman"/>
                <w:sz w:val="24"/>
                <w:szCs w:val="24"/>
                <w:lang w:val="en-US"/>
              </w:rPr>
              <w:t xml:space="preserve"> shall inform each </w:t>
            </w:r>
            <w:r w:rsidRPr="003C429F">
              <w:rPr>
                <w:rFonts w:ascii="Times New Roman" w:eastAsia="Times New Roman" w:hAnsi="Times New Roman" w:cs="Times New Roman"/>
                <w:b/>
                <w:sz w:val="24"/>
                <w:szCs w:val="24"/>
                <w:lang w:val="en-US"/>
              </w:rPr>
              <w:t>representative</w:t>
            </w:r>
            <w:r w:rsidRPr="003C429F">
              <w:rPr>
                <w:rFonts w:ascii="Times New Roman" w:eastAsia="Times New Roman" w:hAnsi="Times New Roman" w:cs="Times New Roman"/>
                <w:sz w:val="24"/>
                <w:szCs w:val="24"/>
                <w:lang w:val="en-US"/>
              </w:rPr>
              <w:t xml:space="preserve"> of the confidential nature of the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prior to disclosure and shall ensure that each </w:t>
            </w:r>
            <w:r w:rsidRPr="003C429F">
              <w:rPr>
                <w:rFonts w:ascii="Times New Roman" w:eastAsia="Times New Roman" w:hAnsi="Times New Roman" w:cs="Times New Roman"/>
                <w:b/>
                <w:sz w:val="24"/>
                <w:szCs w:val="24"/>
                <w:lang w:val="en-US"/>
              </w:rPr>
              <w:t>representative</w:t>
            </w:r>
            <w:r w:rsidRPr="003C429F">
              <w:rPr>
                <w:rFonts w:ascii="Times New Roman" w:eastAsia="Times New Roman" w:hAnsi="Times New Roman" w:cs="Times New Roman"/>
                <w:sz w:val="24"/>
                <w:szCs w:val="24"/>
                <w:lang w:val="en-US"/>
              </w:rPr>
              <w:t xml:space="preserve"> complies with the obligations arising out of this Agreement. The</w:t>
            </w:r>
            <w:r w:rsidRPr="003C429F">
              <w:rPr>
                <w:rFonts w:ascii="Times New Roman" w:eastAsia="Times New Roman" w:hAnsi="Times New Roman" w:cs="Times New Roman"/>
                <w:b/>
                <w:sz w:val="24"/>
                <w:szCs w:val="24"/>
                <w:lang w:val="en-US"/>
              </w:rPr>
              <w:t xml:space="preserve"> receiving party</w:t>
            </w:r>
            <w:r w:rsidRPr="003C429F">
              <w:rPr>
                <w:rFonts w:ascii="Times New Roman" w:eastAsia="Times New Roman" w:hAnsi="Times New Roman" w:cs="Times New Roman"/>
                <w:sz w:val="24"/>
                <w:szCs w:val="24"/>
                <w:lang w:val="en-US"/>
              </w:rPr>
              <w:t xml:space="preserve"> shall ensure that it has taken appropriate measures and precautions to enforce and maintain confidentiality and to prevent </w:t>
            </w:r>
            <w:r w:rsidRPr="003C429F">
              <w:rPr>
                <w:rFonts w:ascii="Times New Roman" w:eastAsia="Times New Roman" w:hAnsi="Times New Roman" w:cs="Times New Roman"/>
                <w:sz w:val="24"/>
                <w:szCs w:val="24"/>
                <w:lang w:val="en-US"/>
              </w:rPr>
              <w:lastRenderedPageBreak/>
              <w:t xml:space="preserve">unauthorized use and disclosure of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by its </w:t>
            </w:r>
            <w:r w:rsidRPr="003C429F">
              <w:rPr>
                <w:rFonts w:ascii="Times New Roman" w:eastAsia="Times New Roman" w:hAnsi="Times New Roman" w:cs="Times New Roman"/>
                <w:b/>
                <w:sz w:val="24"/>
                <w:szCs w:val="24"/>
                <w:lang w:val="en-US"/>
              </w:rPr>
              <w:t>representatives</w:t>
            </w:r>
            <w:r w:rsidRPr="003C429F">
              <w:rPr>
                <w:rFonts w:ascii="Times New Roman" w:eastAsia="Times New Roman" w:hAnsi="Times New Roman" w:cs="Times New Roman"/>
                <w:sz w:val="24"/>
                <w:szCs w:val="24"/>
                <w:lang w:val="en-US"/>
              </w:rPr>
              <w:t>;</w:t>
            </w:r>
          </w:p>
          <w:p w14:paraId="32E6970D" w14:textId="77777777" w:rsidR="003C429F" w:rsidRPr="003C429F" w:rsidRDefault="003C429F" w:rsidP="003C429F">
            <w:pPr>
              <w:numPr>
                <w:ilvl w:val="0"/>
                <w:numId w:val="11"/>
              </w:numPr>
              <w:spacing w:before="60" w:after="60"/>
              <w:ind w:left="1508" w:hanging="35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 xml:space="preserve">The </w:t>
            </w:r>
            <w:r w:rsidRPr="003C429F">
              <w:rPr>
                <w:rFonts w:ascii="Times New Roman" w:eastAsia="Times New Roman" w:hAnsi="Times New Roman" w:cs="Times New Roman"/>
                <w:b/>
                <w:sz w:val="24"/>
                <w:szCs w:val="24"/>
                <w:lang w:val="en-US"/>
              </w:rPr>
              <w:t>receiving party</w:t>
            </w:r>
            <w:r w:rsidRPr="003C429F">
              <w:rPr>
                <w:rFonts w:ascii="Times New Roman" w:eastAsia="Times New Roman" w:hAnsi="Times New Roman" w:cs="Times New Roman"/>
                <w:sz w:val="24"/>
                <w:szCs w:val="24"/>
                <w:lang w:val="en-US"/>
              </w:rPr>
              <w:t xml:space="preserve"> shall notify the</w:t>
            </w:r>
            <w:r w:rsidRPr="003C429F">
              <w:rPr>
                <w:rFonts w:ascii="Times New Roman" w:eastAsia="Times New Roman" w:hAnsi="Times New Roman" w:cs="Times New Roman"/>
                <w:b/>
                <w:sz w:val="24"/>
                <w:szCs w:val="24"/>
                <w:lang w:val="en-US"/>
              </w:rPr>
              <w:t xml:space="preserve"> disclosing party</w:t>
            </w:r>
            <w:r w:rsidRPr="003C429F">
              <w:rPr>
                <w:rFonts w:ascii="Times New Roman" w:eastAsia="Times New Roman" w:hAnsi="Times New Roman" w:cs="Times New Roman"/>
                <w:sz w:val="24"/>
                <w:szCs w:val="24"/>
                <w:lang w:val="en-US"/>
              </w:rPr>
              <w:t xml:space="preserve"> if it becomes aware of any disclosure or use of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by third parties in an unauthorized manner;</w:t>
            </w:r>
          </w:p>
          <w:p w14:paraId="533DAC95" w14:textId="77777777" w:rsidR="003C429F" w:rsidRPr="003C429F" w:rsidRDefault="003C429F" w:rsidP="003C429F">
            <w:pPr>
              <w:numPr>
                <w:ilvl w:val="0"/>
                <w:numId w:val="11"/>
              </w:numPr>
              <w:spacing w:before="60" w:after="60"/>
              <w:ind w:left="1508" w:hanging="35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The</w:t>
            </w:r>
            <w:r w:rsidRPr="003C429F">
              <w:rPr>
                <w:rFonts w:ascii="Times New Roman" w:eastAsia="Times New Roman" w:hAnsi="Times New Roman" w:cs="Times New Roman"/>
                <w:b/>
                <w:sz w:val="24"/>
                <w:szCs w:val="24"/>
                <w:lang w:val="en-US"/>
              </w:rPr>
              <w:t xml:space="preserve"> receiving party </w:t>
            </w:r>
            <w:r w:rsidRPr="003C429F">
              <w:rPr>
                <w:rFonts w:ascii="Times New Roman" w:eastAsia="Times New Roman" w:hAnsi="Times New Roman" w:cs="Times New Roman"/>
                <w:sz w:val="24"/>
                <w:szCs w:val="24"/>
                <w:lang w:val="en-US"/>
              </w:rPr>
              <w:t xml:space="preserve">shall restrict the disclosure of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to a minimum of persons (such as employees, directors, officers, lawyers, accountants and consultants).</w:t>
            </w:r>
          </w:p>
          <w:p w14:paraId="0012A853" w14:textId="77777777" w:rsidR="003C429F" w:rsidRPr="003C429F" w:rsidRDefault="003C429F" w:rsidP="003C429F">
            <w:pPr>
              <w:rPr>
                <w:rFonts w:ascii="Times New Roman" w:eastAsia="Times New Roman" w:hAnsi="Times New Roman" w:cs="Times New Roman"/>
                <w:sz w:val="24"/>
                <w:szCs w:val="24"/>
                <w:lang w:val="en-US"/>
              </w:rPr>
            </w:pPr>
          </w:p>
          <w:p w14:paraId="66D0239C" w14:textId="77777777" w:rsidR="003C429F" w:rsidRPr="003C429F" w:rsidRDefault="003C429F" w:rsidP="003C429F">
            <w:pPr>
              <w:numPr>
                <w:ilvl w:val="1"/>
                <w:numId w:val="9"/>
              </w:numPr>
              <w:ind w:firstLine="626"/>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 xml:space="preserve">The following shall be considered exceptions to the nondisclosure obligations (it will be the </w:t>
            </w:r>
            <w:r w:rsidRPr="003C429F">
              <w:rPr>
                <w:rFonts w:ascii="Times New Roman" w:eastAsia="Times New Roman" w:hAnsi="Times New Roman" w:cs="Times New Roman"/>
                <w:b/>
                <w:sz w:val="24"/>
                <w:szCs w:val="24"/>
                <w:lang w:val="en-US"/>
              </w:rPr>
              <w:t>receiving party’s</w:t>
            </w:r>
            <w:r w:rsidRPr="003C429F">
              <w:rPr>
                <w:rFonts w:ascii="Times New Roman" w:eastAsia="Times New Roman" w:hAnsi="Times New Roman" w:cs="Times New Roman"/>
                <w:sz w:val="24"/>
                <w:szCs w:val="24"/>
                <w:lang w:val="en-US"/>
              </w:rPr>
              <w:t xml:space="preserve"> burden to demonstrate facts that nullify the obligations of this Agreement):</w:t>
            </w:r>
          </w:p>
          <w:p w14:paraId="59F2FF00" w14:textId="77777777" w:rsidR="003C429F" w:rsidRPr="003C429F" w:rsidRDefault="003C429F" w:rsidP="003C429F">
            <w:pPr>
              <w:numPr>
                <w:ilvl w:val="0"/>
                <w:numId w:val="12"/>
              </w:numPr>
              <w:spacing w:after="60"/>
              <w:ind w:left="1508" w:hanging="35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Information that is or will be in the public domain, provided that it is not the result of violation of the obligations contained in this Agreement by the Parties or their</w:t>
            </w:r>
            <w:r w:rsidRPr="003C429F">
              <w:rPr>
                <w:rFonts w:ascii="Times New Roman" w:eastAsia="Times New Roman" w:hAnsi="Times New Roman" w:cs="Times New Roman"/>
                <w:b/>
                <w:sz w:val="24"/>
                <w:szCs w:val="24"/>
                <w:lang w:val="en-US"/>
              </w:rPr>
              <w:t xml:space="preserve"> representatives</w:t>
            </w:r>
            <w:r w:rsidRPr="003C429F">
              <w:rPr>
                <w:rFonts w:ascii="Times New Roman" w:eastAsia="Times New Roman" w:hAnsi="Times New Roman" w:cs="Times New Roman"/>
                <w:sz w:val="24"/>
                <w:szCs w:val="24"/>
                <w:lang w:val="en-US"/>
              </w:rPr>
              <w:t>;</w:t>
            </w:r>
          </w:p>
          <w:p w14:paraId="5A2D769E" w14:textId="77777777" w:rsidR="003C429F" w:rsidRPr="003C429F" w:rsidRDefault="003C429F" w:rsidP="003C429F">
            <w:pPr>
              <w:numPr>
                <w:ilvl w:val="0"/>
                <w:numId w:val="12"/>
              </w:numPr>
              <w:spacing w:before="60" w:after="60"/>
              <w:ind w:left="1508" w:hanging="35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Information that was already known by the</w:t>
            </w:r>
            <w:r w:rsidRPr="003C429F">
              <w:rPr>
                <w:rFonts w:ascii="Times New Roman" w:eastAsia="Times New Roman" w:hAnsi="Times New Roman" w:cs="Times New Roman"/>
                <w:b/>
                <w:sz w:val="24"/>
                <w:szCs w:val="24"/>
                <w:lang w:val="en-US"/>
              </w:rPr>
              <w:t xml:space="preserve"> receiving party</w:t>
            </w:r>
            <w:r w:rsidRPr="003C429F">
              <w:rPr>
                <w:rFonts w:ascii="Times New Roman" w:eastAsia="Times New Roman" w:hAnsi="Times New Roman" w:cs="Times New Roman"/>
                <w:sz w:val="24"/>
                <w:szCs w:val="24"/>
                <w:lang w:val="en-US"/>
              </w:rPr>
              <w:t xml:space="preserve"> or has been legally received by third parties without restrictions or violations of this Agreement;</w:t>
            </w:r>
          </w:p>
          <w:p w14:paraId="1D2C8084" w14:textId="77777777" w:rsidR="003C429F" w:rsidRPr="003C429F" w:rsidRDefault="003C429F" w:rsidP="003C429F">
            <w:pPr>
              <w:numPr>
                <w:ilvl w:val="0"/>
                <w:numId w:val="12"/>
              </w:numPr>
              <w:spacing w:before="60" w:after="60"/>
              <w:ind w:left="1508" w:hanging="35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Information that has been developed by the</w:t>
            </w:r>
            <w:r w:rsidRPr="003C429F">
              <w:rPr>
                <w:rFonts w:ascii="Times New Roman" w:eastAsia="Times New Roman" w:hAnsi="Times New Roman" w:cs="Times New Roman"/>
                <w:b/>
                <w:sz w:val="24"/>
                <w:szCs w:val="24"/>
                <w:lang w:val="en-US"/>
              </w:rPr>
              <w:t xml:space="preserve"> receiving party</w:t>
            </w:r>
            <w:r w:rsidRPr="003C429F">
              <w:rPr>
                <w:rFonts w:ascii="Times New Roman" w:eastAsia="Times New Roman" w:hAnsi="Times New Roman" w:cs="Times New Roman"/>
                <w:sz w:val="24"/>
                <w:szCs w:val="24"/>
                <w:lang w:val="en-US"/>
              </w:rPr>
              <w:t xml:space="preserve"> or its</w:t>
            </w:r>
            <w:r w:rsidRPr="003C429F">
              <w:rPr>
                <w:rFonts w:ascii="Times New Roman" w:eastAsia="Times New Roman" w:hAnsi="Times New Roman" w:cs="Times New Roman"/>
                <w:b/>
                <w:sz w:val="24"/>
                <w:szCs w:val="24"/>
                <w:lang w:val="en-US"/>
              </w:rPr>
              <w:t xml:space="preserve"> representatives</w:t>
            </w:r>
            <w:r w:rsidRPr="003C429F">
              <w:rPr>
                <w:rFonts w:ascii="Times New Roman" w:eastAsia="Times New Roman" w:hAnsi="Times New Roman" w:cs="Times New Roman"/>
                <w:sz w:val="24"/>
                <w:szCs w:val="24"/>
                <w:lang w:val="en-US"/>
              </w:rPr>
              <w:t xml:space="preserve"> without any reference, influence or connection to </w:t>
            </w:r>
            <w:r w:rsidRPr="003C429F">
              <w:rPr>
                <w:rFonts w:ascii="Times New Roman" w:eastAsia="Times New Roman" w:hAnsi="Times New Roman" w:cs="Times New Roman"/>
                <w:sz w:val="24"/>
                <w:szCs w:val="24"/>
                <w:lang w:val="en-US"/>
              </w:rPr>
              <w:lastRenderedPageBreak/>
              <w:t xml:space="preserve">any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received under this instrument;</w:t>
            </w:r>
          </w:p>
          <w:p w14:paraId="4F4AF7C2" w14:textId="77777777" w:rsidR="003C429F" w:rsidRPr="003C429F" w:rsidRDefault="003C429F" w:rsidP="003C429F">
            <w:pPr>
              <w:numPr>
                <w:ilvl w:val="0"/>
                <w:numId w:val="12"/>
              </w:numPr>
              <w:spacing w:before="60" w:after="60"/>
              <w:ind w:left="1508" w:hanging="35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Information whose disclosure is approved in writing by the</w:t>
            </w:r>
            <w:r w:rsidRPr="003C429F">
              <w:rPr>
                <w:rFonts w:ascii="Times New Roman" w:eastAsia="Times New Roman" w:hAnsi="Times New Roman" w:cs="Times New Roman"/>
                <w:b/>
                <w:sz w:val="24"/>
                <w:szCs w:val="24"/>
                <w:lang w:val="en-US"/>
              </w:rPr>
              <w:t xml:space="preserve"> disclosing party</w:t>
            </w:r>
            <w:r w:rsidRPr="003C429F">
              <w:rPr>
                <w:rFonts w:ascii="Times New Roman" w:eastAsia="Times New Roman" w:hAnsi="Times New Roman" w:cs="Times New Roman"/>
                <w:sz w:val="24"/>
                <w:szCs w:val="24"/>
                <w:lang w:val="en-US"/>
              </w:rPr>
              <w:t>;</w:t>
            </w:r>
          </w:p>
          <w:p w14:paraId="0A0FA2F9" w14:textId="77777777" w:rsidR="003C429F" w:rsidRPr="003C429F" w:rsidRDefault="003C429F" w:rsidP="003C429F">
            <w:pPr>
              <w:numPr>
                <w:ilvl w:val="0"/>
                <w:numId w:val="12"/>
              </w:numPr>
              <w:spacing w:before="60" w:after="60"/>
              <w:ind w:left="1508" w:hanging="357"/>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 xml:space="preserve">Publication of a scientific nature not related to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of the</w:t>
            </w:r>
            <w:r w:rsidRPr="003C429F">
              <w:rPr>
                <w:rFonts w:ascii="Times New Roman" w:eastAsia="Times New Roman" w:hAnsi="Times New Roman" w:cs="Times New Roman"/>
                <w:b/>
                <w:sz w:val="24"/>
                <w:szCs w:val="24"/>
                <w:lang w:val="en-US"/>
              </w:rPr>
              <w:t xml:space="preserve"> disclosing party</w:t>
            </w:r>
            <w:r w:rsidRPr="003C429F">
              <w:rPr>
                <w:rFonts w:ascii="Times New Roman" w:eastAsia="Times New Roman" w:hAnsi="Times New Roman" w:cs="Times New Roman"/>
                <w:sz w:val="24"/>
                <w:szCs w:val="24"/>
                <w:lang w:val="en-US"/>
              </w:rPr>
              <w:t xml:space="preserve"> or arising from works that use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but do not disclose it, provided that it was authorized by the</w:t>
            </w:r>
            <w:r w:rsidRPr="003C429F">
              <w:rPr>
                <w:rFonts w:ascii="Times New Roman" w:eastAsia="Times New Roman" w:hAnsi="Times New Roman" w:cs="Times New Roman"/>
                <w:b/>
                <w:sz w:val="24"/>
                <w:szCs w:val="24"/>
                <w:lang w:val="en-US"/>
              </w:rPr>
              <w:t xml:space="preserve"> disclosing party</w:t>
            </w:r>
            <w:r w:rsidRPr="003C429F">
              <w:rPr>
                <w:rFonts w:ascii="Times New Roman" w:eastAsia="Times New Roman" w:hAnsi="Times New Roman" w:cs="Times New Roman"/>
                <w:sz w:val="24"/>
                <w:szCs w:val="24"/>
                <w:lang w:val="en-US"/>
              </w:rPr>
              <w:t xml:space="preserve"> in the latter case;</w:t>
            </w:r>
          </w:p>
          <w:p w14:paraId="14EBE79A" w14:textId="77777777" w:rsidR="003C429F" w:rsidRPr="003C429F" w:rsidRDefault="003C429F" w:rsidP="003C429F">
            <w:pPr>
              <w:rPr>
                <w:rFonts w:ascii="Times New Roman" w:eastAsia="Times New Roman" w:hAnsi="Times New Roman" w:cs="Times New Roman"/>
                <w:sz w:val="24"/>
                <w:szCs w:val="24"/>
                <w:lang w:val="en-US"/>
              </w:rPr>
            </w:pPr>
          </w:p>
          <w:p w14:paraId="3920BAD0" w14:textId="77777777" w:rsidR="003C429F" w:rsidRPr="003C429F" w:rsidRDefault="003C429F" w:rsidP="003C429F">
            <w:pPr>
              <w:numPr>
                <w:ilvl w:val="1"/>
                <w:numId w:val="9"/>
              </w:numPr>
              <w:ind w:firstLine="626"/>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 xml:space="preserve">The Parties agree that the </w:t>
            </w:r>
            <w:r w:rsidRPr="003C429F">
              <w:rPr>
                <w:rFonts w:ascii="Times New Roman" w:eastAsia="Times New Roman" w:hAnsi="Times New Roman" w:cs="Times New Roman"/>
                <w:b/>
                <w:sz w:val="24"/>
                <w:szCs w:val="24"/>
                <w:lang w:val="en-US"/>
              </w:rPr>
              <w:t>broad purpose</w:t>
            </w:r>
            <w:r w:rsidRPr="003C429F">
              <w:rPr>
                <w:rFonts w:ascii="Times New Roman" w:eastAsia="Times New Roman" w:hAnsi="Times New Roman" w:cs="Times New Roman"/>
                <w:sz w:val="24"/>
                <w:szCs w:val="24"/>
                <w:lang w:val="en-US"/>
              </w:rPr>
              <w:t xml:space="preserve"> of this instrument and the existence of this Agreement may be disclosed for the purpose of publicity, provided that there is no disclosure of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Advertising of formal aspects such as timelines, </w:t>
            </w:r>
            <w:r w:rsidRPr="003C429F">
              <w:rPr>
                <w:rFonts w:ascii="Times New Roman" w:eastAsia="Times New Roman" w:hAnsi="Times New Roman" w:cs="Times New Roman"/>
                <w:b/>
                <w:sz w:val="24"/>
                <w:szCs w:val="24"/>
                <w:lang w:val="en-US"/>
              </w:rPr>
              <w:t>broad purpose</w:t>
            </w:r>
            <w:r w:rsidRPr="003C429F">
              <w:rPr>
                <w:rFonts w:ascii="Times New Roman" w:eastAsia="Times New Roman" w:hAnsi="Times New Roman" w:cs="Times New Roman"/>
                <w:sz w:val="24"/>
                <w:szCs w:val="24"/>
                <w:lang w:val="en-US"/>
              </w:rPr>
              <w:t xml:space="preserve">, existence of the agreement, parties involved, among others, is authorized in the case of institutional releases or in the event that they are required by law. However, the </w:t>
            </w:r>
            <w:r w:rsidRPr="003C429F">
              <w:rPr>
                <w:rFonts w:ascii="Times New Roman" w:eastAsia="Times New Roman" w:hAnsi="Times New Roman" w:cs="Times New Roman"/>
                <w:b/>
                <w:sz w:val="24"/>
                <w:szCs w:val="24"/>
                <w:lang w:val="en-US"/>
              </w:rPr>
              <w:t>receiving party</w:t>
            </w:r>
            <w:r w:rsidRPr="003C429F">
              <w:rPr>
                <w:rFonts w:ascii="Times New Roman" w:eastAsia="Times New Roman" w:hAnsi="Times New Roman" w:cs="Times New Roman"/>
                <w:sz w:val="24"/>
                <w:szCs w:val="24"/>
                <w:lang w:val="en-US"/>
              </w:rPr>
              <w:t xml:space="preserve"> shall by no means disclose any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or formal aspects such as: objectives, scope, </w:t>
            </w:r>
            <w:r w:rsidRPr="003C429F">
              <w:rPr>
                <w:rFonts w:ascii="Times New Roman" w:eastAsia="Times New Roman" w:hAnsi="Times New Roman" w:cs="Times New Roman"/>
                <w:b/>
                <w:sz w:val="24"/>
                <w:szCs w:val="24"/>
                <w:lang w:val="en-US"/>
              </w:rPr>
              <w:t>specific purpose</w:t>
            </w:r>
            <w:r w:rsidRPr="003C429F">
              <w:rPr>
                <w:rFonts w:ascii="Times New Roman" w:eastAsia="Times New Roman" w:hAnsi="Times New Roman" w:cs="Times New Roman"/>
                <w:sz w:val="24"/>
                <w:szCs w:val="24"/>
                <w:lang w:val="en-US"/>
              </w:rPr>
              <w:t xml:space="preserve">, dates and objectives of meetings or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arising from this instrument.   </w:t>
            </w:r>
          </w:p>
          <w:p w14:paraId="37AB9C6C" w14:textId="77777777" w:rsidR="003C429F" w:rsidRPr="003C429F" w:rsidRDefault="003C429F" w:rsidP="003C429F">
            <w:pPr>
              <w:rPr>
                <w:rFonts w:ascii="Times New Roman" w:eastAsia="Times New Roman" w:hAnsi="Times New Roman" w:cs="Times New Roman"/>
                <w:sz w:val="24"/>
                <w:szCs w:val="24"/>
                <w:lang w:val="en-US"/>
              </w:rPr>
            </w:pPr>
          </w:p>
          <w:p w14:paraId="4D9CB36D" w14:textId="77777777" w:rsidR="003C429F" w:rsidRDefault="003C429F" w:rsidP="003C429F">
            <w:pPr>
              <w:numPr>
                <w:ilvl w:val="0"/>
                <w:numId w:val="9"/>
              </w:numPr>
              <w:spacing w:after="120"/>
              <w:ind w:left="357" w:hanging="357"/>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INTELLECTUAL PROPERTY RIGHTS</w:t>
            </w:r>
          </w:p>
          <w:p w14:paraId="0F9C2E6C" w14:textId="77777777" w:rsidR="003C429F" w:rsidRPr="003C429F" w:rsidRDefault="003C429F" w:rsidP="003C429F">
            <w:pPr>
              <w:numPr>
                <w:ilvl w:val="1"/>
                <w:numId w:val="9"/>
              </w:numPr>
              <w:ind w:firstLine="626"/>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lastRenderedPageBreak/>
              <w:t xml:space="preserve">All proprietary rights (including but not limited to: production techniques, technical information, patent rights, trademarks and trade secrets) contained in the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shall remain the exclusive property of the </w:t>
            </w:r>
            <w:r w:rsidRPr="003C429F">
              <w:rPr>
                <w:rFonts w:ascii="Times New Roman" w:eastAsia="Times New Roman" w:hAnsi="Times New Roman" w:cs="Times New Roman"/>
                <w:b/>
                <w:sz w:val="24"/>
                <w:szCs w:val="24"/>
                <w:lang w:val="en-US"/>
              </w:rPr>
              <w:t>disclosing party</w:t>
            </w:r>
            <w:r w:rsidRPr="003C429F">
              <w:rPr>
                <w:rFonts w:ascii="Times New Roman" w:eastAsia="Times New Roman" w:hAnsi="Times New Roman" w:cs="Times New Roman"/>
                <w:sz w:val="24"/>
                <w:szCs w:val="24"/>
                <w:lang w:val="en-US"/>
              </w:rPr>
              <w:t xml:space="preserve"> or its due holder. This instrument does not transfer any title from one Party to another, nor any possession or right of use of any property. The</w:t>
            </w:r>
            <w:r w:rsidRPr="003C429F">
              <w:rPr>
                <w:rFonts w:ascii="Times New Roman" w:eastAsia="Times New Roman" w:hAnsi="Times New Roman" w:cs="Times New Roman"/>
                <w:b/>
                <w:sz w:val="24"/>
                <w:szCs w:val="24"/>
                <w:lang w:val="en-US"/>
              </w:rPr>
              <w:t xml:space="preserve"> receiving party</w:t>
            </w:r>
            <w:r w:rsidRPr="003C429F">
              <w:rPr>
                <w:rFonts w:ascii="Times New Roman" w:eastAsia="Times New Roman" w:hAnsi="Times New Roman" w:cs="Times New Roman"/>
                <w:sz w:val="24"/>
                <w:szCs w:val="24"/>
                <w:lang w:val="en-US"/>
              </w:rPr>
              <w:t xml:space="preserve"> shall refrain from registering and exploiting any patent, model, application project or any other application of intellectual property rights based on any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provided by the</w:t>
            </w:r>
            <w:r w:rsidRPr="003C429F">
              <w:rPr>
                <w:rFonts w:ascii="Times New Roman" w:eastAsia="Times New Roman" w:hAnsi="Times New Roman" w:cs="Times New Roman"/>
                <w:b/>
                <w:sz w:val="24"/>
                <w:szCs w:val="24"/>
                <w:lang w:val="en-US"/>
              </w:rPr>
              <w:t xml:space="preserve"> disclosing party</w:t>
            </w:r>
            <w:r w:rsidRPr="003C429F">
              <w:rPr>
                <w:rFonts w:ascii="Times New Roman" w:eastAsia="Times New Roman" w:hAnsi="Times New Roman" w:cs="Times New Roman"/>
                <w:sz w:val="24"/>
                <w:szCs w:val="24"/>
                <w:lang w:val="en-US"/>
              </w:rPr>
              <w:t xml:space="preserve">. </w:t>
            </w:r>
          </w:p>
          <w:p w14:paraId="75ADA632" w14:textId="77777777" w:rsidR="003C429F" w:rsidRPr="003C429F" w:rsidRDefault="003C429F" w:rsidP="003C429F">
            <w:pPr>
              <w:pBdr>
                <w:top w:val="nil"/>
                <w:left w:val="nil"/>
                <w:bottom w:val="nil"/>
                <w:right w:val="nil"/>
                <w:between w:val="nil"/>
              </w:pBdr>
              <w:ind w:left="1418"/>
              <w:jc w:val="both"/>
              <w:rPr>
                <w:rFonts w:ascii="Times New Roman" w:eastAsia="Times New Roman" w:hAnsi="Times New Roman" w:cs="Times New Roman"/>
                <w:color w:val="000000"/>
                <w:sz w:val="24"/>
                <w:szCs w:val="24"/>
                <w:lang w:val="en-US"/>
              </w:rPr>
            </w:pPr>
          </w:p>
          <w:p w14:paraId="21CDB883" w14:textId="77777777" w:rsidR="003C429F" w:rsidRPr="003C429F" w:rsidRDefault="003C429F" w:rsidP="003C429F">
            <w:pPr>
              <w:numPr>
                <w:ilvl w:val="1"/>
                <w:numId w:val="9"/>
              </w:numPr>
              <w:ind w:firstLine="626"/>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 xml:space="preserve">This Agreement does not, in itself, grant to any party, either implied or expressly, rights, licenses or relationships between them as a result of the exchange of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w:t>
            </w:r>
          </w:p>
          <w:p w14:paraId="6C2C463D" w14:textId="77777777" w:rsidR="003C429F" w:rsidRPr="003C429F" w:rsidRDefault="003C429F" w:rsidP="003C429F">
            <w:pPr>
              <w:pBdr>
                <w:top w:val="nil"/>
                <w:left w:val="nil"/>
                <w:bottom w:val="nil"/>
                <w:right w:val="nil"/>
                <w:between w:val="nil"/>
              </w:pBdr>
              <w:ind w:left="720"/>
              <w:rPr>
                <w:rFonts w:ascii="Times New Roman" w:eastAsia="Times New Roman" w:hAnsi="Times New Roman" w:cs="Times New Roman"/>
                <w:color w:val="000000"/>
                <w:sz w:val="24"/>
                <w:szCs w:val="24"/>
                <w:lang w:val="en-US"/>
              </w:rPr>
            </w:pPr>
          </w:p>
          <w:p w14:paraId="798F8B64" w14:textId="77777777" w:rsidR="003C429F" w:rsidRPr="003C429F" w:rsidRDefault="003C429F" w:rsidP="003C429F">
            <w:pPr>
              <w:numPr>
                <w:ilvl w:val="1"/>
                <w:numId w:val="9"/>
              </w:numPr>
              <w:ind w:firstLine="626"/>
              <w:jc w:val="both"/>
              <w:rPr>
                <w:rFonts w:ascii="Times New Roman" w:eastAsia="Times New Roman" w:hAnsi="Times New Roman" w:cs="Times New Roman"/>
                <w:b/>
                <w:color w:val="000000"/>
                <w:sz w:val="24"/>
                <w:szCs w:val="24"/>
                <w:lang w:val="en-US"/>
              </w:rPr>
            </w:pPr>
            <w:r w:rsidRPr="003C429F">
              <w:rPr>
                <w:rFonts w:ascii="Times New Roman" w:eastAsia="Times New Roman" w:hAnsi="Times New Roman" w:cs="Times New Roman"/>
                <w:color w:val="000000"/>
                <w:sz w:val="24"/>
                <w:szCs w:val="24"/>
                <w:lang w:val="en-US"/>
              </w:rPr>
              <w:t>In the event of the advent of new intellectual property ownership</w:t>
            </w:r>
            <w:r w:rsidRPr="003C429F">
              <w:rPr>
                <w:rFonts w:ascii="Times New Roman" w:eastAsia="Times New Roman" w:hAnsi="Times New Roman" w:cs="Times New Roman"/>
                <w:color w:val="000000"/>
                <w:sz w:val="24"/>
                <w:szCs w:val="24"/>
                <w:lang w:val="en-US"/>
              </w:rPr>
              <w:br/>
              <w:t>resulting from this partnership that may generate exploitation,</w:t>
            </w:r>
            <w:r w:rsidRPr="003C429F">
              <w:rPr>
                <w:rFonts w:ascii="Times New Roman" w:eastAsia="Times New Roman" w:hAnsi="Times New Roman" w:cs="Times New Roman"/>
                <w:color w:val="000000"/>
                <w:sz w:val="24"/>
                <w:szCs w:val="24"/>
                <w:lang w:val="en-US"/>
              </w:rPr>
              <w:br/>
              <w:t>the Parties shall formalize a specific legal instrument to ensure</w:t>
            </w:r>
            <w:r w:rsidRPr="003C429F">
              <w:rPr>
                <w:rFonts w:ascii="Times New Roman" w:eastAsia="Times New Roman" w:hAnsi="Times New Roman" w:cs="Times New Roman"/>
                <w:color w:val="000000"/>
                <w:sz w:val="24"/>
                <w:szCs w:val="24"/>
                <w:lang w:val="en-US"/>
              </w:rPr>
              <w:br/>
              <w:t>the signatories the right to exploit, license and transfer</w:t>
            </w:r>
            <w:r w:rsidRPr="003C429F">
              <w:rPr>
                <w:rFonts w:ascii="Times New Roman" w:eastAsia="Times New Roman" w:hAnsi="Times New Roman" w:cs="Times New Roman"/>
                <w:color w:val="000000"/>
                <w:sz w:val="24"/>
                <w:szCs w:val="24"/>
                <w:lang w:val="en-US"/>
              </w:rPr>
              <w:br/>
              <w:t>technology, observing the participation of each Party.</w:t>
            </w:r>
          </w:p>
          <w:p w14:paraId="12E377A3" w14:textId="77777777" w:rsidR="003C429F" w:rsidRPr="003C429F" w:rsidRDefault="003C429F" w:rsidP="003C429F">
            <w:pPr>
              <w:ind w:left="1418"/>
              <w:jc w:val="both"/>
              <w:rPr>
                <w:rFonts w:ascii="Times New Roman" w:eastAsia="Times New Roman" w:hAnsi="Times New Roman" w:cs="Times New Roman"/>
                <w:b/>
                <w:color w:val="000000"/>
                <w:sz w:val="24"/>
                <w:szCs w:val="24"/>
                <w:lang w:val="en-US"/>
              </w:rPr>
            </w:pPr>
          </w:p>
          <w:p w14:paraId="3B7168E1" w14:textId="77777777" w:rsidR="003C429F" w:rsidRPr="003C429F" w:rsidRDefault="003C429F" w:rsidP="003C429F">
            <w:pPr>
              <w:jc w:val="both"/>
              <w:rPr>
                <w:rFonts w:ascii="Times New Roman" w:eastAsia="Times New Roman" w:hAnsi="Times New Roman" w:cs="Times New Roman"/>
                <w:b/>
                <w:sz w:val="24"/>
                <w:szCs w:val="24"/>
                <w:lang w:val="en-US"/>
              </w:rPr>
            </w:pPr>
            <w:r w:rsidRPr="003C429F">
              <w:rPr>
                <w:rFonts w:ascii="Times New Roman" w:eastAsia="Times New Roman" w:hAnsi="Times New Roman" w:cs="Times New Roman"/>
                <w:b/>
                <w:color w:val="000000"/>
                <w:sz w:val="24"/>
                <w:szCs w:val="24"/>
                <w:lang w:val="en-US"/>
              </w:rPr>
              <w:t xml:space="preserve">4. </w:t>
            </w:r>
            <w:r w:rsidRPr="003C429F">
              <w:rPr>
                <w:rFonts w:ascii="Times New Roman" w:eastAsia="Times New Roman" w:hAnsi="Times New Roman" w:cs="Times New Roman"/>
                <w:b/>
                <w:sz w:val="24"/>
                <w:szCs w:val="24"/>
                <w:lang w:val="en-US"/>
              </w:rPr>
              <w:t>DURATION</w:t>
            </w:r>
          </w:p>
          <w:p w14:paraId="08D15037" w14:textId="77777777" w:rsidR="003C429F" w:rsidRPr="003C429F" w:rsidRDefault="003C429F" w:rsidP="003C429F">
            <w:pPr>
              <w:jc w:val="both"/>
              <w:rPr>
                <w:rFonts w:ascii="Times New Roman" w:eastAsia="Times New Roman" w:hAnsi="Times New Roman" w:cs="Times New Roman"/>
                <w:b/>
                <w:sz w:val="24"/>
                <w:szCs w:val="24"/>
                <w:lang w:val="en-US"/>
              </w:rPr>
            </w:pPr>
          </w:p>
          <w:p w14:paraId="60FF049A" w14:textId="1446D3B1" w:rsidR="003C429F" w:rsidRPr="003C429F" w:rsidRDefault="003C429F" w:rsidP="003C429F">
            <w:pPr>
              <w:ind w:left="720" w:firstLine="720"/>
              <w:jc w:val="both"/>
              <w:rPr>
                <w:rFonts w:ascii="Times New Roman" w:eastAsia="Times New Roman" w:hAnsi="Times New Roman" w:cs="Times New Roman"/>
                <w:b/>
                <w:sz w:val="24"/>
                <w:szCs w:val="24"/>
                <w:lang w:val="en-US"/>
              </w:rPr>
            </w:pPr>
            <w:r w:rsidRPr="003C429F">
              <w:rPr>
                <w:rFonts w:ascii="Times New Roman" w:eastAsia="Times New Roman" w:hAnsi="Times New Roman" w:cs="Times New Roman"/>
                <w:b/>
                <w:sz w:val="24"/>
                <w:szCs w:val="24"/>
                <w:lang w:val="en-US"/>
              </w:rPr>
              <w:t>4.1</w:t>
            </w:r>
            <w:r w:rsidRPr="003C429F">
              <w:rPr>
                <w:rFonts w:ascii="Times New Roman" w:eastAsia="Times New Roman" w:hAnsi="Times New Roman" w:cs="Times New Roman"/>
                <w:sz w:val="24"/>
                <w:szCs w:val="24"/>
                <w:lang w:val="en-US"/>
              </w:rPr>
              <w:t xml:space="preserve"> This Agreement shall go into effect on the date on which the </w:t>
            </w:r>
            <w:r w:rsidRPr="003C429F">
              <w:rPr>
                <w:rFonts w:ascii="Times New Roman" w:eastAsia="Times New Roman" w:hAnsi="Times New Roman" w:cs="Times New Roman"/>
                <w:sz w:val="24"/>
                <w:szCs w:val="24"/>
                <w:lang w:val="en-US"/>
              </w:rPr>
              <w:lastRenderedPageBreak/>
              <w:t>last signature is signed and shall apply to discussions that take place within three years of the commencement of its validity</w:t>
            </w:r>
            <w:r w:rsidR="009B3F98">
              <w:t xml:space="preserve"> </w:t>
            </w:r>
            <w:r w:rsidR="009B3F98" w:rsidRPr="009B3F98">
              <w:rPr>
                <w:rFonts w:ascii="Times New Roman" w:eastAsia="Times New Roman" w:hAnsi="Times New Roman" w:cs="Times New Roman"/>
                <w:sz w:val="24"/>
                <w:szCs w:val="24"/>
                <w:lang w:val="en-US"/>
              </w:rPr>
              <w:t>and may be extended for a specified period by means of an amendment</w:t>
            </w:r>
            <w:r w:rsidRPr="003C429F">
              <w:rPr>
                <w:rFonts w:ascii="Times New Roman" w:eastAsia="Times New Roman" w:hAnsi="Times New Roman" w:cs="Times New Roman"/>
                <w:sz w:val="24"/>
                <w:szCs w:val="24"/>
                <w:lang w:val="en-US"/>
              </w:rPr>
              <w:t>. However,</w:t>
            </w:r>
            <w:r w:rsidRPr="003C429F">
              <w:rPr>
                <w:rFonts w:ascii="Times New Roman" w:eastAsia="Times New Roman" w:hAnsi="Times New Roman" w:cs="Times New Roman"/>
                <w:b/>
                <w:sz w:val="24"/>
                <w:szCs w:val="24"/>
                <w:lang w:val="en-US"/>
              </w:rPr>
              <w:t xml:space="preserve"> confidential information</w:t>
            </w:r>
            <w:r w:rsidRPr="003C429F">
              <w:rPr>
                <w:rFonts w:ascii="Times New Roman" w:eastAsia="Times New Roman" w:hAnsi="Times New Roman" w:cs="Times New Roman"/>
                <w:sz w:val="24"/>
                <w:szCs w:val="24"/>
                <w:lang w:val="en-US"/>
              </w:rPr>
              <w:t xml:space="preserve"> disclosed shall be kept confidential for five years (I) from the end of the last contract between the Parties or (ii) from the date of its enforcement, whichever is later.</w:t>
            </w:r>
          </w:p>
          <w:p w14:paraId="326071BF" w14:textId="77777777" w:rsidR="003C429F" w:rsidRPr="003C429F" w:rsidRDefault="003C429F" w:rsidP="003C429F">
            <w:pPr>
              <w:spacing w:after="120"/>
              <w:ind w:left="360"/>
              <w:jc w:val="both"/>
              <w:rPr>
                <w:rFonts w:ascii="Times New Roman" w:eastAsia="Times New Roman" w:hAnsi="Times New Roman" w:cs="Times New Roman"/>
                <w:sz w:val="24"/>
                <w:szCs w:val="24"/>
                <w:lang w:val="en-US"/>
              </w:rPr>
            </w:pPr>
          </w:p>
          <w:p w14:paraId="38F87225" w14:textId="77777777" w:rsidR="003C429F" w:rsidRPr="003C429F" w:rsidRDefault="003C429F" w:rsidP="003C429F">
            <w:pPr>
              <w:spacing w:after="120"/>
              <w:rPr>
                <w:rFonts w:ascii="Times New Roman" w:eastAsia="Times New Roman" w:hAnsi="Times New Roman" w:cs="Times New Roman"/>
                <w:b/>
                <w:sz w:val="24"/>
                <w:szCs w:val="24"/>
                <w:lang w:val="en-US"/>
              </w:rPr>
            </w:pPr>
            <w:r w:rsidRPr="003C429F">
              <w:rPr>
                <w:rFonts w:ascii="Times New Roman" w:eastAsia="Times New Roman" w:hAnsi="Times New Roman" w:cs="Times New Roman"/>
                <w:b/>
                <w:sz w:val="24"/>
                <w:szCs w:val="24"/>
                <w:lang w:val="en-US"/>
              </w:rPr>
              <w:t>5. GENERAL PROVISIONS</w:t>
            </w:r>
          </w:p>
          <w:p w14:paraId="2E3FD367" w14:textId="77777777" w:rsidR="003C429F" w:rsidRPr="003C429F" w:rsidRDefault="003C429F" w:rsidP="003C429F">
            <w:pPr>
              <w:ind w:left="720" w:firstLine="698"/>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5.1</w:t>
            </w:r>
            <w:r w:rsidRPr="003C429F">
              <w:rPr>
                <w:rFonts w:ascii="Times New Roman" w:eastAsia="Times New Roman" w:hAnsi="Times New Roman" w:cs="Times New Roman"/>
                <w:sz w:val="24"/>
                <w:szCs w:val="24"/>
                <w:lang w:val="en-US"/>
              </w:rPr>
              <w:t xml:space="preserve"> Unless expressly provided otherwise, all information exchanged by the Parties, as per clause one, shall be considered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as well as others so classified by the </w:t>
            </w:r>
            <w:r w:rsidRPr="003C429F">
              <w:rPr>
                <w:rFonts w:ascii="Times New Roman" w:eastAsia="Times New Roman" w:hAnsi="Times New Roman" w:cs="Times New Roman"/>
                <w:b/>
                <w:sz w:val="24"/>
                <w:szCs w:val="24"/>
                <w:lang w:val="en-US"/>
              </w:rPr>
              <w:t>disclosing party</w:t>
            </w:r>
            <w:r w:rsidRPr="003C429F">
              <w:rPr>
                <w:rFonts w:ascii="Times New Roman" w:eastAsia="Times New Roman" w:hAnsi="Times New Roman" w:cs="Times New Roman"/>
                <w:sz w:val="24"/>
                <w:szCs w:val="24"/>
                <w:lang w:val="en-US"/>
              </w:rPr>
              <w:t>.</w:t>
            </w:r>
          </w:p>
          <w:p w14:paraId="619DE7B7" w14:textId="77777777" w:rsidR="003C429F" w:rsidRPr="003C429F" w:rsidRDefault="003C429F" w:rsidP="003C429F">
            <w:pPr>
              <w:ind w:left="792"/>
              <w:jc w:val="both"/>
              <w:rPr>
                <w:rFonts w:ascii="Times New Roman" w:eastAsia="Times New Roman" w:hAnsi="Times New Roman" w:cs="Times New Roman"/>
                <w:sz w:val="24"/>
                <w:szCs w:val="24"/>
                <w:lang w:val="en-US"/>
              </w:rPr>
            </w:pPr>
          </w:p>
          <w:p w14:paraId="01CF3465" w14:textId="77777777" w:rsidR="003C429F" w:rsidRPr="003C429F" w:rsidRDefault="003C429F" w:rsidP="003C429F">
            <w:pPr>
              <w:ind w:left="720" w:firstLine="698"/>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5.2</w:t>
            </w:r>
            <w:r w:rsidRPr="003C429F">
              <w:rPr>
                <w:rFonts w:ascii="Times New Roman" w:eastAsia="Times New Roman" w:hAnsi="Times New Roman" w:cs="Times New Roman"/>
                <w:sz w:val="24"/>
                <w:szCs w:val="24"/>
                <w:lang w:val="en-US"/>
              </w:rPr>
              <w:t xml:space="preserve"> The</w:t>
            </w:r>
            <w:r w:rsidRPr="003C429F">
              <w:rPr>
                <w:rFonts w:ascii="Times New Roman" w:eastAsia="Times New Roman" w:hAnsi="Times New Roman" w:cs="Times New Roman"/>
                <w:b/>
                <w:sz w:val="24"/>
                <w:szCs w:val="24"/>
                <w:lang w:val="en-US"/>
              </w:rPr>
              <w:t xml:space="preserve"> disclosing party</w:t>
            </w:r>
            <w:r w:rsidRPr="003C429F">
              <w:rPr>
                <w:rFonts w:ascii="Times New Roman" w:eastAsia="Times New Roman" w:hAnsi="Times New Roman" w:cs="Times New Roman"/>
                <w:sz w:val="24"/>
                <w:szCs w:val="24"/>
                <w:lang w:val="en-US"/>
              </w:rPr>
              <w:t xml:space="preserve"> does not represent or warrant the accuracy or completeness of the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w:t>
            </w:r>
          </w:p>
          <w:p w14:paraId="0519C32A" w14:textId="77777777" w:rsidR="003C429F" w:rsidRPr="003C429F" w:rsidRDefault="003C429F" w:rsidP="003C429F">
            <w:pPr>
              <w:ind w:left="792"/>
              <w:jc w:val="both"/>
              <w:rPr>
                <w:rFonts w:ascii="Times New Roman" w:eastAsia="Times New Roman" w:hAnsi="Times New Roman" w:cs="Times New Roman"/>
                <w:sz w:val="24"/>
                <w:szCs w:val="24"/>
                <w:lang w:val="en-US"/>
              </w:rPr>
            </w:pPr>
          </w:p>
          <w:p w14:paraId="4860C5C7" w14:textId="77777777" w:rsidR="003C429F" w:rsidRPr="003C429F" w:rsidRDefault="003C429F" w:rsidP="003C429F">
            <w:pPr>
              <w:ind w:left="720" w:firstLine="720"/>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5.3</w:t>
            </w:r>
            <w:r w:rsidRPr="003C429F">
              <w:rPr>
                <w:rFonts w:ascii="Times New Roman" w:eastAsia="Times New Roman" w:hAnsi="Times New Roman" w:cs="Times New Roman"/>
                <w:sz w:val="24"/>
                <w:szCs w:val="24"/>
                <w:lang w:val="en-US"/>
              </w:rPr>
              <w:t xml:space="preserve"> No obligation or right arising under this Agreement creates an employment relationship, nor shall it make the Parties </w:t>
            </w:r>
            <w:r w:rsidRPr="003C429F">
              <w:rPr>
                <w:rFonts w:ascii="Times New Roman" w:eastAsia="Times New Roman" w:hAnsi="Times New Roman" w:cs="Times New Roman"/>
                <w:b/>
                <w:sz w:val="24"/>
                <w:szCs w:val="24"/>
                <w:lang w:val="en-US"/>
              </w:rPr>
              <w:t>partners</w:t>
            </w:r>
            <w:r w:rsidRPr="003C429F">
              <w:rPr>
                <w:rFonts w:ascii="Times New Roman" w:eastAsia="Times New Roman" w:hAnsi="Times New Roman" w:cs="Times New Roman"/>
                <w:sz w:val="24"/>
                <w:szCs w:val="24"/>
                <w:lang w:val="en-US"/>
              </w:rPr>
              <w:t xml:space="preserve"> or joint venturers. This Agreement does not oblige any Party to engage in any cooperative development activity with the other Party.</w:t>
            </w:r>
          </w:p>
          <w:p w14:paraId="43903182" w14:textId="77777777" w:rsidR="003C429F" w:rsidRPr="003C429F" w:rsidRDefault="003C429F" w:rsidP="003C429F">
            <w:pPr>
              <w:ind w:left="792"/>
              <w:jc w:val="both"/>
              <w:rPr>
                <w:rFonts w:ascii="Times New Roman" w:eastAsia="Times New Roman" w:hAnsi="Times New Roman" w:cs="Times New Roman"/>
                <w:sz w:val="24"/>
                <w:szCs w:val="24"/>
                <w:lang w:val="en-US"/>
              </w:rPr>
            </w:pPr>
          </w:p>
          <w:p w14:paraId="0DC82B0F" w14:textId="2B5E52E8" w:rsidR="003C429F" w:rsidRPr="003C429F" w:rsidRDefault="003C429F" w:rsidP="003C429F">
            <w:pPr>
              <w:ind w:left="720" w:firstLine="720"/>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5.4</w:t>
            </w:r>
            <w:r w:rsidRPr="003C429F">
              <w:rPr>
                <w:rFonts w:ascii="Times New Roman" w:eastAsia="Times New Roman" w:hAnsi="Times New Roman" w:cs="Times New Roman"/>
                <w:sz w:val="24"/>
                <w:szCs w:val="24"/>
                <w:lang w:val="en-US"/>
              </w:rPr>
              <w:t xml:space="preserve"> All additions or modifications to this Agreement shall be made in writing and executed by the Parties, via additive terms, which shall be approved by all Parties.</w:t>
            </w:r>
            <w:r w:rsidR="00401347">
              <w:t xml:space="preserve"> </w:t>
            </w:r>
            <w:r w:rsidR="00401347" w:rsidRPr="00401347">
              <w:rPr>
                <w:rFonts w:ascii="Times New Roman" w:eastAsia="Times New Roman" w:hAnsi="Times New Roman" w:cs="Times New Roman"/>
                <w:sz w:val="24"/>
                <w:szCs w:val="24"/>
                <w:lang w:val="en-US"/>
              </w:rPr>
              <w:t xml:space="preserve">The Agreement may be terminated at any time by either Party by giving at least </w:t>
            </w:r>
            <w:r w:rsidR="00401347" w:rsidRPr="00401347">
              <w:rPr>
                <w:rFonts w:ascii="Times New Roman" w:eastAsia="Times New Roman" w:hAnsi="Times New Roman" w:cs="Times New Roman"/>
                <w:sz w:val="24"/>
                <w:szCs w:val="24"/>
                <w:lang w:val="en-US"/>
              </w:rPr>
              <w:lastRenderedPageBreak/>
              <w:t>sixty days written notice to the other Party</w:t>
            </w:r>
            <w:r w:rsidR="00401347">
              <w:rPr>
                <w:rFonts w:ascii="Times New Roman" w:eastAsia="Times New Roman" w:hAnsi="Times New Roman" w:cs="Times New Roman"/>
                <w:sz w:val="24"/>
                <w:szCs w:val="24"/>
                <w:lang w:val="en-US"/>
              </w:rPr>
              <w:t>.</w:t>
            </w:r>
          </w:p>
          <w:p w14:paraId="5328A854" w14:textId="77777777" w:rsidR="003C429F" w:rsidRPr="003C429F" w:rsidRDefault="003C429F" w:rsidP="003C429F">
            <w:pPr>
              <w:ind w:left="720"/>
              <w:rPr>
                <w:rFonts w:ascii="Times New Roman" w:eastAsia="Times New Roman" w:hAnsi="Times New Roman" w:cs="Times New Roman"/>
                <w:sz w:val="24"/>
                <w:szCs w:val="24"/>
                <w:lang w:val="en-US"/>
              </w:rPr>
            </w:pPr>
          </w:p>
          <w:p w14:paraId="59CE7C1A" w14:textId="77777777" w:rsidR="003C429F" w:rsidRPr="003C429F" w:rsidRDefault="003C429F" w:rsidP="003C429F">
            <w:pPr>
              <w:ind w:left="720" w:firstLine="720"/>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5.5</w:t>
            </w:r>
            <w:r w:rsidRPr="003C429F">
              <w:rPr>
                <w:rFonts w:ascii="Times New Roman" w:eastAsia="Times New Roman" w:hAnsi="Times New Roman" w:cs="Times New Roman"/>
                <w:sz w:val="24"/>
                <w:szCs w:val="24"/>
                <w:lang w:val="en-US"/>
              </w:rPr>
              <w:t xml:space="preserve"> Each Party shall be responsible for keeping on file any statements or documents relating to compliance with the provisions herein formalized by its employees, directors, etc. </w:t>
            </w:r>
          </w:p>
          <w:p w14:paraId="617BC643" w14:textId="77777777" w:rsidR="003C429F" w:rsidRPr="003C429F" w:rsidRDefault="003C429F" w:rsidP="003C429F">
            <w:pPr>
              <w:ind w:left="720"/>
              <w:rPr>
                <w:rFonts w:ascii="Times New Roman" w:eastAsia="Times New Roman" w:hAnsi="Times New Roman" w:cs="Times New Roman"/>
                <w:sz w:val="24"/>
                <w:szCs w:val="24"/>
                <w:lang w:val="en-US"/>
              </w:rPr>
            </w:pPr>
          </w:p>
          <w:p w14:paraId="6471E9DB" w14:textId="77777777" w:rsidR="003C429F" w:rsidRPr="003C429F" w:rsidRDefault="003C429F" w:rsidP="003C429F">
            <w:pPr>
              <w:ind w:left="720" w:firstLine="720"/>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5.6</w:t>
            </w:r>
            <w:r w:rsidRPr="003C429F">
              <w:rPr>
                <w:rFonts w:ascii="Times New Roman" w:eastAsia="Times New Roman" w:hAnsi="Times New Roman" w:cs="Times New Roman"/>
                <w:sz w:val="24"/>
                <w:szCs w:val="24"/>
                <w:lang w:val="en-US"/>
              </w:rPr>
              <w:t xml:space="preserve">  This Agreement may not be signed in whole or in part by any Party without the consent of the other Party, unless either Party designates a </w:t>
            </w:r>
            <w:r w:rsidRPr="003C429F">
              <w:rPr>
                <w:rFonts w:ascii="Times New Roman" w:eastAsia="Times New Roman" w:hAnsi="Times New Roman" w:cs="Times New Roman"/>
                <w:b/>
                <w:sz w:val="24"/>
                <w:szCs w:val="24"/>
                <w:lang w:val="en-US"/>
              </w:rPr>
              <w:t>partner</w:t>
            </w:r>
            <w:r w:rsidRPr="003C429F">
              <w:rPr>
                <w:rFonts w:ascii="Times New Roman" w:eastAsia="Times New Roman" w:hAnsi="Times New Roman" w:cs="Times New Roman"/>
                <w:sz w:val="24"/>
                <w:szCs w:val="24"/>
                <w:lang w:val="en-US"/>
              </w:rPr>
              <w:t xml:space="preserve"> with prior written power of attorney to the other Party.</w:t>
            </w:r>
          </w:p>
          <w:p w14:paraId="01255785" w14:textId="77777777" w:rsidR="003C429F" w:rsidRPr="003C429F" w:rsidRDefault="003C429F" w:rsidP="003C429F">
            <w:pPr>
              <w:ind w:left="720"/>
              <w:rPr>
                <w:rFonts w:ascii="Times New Roman" w:eastAsia="Times New Roman" w:hAnsi="Times New Roman" w:cs="Times New Roman"/>
                <w:sz w:val="24"/>
                <w:szCs w:val="24"/>
                <w:lang w:val="en-US"/>
              </w:rPr>
            </w:pPr>
          </w:p>
          <w:p w14:paraId="109B3E72" w14:textId="77777777" w:rsidR="003C429F" w:rsidRPr="003C429F" w:rsidRDefault="003C429F" w:rsidP="003C429F">
            <w:pPr>
              <w:ind w:left="720" w:firstLine="720"/>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5.7</w:t>
            </w:r>
            <w:r w:rsidRPr="003C429F">
              <w:rPr>
                <w:rFonts w:ascii="Times New Roman" w:eastAsia="Times New Roman" w:hAnsi="Times New Roman" w:cs="Times New Roman"/>
                <w:sz w:val="24"/>
                <w:szCs w:val="24"/>
                <w:lang w:val="en-US"/>
              </w:rPr>
              <w:t xml:space="preserve"> If one or more of the provisions contained in this Agreement are deemed invalid, illegal or unenforceable by the Parties or a competent body, the validity, legality or enforceability of the other provisions contained in this Agreement shall not be affected and shall remain fully valid as permitted by applicable law. The Parties, however, shall endeavor to replace the annulled provision with a valid one, which will fulfill the same effect as the annulled provision. The same shall apply if this Agreement contains any shortcomings.</w:t>
            </w:r>
          </w:p>
          <w:p w14:paraId="2EB74693" w14:textId="77777777" w:rsidR="003C429F" w:rsidRPr="003C429F" w:rsidRDefault="003C429F" w:rsidP="003C429F">
            <w:pPr>
              <w:ind w:left="720"/>
              <w:rPr>
                <w:rFonts w:ascii="Times New Roman" w:eastAsia="Times New Roman" w:hAnsi="Times New Roman" w:cs="Times New Roman"/>
                <w:sz w:val="24"/>
                <w:szCs w:val="24"/>
                <w:lang w:val="en-US"/>
              </w:rPr>
            </w:pPr>
          </w:p>
          <w:p w14:paraId="481B4C5B" w14:textId="77777777" w:rsidR="003C429F" w:rsidRPr="003C429F" w:rsidRDefault="003C429F" w:rsidP="003C429F">
            <w:pPr>
              <w:ind w:left="720" w:firstLine="720"/>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5.8</w:t>
            </w:r>
            <w:r w:rsidRPr="003C429F">
              <w:rPr>
                <w:rFonts w:ascii="Times New Roman" w:eastAsia="Times New Roman" w:hAnsi="Times New Roman" w:cs="Times New Roman"/>
                <w:sz w:val="24"/>
                <w:szCs w:val="24"/>
                <w:lang w:val="en-US"/>
              </w:rPr>
              <w:t xml:space="preserve"> The provisions of this Agreement shall be valid and effective for all </w:t>
            </w:r>
            <w:r w:rsidRPr="003C429F">
              <w:rPr>
                <w:rFonts w:ascii="Times New Roman" w:eastAsia="Times New Roman" w:hAnsi="Times New Roman" w:cs="Times New Roman"/>
                <w:b/>
                <w:sz w:val="24"/>
                <w:szCs w:val="24"/>
                <w:lang w:val="en-US"/>
              </w:rPr>
              <w:t xml:space="preserve">partners, </w:t>
            </w:r>
            <w:r w:rsidRPr="003C429F">
              <w:rPr>
                <w:rFonts w:ascii="Times New Roman" w:eastAsia="Times New Roman" w:hAnsi="Times New Roman" w:cs="Times New Roman"/>
                <w:sz w:val="24"/>
                <w:szCs w:val="24"/>
                <w:lang w:val="en-US"/>
              </w:rPr>
              <w:t>contractors and sub-contractors of the</w:t>
            </w:r>
            <w:r w:rsidRPr="003C429F">
              <w:rPr>
                <w:rFonts w:ascii="Times New Roman" w:eastAsia="Times New Roman" w:hAnsi="Times New Roman" w:cs="Times New Roman"/>
                <w:b/>
                <w:sz w:val="24"/>
                <w:szCs w:val="24"/>
                <w:lang w:val="en-US"/>
              </w:rPr>
              <w:t xml:space="preserve"> receiving party</w:t>
            </w:r>
            <w:r w:rsidRPr="003C429F">
              <w:rPr>
                <w:rFonts w:ascii="Times New Roman" w:eastAsia="Times New Roman" w:hAnsi="Times New Roman" w:cs="Times New Roman"/>
                <w:sz w:val="24"/>
                <w:szCs w:val="24"/>
                <w:lang w:val="en-US"/>
              </w:rPr>
              <w:t xml:space="preserve">, who must comply with all the provisions herein, under the non-transferable liability of the </w:t>
            </w:r>
            <w:r w:rsidRPr="003C429F">
              <w:rPr>
                <w:rFonts w:ascii="Times New Roman" w:eastAsia="Times New Roman" w:hAnsi="Times New Roman" w:cs="Times New Roman"/>
                <w:b/>
                <w:sz w:val="24"/>
                <w:szCs w:val="24"/>
                <w:lang w:val="en-US"/>
              </w:rPr>
              <w:t>receiving party</w:t>
            </w:r>
            <w:r w:rsidRPr="003C429F">
              <w:rPr>
                <w:rFonts w:ascii="Times New Roman" w:eastAsia="Times New Roman" w:hAnsi="Times New Roman" w:cs="Times New Roman"/>
                <w:sz w:val="24"/>
                <w:szCs w:val="24"/>
                <w:lang w:val="en-US"/>
              </w:rPr>
              <w:t xml:space="preserve"> to provide compensation in the event of loss and damage or any loss suffered by the </w:t>
            </w:r>
            <w:r w:rsidRPr="003C429F">
              <w:rPr>
                <w:rFonts w:ascii="Times New Roman" w:eastAsia="Times New Roman" w:hAnsi="Times New Roman" w:cs="Times New Roman"/>
                <w:b/>
                <w:sz w:val="24"/>
                <w:szCs w:val="24"/>
                <w:lang w:val="en-US"/>
              </w:rPr>
              <w:t>disclosing party</w:t>
            </w:r>
            <w:r w:rsidRPr="003C429F">
              <w:rPr>
                <w:rFonts w:ascii="Times New Roman" w:eastAsia="Times New Roman" w:hAnsi="Times New Roman" w:cs="Times New Roman"/>
                <w:sz w:val="24"/>
                <w:szCs w:val="24"/>
                <w:lang w:val="en-US"/>
              </w:rPr>
              <w:t>.</w:t>
            </w:r>
          </w:p>
          <w:p w14:paraId="5A4D242C" w14:textId="77777777" w:rsidR="003C429F" w:rsidRPr="003C429F" w:rsidRDefault="003C429F" w:rsidP="003C429F">
            <w:pPr>
              <w:ind w:left="720"/>
              <w:rPr>
                <w:rFonts w:ascii="Times New Roman" w:eastAsia="Times New Roman" w:hAnsi="Times New Roman" w:cs="Times New Roman"/>
                <w:sz w:val="24"/>
                <w:szCs w:val="24"/>
                <w:lang w:val="en-US"/>
              </w:rPr>
            </w:pPr>
          </w:p>
          <w:p w14:paraId="5C719DB9" w14:textId="77777777" w:rsidR="003C429F" w:rsidRPr="003C429F" w:rsidRDefault="003C429F" w:rsidP="003C429F">
            <w:pPr>
              <w:ind w:left="720" w:firstLine="720"/>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5.9</w:t>
            </w:r>
            <w:r w:rsidRPr="003C429F">
              <w:rPr>
                <w:rFonts w:ascii="Times New Roman" w:eastAsia="Times New Roman" w:hAnsi="Times New Roman" w:cs="Times New Roman"/>
                <w:sz w:val="24"/>
                <w:szCs w:val="24"/>
                <w:lang w:val="en-US"/>
              </w:rPr>
              <w:t xml:space="preserve"> The Parties shall not, under any circumstances or conditions, (i) use each other's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or (ii) waive the nondisclosure obligations assumed under this Agreement, including but not limited to the following: (A) the non-formalization of any contract or agreement between the Parties concerning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(b) the formalization and execution of any contract or agreement between the Parties concerning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(c) termination of any contract or agreement relating to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or (d) termination of this Agreement in the manner set forth in clause 4.</w:t>
            </w:r>
          </w:p>
          <w:p w14:paraId="0DBCB813" w14:textId="77777777" w:rsidR="003C429F" w:rsidRPr="003C429F" w:rsidRDefault="003C429F" w:rsidP="003C429F">
            <w:pPr>
              <w:jc w:val="both"/>
              <w:rPr>
                <w:rFonts w:ascii="Times New Roman" w:eastAsia="Times New Roman" w:hAnsi="Times New Roman" w:cs="Times New Roman"/>
                <w:sz w:val="24"/>
                <w:szCs w:val="24"/>
                <w:lang w:val="en-US"/>
              </w:rPr>
            </w:pPr>
          </w:p>
          <w:p w14:paraId="1BEE59AA" w14:textId="77777777" w:rsidR="003C429F" w:rsidRPr="003C429F" w:rsidRDefault="003C429F" w:rsidP="003C429F">
            <w:pPr>
              <w:ind w:left="720" w:firstLine="720"/>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5.10</w:t>
            </w:r>
            <w:r w:rsidRPr="003C429F">
              <w:rPr>
                <w:rFonts w:ascii="Times New Roman" w:eastAsia="Times New Roman" w:hAnsi="Times New Roman" w:cs="Times New Roman"/>
                <w:sz w:val="24"/>
                <w:szCs w:val="24"/>
                <w:lang w:val="en-US"/>
              </w:rPr>
              <w:t xml:space="preserve"> The</w:t>
            </w:r>
            <w:r w:rsidRPr="003C429F">
              <w:rPr>
                <w:rFonts w:ascii="Times New Roman" w:eastAsia="Times New Roman" w:hAnsi="Times New Roman" w:cs="Times New Roman"/>
                <w:b/>
                <w:sz w:val="24"/>
                <w:szCs w:val="24"/>
                <w:lang w:val="en-US"/>
              </w:rPr>
              <w:t xml:space="preserve"> receiving party</w:t>
            </w:r>
            <w:r w:rsidRPr="003C429F">
              <w:rPr>
                <w:rFonts w:ascii="Times New Roman" w:eastAsia="Times New Roman" w:hAnsi="Times New Roman" w:cs="Times New Roman"/>
                <w:sz w:val="24"/>
                <w:szCs w:val="24"/>
                <w:lang w:val="en-US"/>
              </w:rPr>
              <w:t xml:space="preserve"> shall ensure that its employees, directors, officers, lawyers, accountants, consultants, contractors, subcontractors and any other person who is aware of the </w:t>
            </w:r>
            <w:r w:rsidRPr="003C429F">
              <w:rPr>
                <w:rFonts w:ascii="Times New Roman" w:eastAsia="Times New Roman" w:hAnsi="Times New Roman" w:cs="Times New Roman"/>
                <w:b/>
                <w:sz w:val="24"/>
                <w:szCs w:val="24"/>
                <w:lang w:val="en-US"/>
              </w:rPr>
              <w:t>confidential information</w:t>
            </w:r>
            <w:r w:rsidRPr="003C429F">
              <w:rPr>
                <w:rFonts w:ascii="Times New Roman" w:eastAsia="Times New Roman" w:hAnsi="Times New Roman" w:cs="Times New Roman"/>
                <w:sz w:val="24"/>
                <w:szCs w:val="24"/>
                <w:lang w:val="en-US"/>
              </w:rPr>
              <w:t xml:space="preserve"> through it, as defined in this Agreement, observe and undertake to perform all obligations as if they were an integral part of this Agreement, subject to the provisions of </w:t>
            </w:r>
            <w:r w:rsidRPr="003C429F">
              <w:rPr>
                <w:rFonts w:ascii="Times New Roman" w:eastAsia="Times New Roman" w:hAnsi="Times New Roman" w:cs="Times New Roman"/>
                <w:b/>
                <w:sz w:val="24"/>
                <w:szCs w:val="24"/>
                <w:lang w:val="en-US"/>
              </w:rPr>
              <w:t>5.6</w:t>
            </w:r>
            <w:r w:rsidRPr="003C429F">
              <w:rPr>
                <w:rFonts w:ascii="Times New Roman" w:eastAsia="Times New Roman" w:hAnsi="Times New Roman" w:cs="Times New Roman"/>
                <w:sz w:val="24"/>
                <w:szCs w:val="24"/>
                <w:lang w:val="en-US"/>
              </w:rPr>
              <w:t xml:space="preserve"> and </w:t>
            </w:r>
            <w:r w:rsidRPr="003C429F">
              <w:rPr>
                <w:rFonts w:ascii="Times New Roman" w:eastAsia="Times New Roman" w:hAnsi="Times New Roman" w:cs="Times New Roman"/>
                <w:b/>
                <w:sz w:val="24"/>
                <w:szCs w:val="24"/>
                <w:lang w:val="en-US"/>
              </w:rPr>
              <w:t>5.7</w:t>
            </w:r>
            <w:r w:rsidRPr="003C429F">
              <w:rPr>
                <w:rFonts w:ascii="Times New Roman" w:eastAsia="Times New Roman" w:hAnsi="Times New Roman" w:cs="Times New Roman"/>
                <w:sz w:val="24"/>
                <w:szCs w:val="24"/>
                <w:lang w:val="en-US"/>
              </w:rPr>
              <w:t>.</w:t>
            </w:r>
          </w:p>
          <w:p w14:paraId="21F2A168" w14:textId="77777777" w:rsidR="003C429F" w:rsidRPr="003C429F" w:rsidRDefault="003C429F" w:rsidP="003C429F">
            <w:pPr>
              <w:ind w:left="792"/>
              <w:jc w:val="both"/>
              <w:rPr>
                <w:rFonts w:ascii="Times New Roman" w:eastAsia="Times New Roman" w:hAnsi="Times New Roman" w:cs="Times New Roman"/>
                <w:sz w:val="24"/>
                <w:szCs w:val="24"/>
                <w:lang w:val="en-US"/>
              </w:rPr>
            </w:pPr>
          </w:p>
          <w:p w14:paraId="7426D3AB" w14:textId="77777777" w:rsidR="003C429F" w:rsidRPr="003C429F" w:rsidRDefault="003C429F" w:rsidP="003C429F">
            <w:pPr>
              <w:spacing w:after="120"/>
              <w:jc w:val="both"/>
              <w:rPr>
                <w:rFonts w:ascii="Times New Roman" w:eastAsia="Times New Roman" w:hAnsi="Times New Roman" w:cs="Times New Roman"/>
                <w:b/>
                <w:sz w:val="24"/>
                <w:szCs w:val="24"/>
                <w:lang w:val="en-US"/>
              </w:rPr>
            </w:pPr>
            <w:r w:rsidRPr="003C429F">
              <w:rPr>
                <w:rFonts w:ascii="Times New Roman" w:eastAsia="Times New Roman" w:hAnsi="Times New Roman" w:cs="Times New Roman"/>
                <w:b/>
                <w:sz w:val="24"/>
                <w:szCs w:val="24"/>
                <w:lang w:val="en-US"/>
              </w:rPr>
              <w:t>6. FORUM</w:t>
            </w:r>
          </w:p>
          <w:p w14:paraId="10932C81" w14:textId="77777777" w:rsidR="003C429F" w:rsidRPr="003C429F" w:rsidRDefault="003C429F" w:rsidP="003C429F">
            <w:pPr>
              <w:ind w:left="720" w:firstLine="720"/>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t>6.1</w:t>
            </w:r>
            <w:r w:rsidRPr="003C429F">
              <w:rPr>
                <w:rFonts w:ascii="Times New Roman" w:eastAsia="Times New Roman" w:hAnsi="Times New Roman" w:cs="Times New Roman"/>
                <w:sz w:val="24"/>
                <w:szCs w:val="24"/>
                <w:lang w:val="en-US"/>
              </w:rPr>
              <w:t xml:space="preserve"> In order to resolve doubts that may arise in the implementation and interpretation of this Agreement, the forum of the Federal Justice of Santa Maria shall be elected, excluding any other forum, however preferable.</w:t>
            </w:r>
          </w:p>
          <w:p w14:paraId="791EFB32" w14:textId="77777777" w:rsidR="003C429F" w:rsidRPr="003C429F" w:rsidRDefault="003C429F" w:rsidP="003C429F">
            <w:pPr>
              <w:ind w:left="284"/>
              <w:jc w:val="both"/>
              <w:rPr>
                <w:rFonts w:ascii="Times New Roman" w:eastAsia="Times New Roman" w:hAnsi="Times New Roman" w:cs="Times New Roman"/>
                <w:sz w:val="24"/>
                <w:szCs w:val="24"/>
                <w:lang w:val="en-US"/>
              </w:rPr>
            </w:pPr>
          </w:p>
          <w:p w14:paraId="34979F0E" w14:textId="77777777" w:rsidR="003C429F" w:rsidRPr="003C429F" w:rsidRDefault="003C429F" w:rsidP="003C429F">
            <w:pPr>
              <w:ind w:left="720" w:firstLine="720"/>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b/>
                <w:sz w:val="24"/>
                <w:szCs w:val="24"/>
                <w:lang w:val="en-US"/>
              </w:rPr>
              <w:lastRenderedPageBreak/>
              <w:t>6.2</w:t>
            </w:r>
            <w:r w:rsidRPr="003C429F">
              <w:rPr>
                <w:rFonts w:ascii="Times New Roman" w:eastAsia="Times New Roman" w:hAnsi="Times New Roman" w:cs="Times New Roman"/>
                <w:sz w:val="24"/>
                <w:szCs w:val="24"/>
                <w:lang w:val="en-US"/>
              </w:rPr>
              <w:t xml:space="preserve"> Any possible litigation related to this instrument will necessarily be preceded by a consensual attempt to resolve any prior conflict.</w:t>
            </w:r>
          </w:p>
          <w:p w14:paraId="37BDB986" w14:textId="77777777" w:rsidR="003C429F" w:rsidRPr="003C429F" w:rsidRDefault="003C429F" w:rsidP="003C429F">
            <w:pPr>
              <w:ind w:left="709" w:hanging="283"/>
              <w:jc w:val="both"/>
              <w:rPr>
                <w:rFonts w:ascii="Times New Roman" w:eastAsia="Times New Roman" w:hAnsi="Times New Roman" w:cs="Times New Roman"/>
                <w:b/>
                <w:sz w:val="24"/>
                <w:szCs w:val="24"/>
                <w:lang w:val="en-US"/>
              </w:rPr>
            </w:pPr>
          </w:p>
          <w:p w14:paraId="04831091" w14:textId="77777777" w:rsidR="003C429F" w:rsidRPr="003C429F" w:rsidRDefault="003C429F" w:rsidP="003C429F">
            <w:pPr>
              <w:ind w:left="720"/>
              <w:rPr>
                <w:rFonts w:ascii="Times New Roman" w:eastAsia="Times New Roman" w:hAnsi="Times New Roman" w:cs="Times New Roman"/>
                <w:sz w:val="24"/>
                <w:szCs w:val="24"/>
                <w:lang w:val="en-US"/>
              </w:rPr>
            </w:pPr>
          </w:p>
          <w:p w14:paraId="331F37B5" w14:textId="77777777" w:rsidR="003C429F" w:rsidRPr="003C429F" w:rsidRDefault="003C429F" w:rsidP="003C429F">
            <w:pPr>
              <w:spacing w:after="120"/>
              <w:ind w:firstLine="709"/>
              <w:jc w:val="both"/>
              <w:rPr>
                <w:rFonts w:ascii="Times New Roman" w:eastAsia="Times New Roman" w:hAnsi="Times New Roman" w:cs="Times New Roman"/>
                <w:sz w:val="24"/>
                <w:szCs w:val="24"/>
                <w:lang w:val="en-US"/>
              </w:rPr>
            </w:pPr>
            <w:r w:rsidRPr="003C429F">
              <w:rPr>
                <w:rFonts w:ascii="Times New Roman" w:eastAsia="Times New Roman" w:hAnsi="Times New Roman" w:cs="Times New Roman"/>
                <w:sz w:val="24"/>
                <w:szCs w:val="24"/>
                <w:lang w:val="en-US"/>
              </w:rPr>
              <w:t>Being in agreement, the Parties have signed two copies of this Agreement of equal content.</w:t>
            </w:r>
          </w:p>
          <w:p w14:paraId="4FA8FAF6" w14:textId="77777777" w:rsidR="003C429F" w:rsidRPr="003C429F" w:rsidRDefault="003C429F" w:rsidP="003C429F">
            <w:pPr>
              <w:spacing w:after="120"/>
              <w:ind w:firstLine="709"/>
              <w:jc w:val="both"/>
              <w:rPr>
                <w:rFonts w:ascii="Times New Roman" w:eastAsia="Times New Roman" w:hAnsi="Times New Roman" w:cs="Times New Roman"/>
                <w:sz w:val="24"/>
                <w:szCs w:val="24"/>
                <w:lang w:val="en-US"/>
              </w:rPr>
            </w:pPr>
          </w:p>
          <w:p w14:paraId="20B091E6" w14:textId="77777777" w:rsidR="003C429F" w:rsidRDefault="003C429F" w:rsidP="003C429F">
            <w:pPr>
              <w:spacing w:after="120"/>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Santa Maria, ________ ___, 20__</w:t>
            </w:r>
          </w:p>
          <w:p w14:paraId="30D9F8ED" w14:textId="77777777" w:rsidR="003C429F" w:rsidRDefault="003C429F" w:rsidP="003C429F">
            <w:pPr>
              <w:spacing w:after="120"/>
              <w:jc w:val="both"/>
              <w:rPr>
                <w:rFonts w:ascii="Times New Roman" w:eastAsia="Times New Roman" w:hAnsi="Times New Roman" w:cs="Times New Roman"/>
                <w:b/>
                <w:sz w:val="24"/>
                <w:szCs w:val="24"/>
              </w:rPr>
            </w:pP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4"/>
            </w:tblGrid>
            <w:tr w:rsidR="003C429F" w14:paraId="167E7036" w14:textId="77777777" w:rsidTr="00C12E2D">
              <w:trPr>
                <w:trHeight w:val="1701"/>
              </w:trPr>
              <w:tc>
                <w:tcPr>
                  <w:tcW w:w="8644" w:type="dxa"/>
                </w:tcPr>
                <w:p w14:paraId="352F63CE" w14:textId="77777777" w:rsidR="003C429F" w:rsidRPr="00361BD4" w:rsidRDefault="003C429F" w:rsidP="003C429F">
                  <w:pPr>
                    <w:spacing w:after="120"/>
                    <w:jc w:val="both"/>
                    <w:rPr>
                      <w:rFonts w:ascii="Times New Roman" w:eastAsia="Times New Roman" w:hAnsi="Times New Roman" w:cs="Times New Roman"/>
                      <w:b/>
                      <w:sz w:val="24"/>
                      <w:szCs w:val="24"/>
                      <w:lang w:val="pt-BR"/>
                    </w:rPr>
                  </w:pPr>
                  <w:r w:rsidRPr="00361BD4">
                    <w:rPr>
                      <w:rFonts w:ascii="Times New Roman" w:eastAsia="Times New Roman" w:hAnsi="Times New Roman" w:cs="Times New Roman"/>
                      <w:b/>
                      <w:sz w:val="24"/>
                      <w:szCs w:val="24"/>
                      <w:lang w:val="pt-BR"/>
                    </w:rPr>
                    <w:t>Universidade Federal de Santa Maria</w:t>
                  </w:r>
                </w:p>
                <w:p w14:paraId="7614A927" w14:textId="77777777" w:rsidR="003C429F" w:rsidRPr="00361BD4" w:rsidRDefault="003C429F" w:rsidP="003C429F">
                  <w:pPr>
                    <w:spacing w:after="120"/>
                    <w:jc w:val="both"/>
                    <w:rPr>
                      <w:rFonts w:ascii="Times New Roman" w:eastAsia="Times New Roman" w:hAnsi="Times New Roman" w:cs="Times New Roman"/>
                      <w:b/>
                      <w:sz w:val="24"/>
                      <w:szCs w:val="24"/>
                      <w:lang w:val="pt-BR"/>
                    </w:rPr>
                  </w:pPr>
                  <w:r w:rsidRPr="00361BD4">
                    <w:rPr>
                      <w:rFonts w:ascii="Times New Roman" w:eastAsia="Times New Roman" w:hAnsi="Times New Roman" w:cs="Times New Roman"/>
                      <w:b/>
                      <w:sz w:val="24"/>
                      <w:szCs w:val="24"/>
                      <w:lang w:val="pt-BR"/>
                    </w:rPr>
                    <w:t>_________________________________</w:t>
                  </w:r>
                </w:p>
                <w:p w14:paraId="11AA3CC6"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p w14:paraId="4AEA384B"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Job Title:</w:t>
                  </w:r>
                </w:p>
              </w:tc>
            </w:tr>
          </w:tbl>
          <w:p w14:paraId="0BA38EBA" w14:textId="77777777" w:rsidR="003C429F" w:rsidRDefault="003C429F" w:rsidP="003C429F">
            <w:pPr>
              <w:spacing w:after="120"/>
              <w:jc w:val="both"/>
              <w:rPr>
                <w:rFonts w:ascii="Times New Roman" w:eastAsia="Times New Roman" w:hAnsi="Times New Roman" w:cs="Times New Roman"/>
                <w:b/>
                <w:sz w:val="24"/>
                <w:szCs w:val="24"/>
              </w:rPr>
            </w:pP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4"/>
            </w:tblGrid>
            <w:tr w:rsidR="003C429F" w14:paraId="0D1303B7" w14:textId="77777777" w:rsidTr="00C12E2D">
              <w:trPr>
                <w:trHeight w:val="1701"/>
              </w:trPr>
              <w:tc>
                <w:tcPr>
                  <w:tcW w:w="8644" w:type="dxa"/>
                </w:tcPr>
                <w:p w14:paraId="1CA73782"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w:t>
                  </w:r>
                </w:p>
                <w:p w14:paraId="56094A12"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w:t>
                  </w:r>
                </w:p>
                <w:p w14:paraId="3D6B7832"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p w14:paraId="5EEEDFF8" w14:textId="77777777" w:rsidR="003C429F" w:rsidRDefault="003C429F" w:rsidP="003C429F">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Job Title:</w:t>
                  </w:r>
                </w:p>
              </w:tc>
            </w:tr>
          </w:tbl>
          <w:p w14:paraId="2D82360F" w14:textId="77777777" w:rsidR="003C429F" w:rsidRDefault="003C429F" w:rsidP="003C429F">
            <w:pPr>
              <w:pBdr>
                <w:top w:val="nil"/>
                <w:left w:val="nil"/>
                <w:bottom w:val="nil"/>
                <w:right w:val="nil"/>
                <w:between w:val="nil"/>
              </w:pBdr>
            </w:pPr>
          </w:p>
          <w:p w14:paraId="5CF3452A" w14:textId="77777777" w:rsidR="003C429F" w:rsidRDefault="003C429F">
            <w:pPr>
              <w:spacing w:after="360"/>
              <w:jc w:val="center"/>
              <w:rPr>
                <w:rFonts w:ascii="Times New Roman" w:eastAsia="Times New Roman" w:hAnsi="Times New Roman" w:cs="Times New Roman"/>
                <w:b/>
                <w:sz w:val="24"/>
                <w:szCs w:val="24"/>
              </w:rPr>
            </w:pPr>
          </w:p>
        </w:tc>
      </w:tr>
    </w:tbl>
    <w:p w14:paraId="0D232748" w14:textId="7B7F0E73" w:rsidR="00D74899" w:rsidRPr="005F5ED3" w:rsidRDefault="00D74899" w:rsidP="005F5ED3">
      <w:pPr>
        <w:spacing w:after="360"/>
        <w:rPr>
          <w:rFonts w:ascii="Times New Roman" w:eastAsia="Times New Roman" w:hAnsi="Times New Roman" w:cs="Times New Roman"/>
          <w:b/>
          <w:sz w:val="2"/>
          <w:szCs w:val="2"/>
        </w:rPr>
      </w:pPr>
    </w:p>
    <w:sectPr w:rsidR="00D74899" w:rsidRPr="005F5ED3">
      <w:headerReference w:type="default" r:id="rId8"/>
      <w:footerReference w:type="default" r:id="rId9"/>
      <w:headerReference w:type="first" r:id="rId10"/>
      <w:footerReference w:type="first" r:id="rId11"/>
      <w:pgSz w:w="11906" w:h="16838"/>
      <w:pgMar w:top="2268" w:right="1418" w:bottom="1418" w:left="1418" w:header="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2731E" w14:textId="77777777" w:rsidR="00AF5474" w:rsidRDefault="00AF5474">
      <w:pPr>
        <w:spacing w:line="240" w:lineRule="auto"/>
      </w:pPr>
      <w:r>
        <w:separator/>
      </w:r>
    </w:p>
  </w:endnote>
  <w:endnote w:type="continuationSeparator" w:id="0">
    <w:p w14:paraId="3BF9D328" w14:textId="77777777" w:rsidR="00AF5474" w:rsidRDefault="00AF5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781E0" w14:textId="6D7D8C27" w:rsidR="00D74899" w:rsidRDefault="00AB3D63">
    <w:pPr>
      <w:pBdr>
        <w:top w:val="nil"/>
        <w:left w:val="nil"/>
        <w:bottom w:val="nil"/>
        <w:right w:val="nil"/>
        <w:between w:val="nil"/>
      </w:pBdr>
      <w:tabs>
        <w:tab w:val="center" w:pos="4252"/>
        <w:tab w:val="right" w:pos="8504"/>
      </w:tabs>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DB69DD">
      <w:rPr>
        <w:rFonts w:ascii="Times New Roman" w:eastAsia="Times New Roman" w:hAnsi="Times New Roman" w:cs="Times New Roman"/>
        <w:b/>
        <w:noProof/>
        <w:color w:val="000000"/>
        <w:sz w:val="24"/>
        <w:szCs w:val="24"/>
      </w:rPr>
      <w:t>15</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DB69DD">
      <w:rPr>
        <w:rFonts w:ascii="Times New Roman" w:eastAsia="Times New Roman" w:hAnsi="Times New Roman" w:cs="Times New Roman"/>
        <w:b/>
        <w:noProof/>
        <w:color w:val="000000"/>
        <w:sz w:val="24"/>
        <w:szCs w:val="24"/>
      </w:rPr>
      <w:t>15</w:t>
    </w:r>
    <w:r>
      <w:rPr>
        <w:rFonts w:ascii="Times New Roman" w:eastAsia="Times New Roman" w:hAnsi="Times New Roman" w:cs="Times New Roman"/>
        <w:b/>
        <w:color w:val="000000"/>
        <w:sz w:val="24"/>
        <w:szCs w:val="24"/>
      </w:rPr>
      <w:fldChar w:fldCharType="end"/>
    </w:r>
  </w:p>
  <w:p w14:paraId="172E5242" w14:textId="77777777" w:rsidR="00D74899" w:rsidRDefault="00AB3D63">
    <w:pPr>
      <w:tabs>
        <w:tab w:val="center" w:pos="4252"/>
        <w:tab w:val="right" w:pos="8504"/>
      </w:tabs>
      <w:spacing w:after="567" w:line="240" w:lineRule="auto"/>
      <w:rPr>
        <w:color w:val="000000"/>
      </w:rPr>
    </w:pPr>
    <w:r>
      <w:rPr>
        <w:noProof/>
        <w:lang w:val="pt-BR"/>
      </w:rPr>
      <w:drawing>
        <wp:inline distT="114300" distB="114300" distL="114300" distR="114300" wp14:anchorId="4242473D" wp14:editId="03B3B539">
          <wp:extent cx="2695575" cy="5196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95575" cy="519613"/>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C200B" w14:textId="77777777" w:rsidR="00D74899" w:rsidRDefault="00AB3D63">
    <w:pPr>
      <w:tabs>
        <w:tab w:val="center" w:pos="4252"/>
        <w:tab w:val="right" w:pos="8504"/>
      </w:tabs>
      <w:spacing w:after="567" w:line="240" w:lineRule="auto"/>
    </w:pPr>
    <w:r>
      <w:rPr>
        <w:noProof/>
        <w:lang w:val="pt-BR"/>
      </w:rPr>
      <w:drawing>
        <wp:inline distT="114300" distB="114300" distL="114300" distR="114300" wp14:anchorId="22057312" wp14:editId="461C4E48">
          <wp:extent cx="2695575" cy="51961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95575" cy="51961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06AD0" w14:textId="77777777" w:rsidR="00AF5474" w:rsidRDefault="00AF5474">
      <w:pPr>
        <w:spacing w:line="240" w:lineRule="auto"/>
      </w:pPr>
      <w:r>
        <w:separator/>
      </w:r>
    </w:p>
  </w:footnote>
  <w:footnote w:type="continuationSeparator" w:id="0">
    <w:p w14:paraId="6748BB04" w14:textId="77777777" w:rsidR="00AF5474" w:rsidRDefault="00AF5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33AD3" w14:textId="77777777" w:rsidR="00D74899" w:rsidRDefault="00AB3D63">
    <w:pPr>
      <w:pBdr>
        <w:top w:val="nil"/>
        <w:left w:val="nil"/>
        <w:bottom w:val="nil"/>
        <w:right w:val="nil"/>
        <w:between w:val="nil"/>
      </w:pBdr>
      <w:tabs>
        <w:tab w:val="center" w:pos="4252"/>
        <w:tab w:val="right" w:pos="8504"/>
      </w:tabs>
      <w:spacing w:before="240" w:line="240" w:lineRule="auto"/>
    </w:pPr>
    <w:r>
      <w:rPr>
        <w:noProof/>
        <w:lang w:val="pt-BR"/>
      </w:rPr>
      <w:drawing>
        <wp:anchor distT="0" distB="0" distL="114300" distR="114300" simplePos="0" relativeHeight="251658240" behindDoc="0" locked="0" layoutInCell="1" hidden="0" allowOverlap="1" wp14:anchorId="3DB9969D" wp14:editId="13D3DFED">
          <wp:simplePos x="0" y="0"/>
          <wp:positionH relativeFrom="column">
            <wp:posOffset>-698809</wp:posOffset>
          </wp:positionH>
          <wp:positionV relativeFrom="paragraph">
            <wp:posOffset>152400</wp:posOffset>
          </wp:positionV>
          <wp:extent cx="6572250" cy="815340"/>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4813" b="-14812"/>
                  <a:stretch>
                    <a:fillRect/>
                  </a:stretch>
                </pic:blipFill>
                <pic:spPr>
                  <a:xfrm>
                    <a:off x="0" y="0"/>
                    <a:ext cx="6572250" cy="815340"/>
                  </a:xfrm>
                  <a:prstGeom prst="rect">
                    <a:avLst/>
                  </a:prstGeom>
                  <a:ln/>
                </pic:spPr>
              </pic:pic>
            </a:graphicData>
          </a:graphic>
        </wp:anchor>
      </w:drawing>
    </w:r>
  </w:p>
  <w:p w14:paraId="1BF47F7B" w14:textId="77777777" w:rsidR="00D74899" w:rsidRDefault="00D74899">
    <w:pPr>
      <w:pBdr>
        <w:top w:val="nil"/>
        <w:left w:val="nil"/>
        <w:bottom w:val="nil"/>
        <w:right w:val="nil"/>
        <w:between w:val="nil"/>
      </w:pBdr>
      <w:tabs>
        <w:tab w:val="center" w:pos="4252"/>
        <w:tab w:val="right" w:pos="8504"/>
      </w:tabs>
      <w:spacing w:before="24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4868" w14:textId="77777777" w:rsidR="00D74899" w:rsidRDefault="00AB3D63">
    <w:pPr>
      <w:pBdr>
        <w:top w:val="nil"/>
        <w:left w:val="nil"/>
        <w:bottom w:val="nil"/>
        <w:right w:val="nil"/>
        <w:between w:val="nil"/>
      </w:pBdr>
      <w:tabs>
        <w:tab w:val="center" w:pos="4252"/>
        <w:tab w:val="right" w:pos="8504"/>
      </w:tabs>
      <w:spacing w:line="240" w:lineRule="auto"/>
    </w:pPr>
    <w:r>
      <w:rPr>
        <w:noProof/>
        <w:lang w:val="pt-BR"/>
      </w:rPr>
      <w:drawing>
        <wp:anchor distT="0" distB="0" distL="114300" distR="114300" simplePos="0" relativeHeight="251659264" behindDoc="0" locked="0" layoutInCell="1" hidden="0" allowOverlap="1" wp14:anchorId="203BF8D1" wp14:editId="37C52ABD">
          <wp:simplePos x="0" y="0"/>
          <wp:positionH relativeFrom="column">
            <wp:posOffset>-698809</wp:posOffset>
          </wp:positionH>
          <wp:positionV relativeFrom="paragraph">
            <wp:posOffset>0</wp:posOffset>
          </wp:positionV>
          <wp:extent cx="6572250" cy="815340"/>
          <wp:effectExtent l="0" t="0" r="0" b="0"/>
          <wp:wrapTopAndBottom distT="0" dist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4813" b="-14812"/>
                  <a:stretch>
                    <a:fillRect/>
                  </a:stretch>
                </pic:blipFill>
                <pic:spPr>
                  <a:xfrm>
                    <a:off x="0" y="0"/>
                    <a:ext cx="6572250" cy="8153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5C6D"/>
    <w:multiLevelType w:val="multilevel"/>
    <w:tmpl w:val="2536E52E"/>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 w15:restartNumberingAfterBreak="0">
    <w:nsid w:val="0D390784"/>
    <w:multiLevelType w:val="multilevel"/>
    <w:tmpl w:val="12C4603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FA5745"/>
    <w:multiLevelType w:val="multilevel"/>
    <w:tmpl w:val="7ED671D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C54368"/>
    <w:multiLevelType w:val="multilevel"/>
    <w:tmpl w:val="7870DCCE"/>
    <w:lvl w:ilvl="0">
      <w:start w:val="1"/>
      <w:numFmt w:val="lowerLetter"/>
      <w:lvlText w:val="%1)"/>
      <w:lvlJc w:val="left"/>
      <w:pPr>
        <w:ind w:left="1512" w:hanging="360"/>
      </w:pPr>
      <w:rPr>
        <w:b w:val="0"/>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4" w15:restartNumberingAfterBreak="0">
    <w:nsid w:val="524F7503"/>
    <w:multiLevelType w:val="multilevel"/>
    <w:tmpl w:val="986603E6"/>
    <w:lvl w:ilvl="0">
      <w:start w:val="1"/>
      <w:numFmt w:val="lowerLetter"/>
      <w:lvlText w:val="%1)"/>
      <w:lvlJc w:val="left"/>
      <w:pPr>
        <w:ind w:left="1512" w:hanging="360"/>
      </w:pPr>
      <w:rPr>
        <w:b w:val="0"/>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5" w15:restartNumberingAfterBreak="0">
    <w:nsid w:val="53ED604E"/>
    <w:multiLevelType w:val="multilevel"/>
    <w:tmpl w:val="94AC1D16"/>
    <w:lvl w:ilvl="0">
      <w:start w:val="1"/>
      <w:numFmt w:val="lowerLetter"/>
      <w:lvlText w:val="%1)"/>
      <w:lvlJc w:val="left"/>
      <w:pPr>
        <w:ind w:left="1512" w:hanging="360"/>
      </w:pPr>
      <w:rPr>
        <w:b w:val="0"/>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6" w15:restartNumberingAfterBreak="0">
    <w:nsid w:val="57842689"/>
    <w:multiLevelType w:val="multilevel"/>
    <w:tmpl w:val="190C4C52"/>
    <w:lvl w:ilvl="0">
      <w:start w:val="1"/>
      <w:numFmt w:val="lowerLetter"/>
      <w:lvlText w:val="%1)"/>
      <w:lvlJc w:val="left"/>
      <w:pPr>
        <w:ind w:left="1512" w:hanging="360"/>
      </w:pPr>
      <w:rPr>
        <w:b w:val="0"/>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7" w15:restartNumberingAfterBreak="0">
    <w:nsid w:val="606D7610"/>
    <w:multiLevelType w:val="multilevel"/>
    <w:tmpl w:val="49DE1CB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6BBD7469"/>
    <w:multiLevelType w:val="multilevel"/>
    <w:tmpl w:val="628615E6"/>
    <w:lvl w:ilvl="0">
      <w:start w:val="1"/>
      <w:numFmt w:val="lowerLetter"/>
      <w:lvlText w:val="%1)"/>
      <w:lvlJc w:val="left"/>
      <w:pPr>
        <w:ind w:left="1425" w:hanging="360"/>
      </w:pPr>
      <w:rPr>
        <w:b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9" w15:restartNumberingAfterBreak="0">
    <w:nsid w:val="6BD23083"/>
    <w:multiLevelType w:val="multilevel"/>
    <w:tmpl w:val="A3B4E2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75077083"/>
    <w:multiLevelType w:val="multilevel"/>
    <w:tmpl w:val="4926AA0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1618DF"/>
    <w:multiLevelType w:val="multilevel"/>
    <w:tmpl w:val="BBAAFCF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7"/>
  </w:num>
  <w:num w:numId="3">
    <w:abstractNumId w:val="11"/>
  </w:num>
  <w:num w:numId="4">
    <w:abstractNumId w:val="0"/>
  </w:num>
  <w:num w:numId="5">
    <w:abstractNumId w:val="6"/>
  </w:num>
  <w:num w:numId="6">
    <w:abstractNumId w:val="3"/>
  </w:num>
  <w:num w:numId="7">
    <w:abstractNumId w:val="2"/>
  </w:num>
  <w:num w:numId="8">
    <w:abstractNumId w:val="9"/>
  </w:num>
  <w:num w:numId="9">
    <w:abstractNumId w:val="1"/>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99"/>
    <w:rsid w:val="0008657A"/>
    <w:rsid w:val="000A3C58"/>
    <w:rsid w:val="001950C5"/>
    <w:rsid w:val="002C75A3"/>
    <w:rsid w:val="00343FA4"/>
    <w:rsid w:val="003C429F"/>
    <w:rsid w:val="00401347"/>
    <w:rsid w:val="005F5ED3"/>
    <w:rsid w:val="00694793"/>
    <w:rsid w:val="00763751"/>
    <w:rsid w:val="00814F74"/>
    <w:rsid w:val="00836ED7"/>
    <w:rsid w:val="008D72A6"/>
    <w:rsid w:val="0098623F"/>
    <w:rsid w:val="009B3F98"/>
    <w:rsid w:val="00A20361"/>
    <w:rsid w:val="00A47295"/>
    <w:rsid w:val="00AB3D63"/>
    <w:rsid w:val="00AF5474"/>
    <w:rsid w:val="00B4078B"/>
    <w:rsid w:val="00B455C5"/>
    <w:rsid w:val="00B97641"/>
    <w:rsid w:val="00D74899"/>
    <w:rsid w:val="00DB69DD"/>
    <w:rsid w:val="00E666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8079"/>
  <w15:docId w15:val="{7D5797EC-842F-47E1-BEC2-F451C83E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pPr>
    <w:rPr>
      <w:rFonts w:ascii="Trebuchet MS" w:eastAsia="Trebuchet MS" w:hAnsi="Trebuchet MS" w:cs="Trebuchet MS"/>
      <w:color w:val="000000"/>
      <w:sz w:val="42"/>
      <w:szCs w:val="4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D3390B"/>
    <w:pPr>
      <w:tabs>
        <w:tab w:val="center" w:pos="4252"/>
        <w:tab w:val="right" w:pos="8504"/>
      </w:tabs>
      <w:spacing w:line="240" w:lineRule="auto"/>
    </w:pPr>
  </w:style>
  <w:style w:type="character" w:customStyle="1" w:styleId="CabealhoChar">
    <w:name w:val="Cabeçalho Char"/>
    <w:basedOn w:val="Fontepargpadro"/>
    <w:link w:val="Cabealho"/>
    <w:uiPriority w:val="99"/>
    <w:rsid w:val="00D3390B"/>
  </w:style>
  <w:style w:type="paragraph" w:styleId="Rodap">
    <w:name w:val="footer"/>
    <w:basedOn w:val="Normal"/>
    <w:link w:val="RodapChar"/>
    <w:uiPriority w:val="99"/>
    <w:unhideWhenUsed/>
    <w:rsid w:val="00D3390B"/>
    <w:pPr>
      <w:tabs>
        <w:tab w:val="center" w:pos="4252"/>
        <w:tab w:val="right" w:pos="8504"/>
      </w:tabs>
      <w:spacing w:line="240" w:lineRule="auto"/>
    </w:pPr>
  </w:style>
  <w:style w:type="character" w:customStyle="1" w:styleId="RodapChar">
    <w:name w:val="Rodapé Char"/>
    <w:basedOn w:val="Fontepargpadro"/>
    <w:link w:val="Rodap"/>
    <w:uiPriority w:val="99"/>
    <w:rsid w:val="00D3390B"/>
  </w:style>
  <w:style w:type="paragraph" w:styleId="Textodebalo">
    <w:name w:val="Balloon Text"/>
    <w:basedOn w:val="Normal"/>
    <w:link w:val="TextodebaloChar"/>
    <w:uiPriority w:val="99"/>
    <w:semiHidden/>
    <w:unhideWhenUsed/>
    <w:rsid w:val="00D3390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390B"/>
    <w:rPr>
      <w:rFonts w:ascii="Tahoma" w:hAnsi="Tahoma" w:cs="Tahoma"/>
      <w:sz w:val="16"/>
      <w:szCs w:val="16"/>
    </w:rPr>
  </w:style>
  <w:style w:type="table" w:styleId="Tabelacomgrade">
    <w:name w:val="Table Grid"/>
    <w:basedOn w:val="Tabelanormal"/>
    <w:uiPriority w:val="59"/>
    <w:rsid w:val="007D17AB"/>
    <w:pPr>
      <w:spacing w:line="240" w:lineRule="auto"/>
    </w:pPr>
    <w:rPr>
      <w:rFonts w:asciiTheme="minorHAnsi" w:eastAsiaTheme="minorHAnsi" w:hAnsiTheme="minorHAnsi" w:cstheme="minorBidi"/>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02591"/>
    <w:pPr>
      <w:ind w:left="720"/>
      <w:contextualSpacing/>
    </w:pPr>
  </w:style>
  <w:style w:type="table" w:customStyle="1" w:styleId="a">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0">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C3360"/>
    <w:pPr>
      <w:spacing w:before="100" w:beforeAutospacing="1" w:after="100" w:afterAutospacing="1" w:line="240" w:lineRule="auto"/>
    </w:pPr>
    <w:rPr>
      <w:rFonts w:ascii="Times New Roman" w:eastAsia="Times New Roman" w:hAnsi="Times New Roman" w:cs="Times New Roman"/>
      <w:sz w:val="24"/>
      <w:szCs w:val="24"/>
      <w:lang w:val="pt-BR"/>
    </w:rPr>
  </w:style>
  <w:style w:type="paragraph" w:customStyle="1" w:styleId="LO-normal">
    <w:name w:val="LO-normal"/>
    <w:qFormat/>
    <w:rsid w:val="00613C58"/>
    <w:pPr>
      <w:suppressAutoHyphens/>
    </w:pPr>
    <w:rPr>
      <w:lang w:val="pt-BR" w:eastAsia="zh-CN" w:bidi="hi-IN"/>
    </w:rPr>
  </w:style>
  <w:style w:type="character" w:customStyle="1" w:styleId="fontstyle01">
    <w:name w:val="fontstyle01"/>
    <w:basedOn w:val="Fontepargpadro"/>
    <w:rsid w:val="004862F6"/>
    <w:rPr>
      <w:rFonts w:ascii="TimesNewRomanPSMT" w:hAnsi="TimesNewRomanPSMT" w:hint="default"/>
      <w:b w:val="0"/>
      <w:bCs w:val="0"/>
      <w:i w:val="0"/>
      <w:iCs w:val="0"/>
      <w:color w:val="000000"/>
      <w:sz w:val="20"/>
      <w:szCs w:val="20"/>
    </w:rPr>
  </w:style>
  <w:style w:type="character" w:styleId="Refdecomentrio">
    <w:name w:val="annotation reference"/>
    <w:basedOn w:val="Fontepargpadro"/>
    <w:uiPriority w:val="99"/>
    <w:semiHidden/>
    <w:unhideWhenUsed/>
    <w:rsid w:val="00394A01"/>
    <w:rPr>
      <w:sz w:val="16"/>
      <w:szCs w:val="16"/>
    </w:rPr>
  </w:style>
  <w:style w:type="paragraph" w:styleId="Textodecomentrio">
    <w:name w:val="annotation text"/>
    <w:basedOn w:val="Normal"/>
    <w:link w:val="TextodecomentrioChar"/>
    <w:uiPriority w:val="99"/>
    <w:semiHidden/>
    <w:unhideWhenUsed/>
    <w:rsid w:val="00394A0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94A01"/>
    <w:rPr>
      <w:sz w:val="20"/>
      <w:szCs w:val="20"/>
    </w:rPr>
  </w:style>
  <w:style w:type="paragraph" w:styleId="Assuntodocomentrio">
    <w:name w:val="annotation subject"/>
    <w:basedOn w:val="Textodecomentrio"/>
    <w:next w:val="Textodecomentrio"/>
    <w:link w:val="AssuntodocomentrioChar"/>
    <w:uiPriority w:val="99"/>
    <w:semiHidden/>
    <w:unhideWhenUsed/>
    <w:rsid w:val="00394A01"/>
    <w:rPr>
      <w:b/>
      <w:bCs/>
    </w:rPr>
  </w:style>
  <w:style w:type="character" w:customStyle="1" w:styleId="AssuntodocomentrioChar">
    <w:name w:val="Assunto do comentário Char"/>
    <w:basedOn w:val="TextodecomentrioChar"/>
    <w:link w:val="Assuntodocomentrio"/>
    <w:uiPriority w:val="99"/>
    <w:semiHidden/>
    <w:rsid w:val="00394A01"/>
    <w:rPr>
      <w:b/>
      <w:bCs/>
      <w:sz w:val="20"/>
      <w:szCs w:val="20"/>
    </w:rPr>
  </w:style>
  <w:style w:type="table" w:customStyle="1" w:styleId="a1">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2">
    <w:basedOn w:val="TableNormal2"/>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wx41MY4P9qiOpAh1GuVGcuVO/g==">AMUW2mVUGyap2wPxY5God+ks9nVj9VPiBWOC/oD9Li5OHRFZ9h3CXN+sbUfa+sIjHY1b4cMbcOSfL1sDqWKB125FWMr1WIEuL4Rf+vjq9qglRRkVuB+aD6Q=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5076</Words>
  <Characters>27412</Characters>
  <Application>Microsoft Office Word</Application>
  <DocSecurity>0</DocSecurity>
  <Lines>228</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agittec</cp:lastModifiedBy>
  <cp:revision>2</cp:revision>
  <dcterms:created xsi:type="dcterms:W3CDTF">2024-06-14T17:20:00Z</dcterms:created>
  <dcterms:modified xsi:type="dcterms:W3CDTF">2024-06-14T17:20:00Z</dcterms:modified>
</cp:coreProperties>
</file>