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before="1" w:line="240" w:lineRule="auto"/>
        <w:ind w:left="141.73228346456696" w:right="655.669291338581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ANEXO 1</w:t>
      </w:r>
      <w:r w:rsidDel="00000000" w:rsidR="00000000" w:rsidRPr="00000000">
        <w:rPr>
          <w:rtl w:val="0"/>
        </w:rPr>
      </w:r>
    </w:p>
    <w:p w:rsidR="00000000" w:rsidDel="00000000" w:rsidP="00000000" w:rsidRDefault="00000000" w:rsidRPr="00000000" w14:paraId="00000002">
      <w:pPr>
        <w:widowControl w:val="0"/>
        <w:spacing w:before="10" w:line="240" w:lineRule="auto"/>
        <w:ind w:left="141.73228346456696" w:right="655.669291338581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widowControl w:val="0"/>
        <w:spacing w:before="93" w:line="240" w:lineRule="auto"/>
        <w:ind w:left="141.73228346456696" w:right="655.669291338581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FORMULÁRIO DE INSCRIÇÃO</w:t>
      </w:r>
    </w:p>
    <w:p w:rsidR="00000000" w:rsidDel="00000000" w:rsidP="00000000" w:rsidRDefault="00000000" w:rsidRPr="00000000" w14:paraId="00000004">
      <w:pPr>
        <w:widowControl w:val="0"/>
        <w:spacing w:before="10" w:line="240" w:lineRule="auto"/>
        <w:ind w:left="141.73228346456696" w:right="655.669291338581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pStyle w:val="Heading1"/>
        <w:keepNext w:val="0"/>
        <w:keepLines w:val="0"/>
        <w:widowControl w:val="0"/>
        <w:spacing w:after="0" w:before="0" w:line="240" w:lineRule="auto"/>
        <w:ind w:left="141.73228346456696" w:right="655.669291338581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SELEÇÃO DE BOLSISTAS PARA PARTICIPAÇÃO DO COLÉGIO POLITÉCNICO DA UFSM NO DESCUBRA UFSM 2023</w:t>
      </w:r>
    </w:p>
    <w:p w:rsidR="00000000" w:rsidDel="00000000" w:rsidP="00000000" w:rsidRDefault="00000000" w:rsidRPr="00000000" w14:paraId="00000006">
      <w:pPr>
        <w:widowControl w:val="0"/>
        <w:spacing w:before="2" w:line="24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
        <w:tblW w:w="9098.0" w:type="dxa"/>
        <w:jc w:val="left"/>
        <w:tblInd w:w="1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98"/>
        <w:tblGridChange w:id="0">
          <w:tblGrid>
            <w:gridCol w:w="9098"/>
          </w:tblGrid>
        </w:tblGridChange>
      </w:tblGrid>
      <w:tr>
        <w:trPr>
          <w:cantSplit w:val="0"/>
          <w:trHeight w:val="251" w:hRule="atLeast"/>
          <w:tblHeader w:val="0"/>
        </w:trPr>
        <w:tc>
          <w:tcPr>
            <w:tcBorders>
              <w:left w:color="000000" w:space="0" w:sz="6" w:val="single"/>
            </w:tcBorders>
          </w:tcPr>
          <w:p w:rsidR="00000000" w:rsidDel="00000000" w:rsidP="00000000" w:rsidRDefault="00000000" w:rsidRPr="00000000" w14:paraId="00000007">
            <w:pPr>
              <w:widowControl w:val="0"/>
              <w:spacing w:line="232" w:lineRule="auto"/>
              <w:ind w:left="9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(a) Candidato (a):</w:t>
            </w:r>
          </w:p>
        </w:tc>
      </w:tr>
      <w:tr>
        <w:trPr>
          <w:cantSplit w:val="0"/>
          <w:trHeight w:val="254" w:hRule="atLeast"/>
          <w:tblHeader w:val="0"/>
        </w:trPr>
        <w:tc>
          <w:tcPr>
            <w:tcBorders>
              <w:left w:color="000000" w:space="0" w:sz="6" w:val="single"/>
            </w:tcBorders>
          </w:tcPr>
          <w:p w:rsidR="00000000" w:rsidDel="00000000" w:rsidP="00000000" w:rsidRDefault="00000000" w:rsidRPr="00000000" w14:paraId="00000008">
            <w:pPr>
              <w:widowControl w:val="0"/>
              <w:spacing w:line="234" w:lineRule="auto"/>
              <w:ind w:left="9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de Nascimento:</w:t>
            </w:r>
          </w:p>
        </w:tc>
      </w:tr>
      <w:tr>
        <w:trPr>
          <w:cantSplit w:val="0"/>
          <w:trHeight w:val="251" w:hRule="atLeast"/>
          <w:tblHeader w:val="0"/>
        </w:trPr>
        <w:tc>
          <w:tcPr>
            <w:tcBorders>
              <w:left w:color="000000" w:space="0" w:sz="6" w:val="single"/>
            </w:tcBorders>
          </w:tcPr>
          <w:p w:rsidR="00000000" w:rsidDel="00000000" w:rsidP="00000000" w:rsidRDefault="00000000" w:rsidRPr="00000000" w14:paraId="00000009">
            <w:pPr>
              <w:widowControl w:val="0"/>
              <w:spacing w:line="232" w:lineRule="auto"/>
              <w:ind w:left="9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Curso do Candidato (a):</w:t>
            </w:r>
          </w:p>
        </w:tc>
      </w:tr>
      <w:tr>
        <w:trPr>
          <w:cantSplit w:val="0"/>
          <w:trHeight w:val="254" w:hRule="atLeast"/>
          <w:tblHeader w:val="0"/>
        </w:trPr>
        <w:tc>
          <w:tcPr>
            <w:tcBorders>
              <w:left w:color="000000" w:space="0" w:sz="6" w:val="single"/>
            </w:tcBorders>
          </w:tcPr>
          <w:p w:rsidR="00000000" w:rsidDel="00000000" w:rsidP="00000000" w:rsidRDefault="00000000" w:rsidRPr="00000000" w14:paraId="0000000A">
            <w:pPr>
              <w:widowControl w:val="0"/>
              <w:spacing w:line="234" w:lineRule="auto"/>
              <w:ind w:left="9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Matrícula do Candidato (a):</w:t>
            </w:r>
          </w:p>
        </w:tc>
      </w:tr>
      <w:tr>
        <w:trPr>
          <w:cantSplit w:val="0"/>
          <w:trHeight w:val="3018" w:hRule="atLeast"/>
          <w:tblHeader w:val="0"/>
        </w:trPr>
        <w:tc>
          <w:tcPr>
            <w:tcBorders>
              <w:left w:color="000000" w:space="0" w:sz="6" w:val="single"/>
            </w:tcBorders>
          </w:tcPr>
          <w:p w:rsidR="00000000" w:rsidDel="00000000" w:rsidP="00000000" w:rsidRDefault="00000000" w:rsidRPr="00000000" w14:paraId="0000000B">
            <w:pPr>
              <w:widowControl w:val="0"/>
              <w:spacing w:line="240" w:lineRule="auto"/>
              <w:ind w:left="96" w:right="802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 Rua:</w:t>
            </w:r>
          </w:p>
          <w:p w:rsidR="00000000" w:rsidDel="00000000" w:rsidP="00000000" w:rsidRDefault="00000000" w:rsidRPr="00000000" w14:paraId="0000000C">
            <w:pPr>
              <w:widowControl w:val="0"/>
              <w:tabs>
                <w:tab w:val="left" w:leader="none" w:pos="2535"/>
                <w:tab w:val="left" w:leader="none" w:pos="5924"/>
              </w:tabs>
              <w:spacing w:line="252.00000000000003" w:lineRule="auto"/>
              <w:ind w:left="9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N.º</w:t>
              <w:tab/>
              <w:t xml:space="preserve">Apto.:</w:t>
              <w:tab/>
              <w:t xml:space="preserve">Complemento:</w:t>
            </w:r>
          </w:p>
          <w:p w:rsidR="00000000" w:rsidDel="00000000" w:rsidP="00000000" w:rsidRDefault="00000000" w:rsidRPr="00000000" w14:paraId="0000000D">
            <w:pPr>
              <w:widowControl w:val="0"/>
              <w:tabs>
                <w:tab w:val="left" w:leader="none" w:pos="2811"/>
                <w:tab w:val="left" w:leader="none" w:pos="4351"/>
                <w:tab w:val="left" w:leader="none" w:pos="4865"/>
                <w:tab w:val="left" w:leader="none" w:pos="6589"/>
                <w:tab w:val="left" w:leader="none" w:pos="7724"/>
                <w:tab w:val="left" w:leader="none" w:pos="8111"/>
              </w:tabs>
              <w:spacing w:line="240" w:lineRule="auto"/>
              <w:ind w:left="96" w:right="6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Bairro:</w:t>
              <w:tab/>
              <w:tab/>
              <w:t xml:space="preserve">Cidade:</w:t>
              <w:tab/>
              <w:tab/>
              <w:tab/>
              <w:t xml:space="preserve">UF: CEP:</w:t>
              <w:tab/>
              <w:t xml:space="preserve">Fone residencial: (</w:t>
              <w:tab/>
              <w:t xml:space="preserve">)</w:t>
              <w:tab/>
              <w:t xml:space="preserve">Celular: (</w:t>
              <w:tab/>
              <w:t xml:space="preserve">)</w:t>
            </w:r>
          </w:p>
          <w:p w:rsidR="00000000" w:rsidDel="00000000" w:rsidP="00000000" w:rsidRDefault="00000000" w:rsidRPr="00000000" w14:paraId="0000000E">
            <w:pPr>
              <w:widowControl w:val="0"/>
              <w:spacing w:line="240" w:lineRule="auto"/>
              <w:ind w:left="9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E-mails:</w:t>
            </w:r>
          </w:p>
        </w:tc>
      </w:tr>
      <w:tr>
        <w:trPr>
          <w:cantSplit w:val="0"/>
          <w:trHeight w:val="253" w:hRule="atLeast"/>
          <w:tblHeader w:val="0"/>
        </w:trPr>
        <w:tc>
          <w:tcPr>
            <w:tcBorders>
              <w:left w:color="000000" w:space="0" w:sz="6" w:val="single"/>
            </w:tcBorders>
          </w:tcPr>
          <w:p w:rsidR="00000000" w:rsidDel="00000000" w:rsidP="00000000" w:rsidRDefault="00000000" w:rsidRPr="00000000" w14:paraId="0000000F">
            <w:pPr>
              <w:widowControl w:val="0"/>
              <w:spacing w:line="234" w:lineRule="auto"/>
              <w:ind w:left="9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 n.º</w:t>
            </w:r>
          </w:p>
        </w:tc>
      </w:tr>
      <w:tr>
        <w:trPr>
          <w:cantSplit w:val="0"/>
          <w:trHeight w:val="504" w:hRule="atLeast"/>
          <w:tblHeader w:val="0"/>
        </w:trPr>
        <w:tc>
          <w:tcPr>
            <w:tcBorders>
              <w:left w:color="000000" w:space="0" w:sz="6" w:val="single"/>
            </w:tcBorders>
          </w:tcPr>
          <w:p w:rsidR="00000000" w:rsidDel="00000000" w:rsidP="00000000" w:rsidRDefault="00000000" w:rsidRPr="00000000" w14:paraId="00000010">
            <w:pPr>
              <w:widowControl w:val="0"/>
              <w:spacing w:line="252.00000000000003" w:lineRule="auto"/>
              <w:ind w:left="9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RG n.º</w:t>
            </w:r>
          </w:p>
          <w:p w:rsidR="00000000" w:rsidDel="00000000" w:rsidP="00000000" w:rsidRDefault="00000000" w:rsidRPr="00000000" w14:paraId="00000011">
            <w:pPr>
              <w:widowControl w:val="0"/>
              <w:tabs>
                <w:tab w:val="left" w:leader="none" w:pos="4426"/>
              </w:tabs>
              <w:spacing w:line="231" w:lineRule="auto"/>
              <w:ind w:left="9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Órgão de Expedição:</w:t>
              <w:tab/>
              <w:t xml:space="preserve">Data de Expedição:</w:t>
            </w:r>
          </w:p>
        </w:tc>
      </w:tr>
      <w:tr>
        <w:trPr>
          <w:cantSplit w:val="0"/>
          <w:trHeight w:val="1266" w:hRule="atLeast"/>
          <w:tblHeader w:val="0"/>
        </w:trPr>
        <w:tc>
          <w:tcPr>
            <w:tcBorders>
              <w:left w:color="000000" w:space="0" w:sz="6" w:val="single"/>
            </w:tcBorders>
          </w:tcPr>
          <w:p w:rsidR="00000000" w:rsidDel="00000000" w:rsidP="00000000" w:rsidRDefault="00000000" w:rsidRPr="00000000" w14:paraId="00000012">
            <w:pPr>
              <w:widowControl w:val="0"/>
              <w:spacing w:before="2" w:line="240" w:lineRule="auto"/>
              <w:ind w:left="96" w:right="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 Bancária (conta-corrente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w:t>
            </w:r>
          </w:p>
          <w:p w:rsidR="00000000" w:rsidDel="00000000" w:rsidP="00000000" w:rsidRDefault="00000000" w:rsidRPr="00000000" w14:paraId="00000013">
            <w:pPr>
              <w:widowControl w:val="0"/>
              <w:tabs>
                <w:tab w:val="left" w:leader="none" w:pos="4790"/>
              </w:tabs>
              <w:spacing w:line="233" w:lineRule="auto"/>
              <w:ind w:left="9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Número da Agência:</w:t>
              <w:tab/>
              <w:t xml:space="preserve">Número da Conta:</w:t>
            </w:r>
          </w:p>
        </w:tc>
      </w:tr>
    </w:tbl>
    <w:p w:rsidR="00000000" w:rsidDel="00000000" w:rsidP="00000000" w:rsidRDefault="00000000" w:rsidRPr="00000000" w14:paraId="00000014">
      <w:pPr>
        <w:widowControl w:val="0"/>
        <w:spacing w:before="1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widowControl w:val="0"/>
        <w:spacing w:line="240" w:lineRule="auto"/>
        <w:ind w:left="219" w:right="11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Declaro que li e concordo com todos os termos previstos no</w:t>
      </w:r>
      <w:r w:rsidDel="00000000" w:rsidR="00000000" w:rsidRPr="00000000">
        <w:rPr>
          <w:rFonts w:ascii="Times New Roman" w:cs="Times New Roman" w:eastAsia="Times New Roman" w:hAnsi="Times New Roman"/>
          <w:sz w:val="24"/>
          <w:szCs w:val="24"/>
          <w:highlight w:val="white"/>
          <w:rtl w:val="0"/>
        </w:rPr>
        <w:t xml:space="preserve"> Edital 11/2023</w:t>
      </w:r>
      <w:r w:rsidDel="00000000" w:rsidR="00000000" w:rsidRPr="00000000">
        <w:rPr>
          <w:rFonts w:ascii="Times New Roman" w:cs="Times New Roman" w:eastAsia="Times New Roman" w:hAnsi="Times New Roman"/>
          <w:sz w:val="24"/>
          <w:szCs w:val="24"/>
          <w:rtl w:val="0"/>
        </w:rPr>
        <w:t xml:space="preserve">, do Colégio Politécnico da Universidade Federal de Santa Maria. Comprometo-me com a veracidade e validade das informações prestadas neste formulário, bem como dos documentos entregues no ato da entrevista (se for o caso), considerando as implicações para os propósitos do DESCUBRA UFSM 2023.</w:t>
      </w:r>
    </w:p>
    <w:p w:rsidR="00000000" w:rsidDel="00000000" w:rsidP="00000000" w:rsidRDefault="00000000" w:rsidRPr="00000000" w14:paraId="00000016">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widowControl w:val="0"/>
        <w:spacing w:before="1"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tabs>
          <w:tab w:val="left" w:leader="none" w:pos="7073"/>
          <w:tab w:val="left" w:leader="none" w:pos="9029"/>
        </w:tabs>
        <w:spacing w:line="240" w:lineRule="auto"/>
        <w:ind w:left="5339" w:firstLine="0"/>
        <w:jc w:val="both"/>
        <w:rPr>
          <w:rFonts w:ascii="Times New Roman" w:cs="Times New Roman" w:eastAsia="Times New Roman" w:hAnsi="Times New Roman"/>
          <w:sz w:val="24"/>
          <w:szCs w:val="24"/>
        </w:rPr>
        <w:sectPr>
          <w:pgSz w:h="16834" w:w="11909"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Santa Maria,</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de</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de 2023.</w:t>
      </w:r>
    </w:p>
    <w:p w:rsidR="00000000" w:rsidDel="00000000" w:rsidP="00000000" w:rsidRDefault="00000000" w:rsidRPr="00000000" w14:paraId="00000019">
      <w:pPr>
        <w:widowControl w:val="0"/>
        <w:tabs>
          <w:tab w:val="left" w:leader="none" w:pos="7073"/>
          <w:tab w:val="left" w:leader="none" w:pos="9029"/>
        </w:tabs>
        <w:spacing w:line="240" w:lineRule="auto"/>
        <w:ind w:left="533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widowControl w:val="0"/>
        <w:tabs>
          <w:tab w:val="left" w:leader="none" w:pos="7073"/>
          <w:tab w:val="left" w:leader="none" w:pos="9029"/>
        </w:tabs>
        <w:spacing w:line="240" w:lineRule="auto"/>
        <w:ind w:left="533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tabs>
          <w:tab w:val="left" w:leader="none" w:pos="7073"/>
          <w:tab w:val="left" w:leader="none" w:pos="9029"/>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w:t>
      </w:r>
    </w:p>
    <w:p w:rsidR="00000000" w:rsidDel="00000000" w:rsidP="00000000" w:rsidRDefault="00000000" w:rsidRPr="00000000" w14:paraId="0000001C">
      <w:pPr>
        <w:widowControl w:val="0"/>
        <w:tabs>
          <w:tab w:val="left" w:leader="none" w:pos="7073"/>
          <w:tab w:val="left" w:leader="none" w:pos="9029"/>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Assinatura candidato(a)</w:t>
      </w:r>
    </w:p>
    <w:p w:rsidR="00000000" w:rsidDel="00000000" w:rsidP="00000000" w:rsidRDefault="00000000" w:rsidRPr="00000000" w14:paraId="0000001D">
      <w:pPr>
        <w:widowControl w:val="0"/>
        <w:spacing w:line="240" w:lineRule="auto"/>
        <w:ind w:right="3"/>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