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32" w:rsidRDefault="00D574AB" w:rsidP="0080494B">
      <w:pPr>
        <w:spacing w:before="80" w:line="480" w:lineRule="auto"/>
        <w:ind w:left="280" w:right="560" w:firstLine="386"/>
        <w:rPr>
          <w:b/>
          <w:sz w:val="24"/>
        </w:rPr>
      </w:pPr>
      <w:r>
        <w:rPr>
          <w:b/>
          <w:sz w:val="24"/>
        </w:rPr>
        <w:t>FICHA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COORDENADOR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PROJETO:</w:t>
      </w:r>
    </w:p>
    <w:p w:rsidR="00D85D32" w:rsidRDefault="00D574AB">
      <w:pPr>
        <w:pStyle w:val="Corpodetexto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178746</wp:posOffset>
                </wp:positionV>
                <wp:extent cx="6029325" cy="7620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762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5D32" w:rsidRDefault="00D574AB">
                            <w:pPr>
                              <w:pStyle w:val="Corpodetexto"/>
                              <w:spacing w:before="1"/>
                              <w:ind w:left="100"/>
                            </w:pPr>
                            <w:r>
                              <w:t>Nome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do(a)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Coordenador(a)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Projeto:</w:t>
                            </w:r>
                          </w:p>
                          <w:p w:rsidR="00D85D32" w:rsidRDefault="00D574AB">
                            <w:pPr>
                              <w:pStyle w:val="Corpodetexto"/>
                              <w:spacing w:before="120" w:line="343" w:lineRule="auto"/>
                              <w:ind w:left="160" w:right="2930" w:hanging="61"/>
                            </w:pPr>
                            <w:r>
                              <w:t>Número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Projetos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UFSM: Área de Conhecimento/CAPES: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66pt;margin-top:14.05pt;width:474.75pt;height:6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" filled="f" strokeweight=".16931mm">
                <v:path arrowok="t"/>
                <v:textbox inset="0,0,0,0">
                  <w:txbxContent>
                    <w:p w:rsidR="00D85D32" w:rsidRDefault="00D574AB">
                      <w:pPr>
                        <w:pStyle w:val="Corpodetexto"/>
                        <w:spacing w:before="1"/>
                        <w:ind w:left="100"/>
                      </w:pPr>
                      <w:r>
                        <w:t>Nome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do(a)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Coordenador(a)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Projeto:</w:t>
                      </w:r>
                    </w:p>
                    <w:p w:rsidR="00D85D32" w:rsidRDefault="00D574AB">
                      <w:pPr>
                        <w:pStyle w:val="Corpodetexto"/>
                        <w:spacing w:before="120" w:line="343" w:lineRule="auto"/>
                        <w:ind w:left="160" w:right="2930" w:hanging="61"/>
                      </w:pPr>
                      <w:r>
                        <w:t>Número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registro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Projetos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UFSM: Área de Conhecimento/CAPES: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1122102</wp:posOffset>
                </wp:positionV>
                <wp:extent cx="6049010" cy="8369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9010" cy="8369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5D32" w:rsidRDefault="00D574AB">
                            <w:pPr>
                              <w:spacing w:before="4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2.3.1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Membro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corpo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docente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Pós-Graduação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(2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pontos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PPG):</w:t>
                            </w:r>
                          </w:p>
                          <w:p w:rsidR="00D85D32" w:rsidRDefault="00D574AB">
                            <w:pPr>
                              <w:pStyle w:val="Corpodetexto"/>
                              <w:tabs>
                                <w:tab w:val="left" w:pos="2241"/>
                              </w:tabs>
                              <w:spacing w:before="156" w:line="379" w:lineRule="auto"/>
                              <w:ind w:left="100" w:right="6627" w:hanging="1"/>
                            </w:pPr>
                            <w:r>
                              <w:t xml:space="preserve">Nome(s) do(s) PPG: Pontuação: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pontos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66pt;margin-top:88.35pt;width:476.3pt;height:65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" filled="f" strokeweight=".16931mm">
                <v:path arrowok="t"/>
                <v:textbox inset="0,0,0,0">
                  <w:txbxContent>
                    <w:p w:rsidR="00D85D32" w:rsidRDefault="00D574AB">
                      <w:pPr>
                        <w:spacing w:before="4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2.3.1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Membro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corpo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docente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Programa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Pós-Graduação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(2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pontos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por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PPG):</w:t>
                      </w:r>
                    </w:p>
                    <w:p w:rsidR="00D85D32" w:rsidRDefault="00D574AB">
                      <w:pPr>
                        <w:pStyle w:val="Corpodetexto"/>
                        <w:tabs>
                          <w:tab w:val="left" w:pos="2241"/>
                        </w:tabs>
                        <w:spacing w:before="156" w:line="379" w:lineRule="auto"/>
                        <w:ind w:left="100" w:right="6627" w:hanging="1"/>
                      </w:pPr>
                      <w:r>
                        <w:t xml:space="preserve">Nome(s) do(s) PPG: Pontuação: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pontos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2140134</wp:posOffset>
                </wp:positionV>
                <wp:extent cx="6067425" cy="8382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7425" cy="8382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5D32" w:rsidRDefault="00D574AB">
                            <w:pPr>
                              <w:spacing w:before="6"/>
                              <w:ind w:left="1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2.3.2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Participação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grupo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pesquisa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cadastrado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CNPq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ponto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grupo):</w:t>
                            </w:r>
                          </w:p>
                          <w:p w:rsidR="00D85D32" w:rsidRDefault="00D574AB">
                            <w:pPr>
                              <w:pStyle w:val="Corpodetexto"/>
                              <w:tabs>
                                <w:tab w:val="left" w:pos="2241"/>
                              </w:tabs>
                              <w:spacing w:before="154" w:line="379" w:lineRule="auto"/>
                              <w:ind w:left="100" w:right="6655" w:hanging="1"/>
                            </w:pPr>
                            <w:r>
                              <w:t xml:space="preserve">Nome(s) do(s) grupo(s): Pontuação: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pontos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66pt;margin-top:168.5pt;width:477.75pt;height:6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" filled="f" strokeweight=".16931mm">
                <v:path arrowok="t"/>
                <v:textbox inset="0,0,0,0">
                  <w:txbxContent>
                    <w:p w:rsidR="00D85D32" w:rsidRDefault="00D574AB">
                      <w:pPr>
                        <w:spacing w:before="6"/>
                        <w:ind w:left="10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2.3.2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Participação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grupo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pesquisa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cadastrado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CNPq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ponto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por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grupo):</w:t>
                      </w:r>
                    </w:p>
                    <w:p w:rsidR="00D85D32" w:rsidRDefault="00D574AB">
                      <w:pPr>
                        <w:pStyle w:val="Corpodetexto"/>
                        <w:tabs>
                          <w:tab w:val="left" w:pos="2241"/>
                        </w:tabs>
                        <w:spacing w:before="154" w:line="379" w:lineRule="auto"/>
                        <w:ind w:left="100" w:right="6655" w:hanging="1"/>
                      </w:pPr>
                      <w:r>
                        <w:t xml:space="preserve">Nome(s) do(s) grupo(s): Pontuação: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pontos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5D32" w:rsidRDefault="00D85D32">
      <w:pPr>
        <w:pStyle w:val="Corpodetexto"/>
        <w:spacing w:before="26"/>
        <w:rPr>
          <w:b/>
          <w:sz w:val="20"/>
        </w:rPr>
      </w:pPr>
    </w:p>
    <w:p w:rsidR="00D85D32" w:rsidRDefault="00D85D32">
      <w:pPr>
        <w:pStyle w:val="Corpodetexto"/>
        <w:spacing w:before="26"/>
        <w:rPr>
          <w:b/>
          <w:sz w:val="20"/>
        </w:rPr>
      </w:pPr>
    </w:p>
    <w:p w:rsidR="00D85D32" w:rsidRDefault="00D85D32">
      <w:pPr>
        <w:pStyle w:val="Corpodetexto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520"/>
        <w:gridCol w:w="1634"/>
        <w:gridCol w:w="765"/>
        <w:gridCol w:w="928"/>
      </w:tblGrid>
      <w:tr w:rsidR="00D85D32">
        <w:trPr>
          <w:trHeight w:val="515"/>
        </w:trPr>
        <w:tc>
          <w:tcPr>
            <w:tcW w:w="9673" w:type="dxa"/>
            <w:gridSpan w:val="5"/>
          </w:tcPr>
          <w:p w:rsidR="00D85D32" w:rsidRDefault="00D574AB">
            <w:pPr>
              <w:pStyle w:val="TableParagraph"/>
              <w:spacing w:before="243"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2.3.3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Produção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científica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partir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janeiro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2021,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incluindo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2025):</w:t>
            </w:r>
          </w:p>
        </w:tc>
      </w:tr>
      <w:tr w:rsidR="00D85D32">
        <w:trPr>
          <w:trHeight w:val="515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243" w:line="252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before="243" w:line="252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243" w:line="252" w:lineRule="exact"/>
              <w:ind w:left="2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  <w:tc>
          <w:tcPr>
            <w:tcW w:w="765" w:type="dxa"/>
          </w:tcPr>
          <w:p w:rsidR="00D85D32" w:rsidRDefault="00D574AB">
            <w:pPr>
              <w:pStyle w:val="TableParagraph"/>
              <w:spacing w:before="243" w:line="252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928" w:type="dxa"/>
          </w:tcPr>
          <w:p w:rsidR="00D85D32" w:rsidRDefault="00D574AB">
            <w:pPr>
              <w:pStyle w:val="TableParagraph"/>
              <w:spacing w:before="243" w:line="252" w:lineRule="exact"/>
              <w:ind w:lef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Pontos</w:t>
            </w:r>
          </w:p>
        </w:tc>
      </w:tr>
      <w:tr w:rsidR="00D85D32">
        <w:trPr>
          <w:trHeight w:val="551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138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Artigos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revistas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acadêmicas,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artísticas,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</w:t>
            </w:r>
          </w:p>
          <w:p w:rsidR="00D85D32" w:rsidRDefault="00D574AB">
            <w:pPr>
              <w:pStyle w:val="TableParagraph"/>
              <w:spacing w:before="5"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científicas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classificadas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Artigos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138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551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138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Artigos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 revistas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acadêmicas,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artísticas,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</w:t>
            </w:r>
          </w:p>
          <w:p w:rsidR="00D85D32" w:rsidRDefault="00D574AB">
            <w:pPr>
              <w:pStyle w:val="TableParagraph"/>
              <w:spacing w:before="5"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científicas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classificadas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line="275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551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138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Artigos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 revistas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acadêmicas,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artísticas,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</w:t>
            </w:r>
          </w:p>
          <w:p w:rsidR="00D85D32" w:rsidRDefault="00D574AB">
            <w:pPr>
              <w:pStyle w:val="TableParagraph"/>
              <w:spacing w:before="5" w:line="252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científicas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classificadas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Qualis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line="275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565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145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ind w:left="107" w:hanging="3"/>
            </w:pPr>
            <w:r>
              <w:t>Artigos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revistas</w:t>
            </w:r>
            <w:r>
              <w:rPr>
                <w:spacing w:val="40"/>
              </w:rPr>
              <w:t xml:space="preserve"> </w:t>
            </w:r>
            <w:r>
              <w:t>acadêmicas</w:t>
            </w:r>
            <w:r>
              <w:rPr>
                <w:spacing w:val="40"/>
              </w:rPr>
              <w:t xml:space="preserve"> </w:t>
            </w:r>
            <w:r>
              <w:t>artísticas,</w:t>
            </w:r>
            <w:r>
              <w:rPr>
                <w:spacing w:val="40"/>
              </w:rPr>
              <w:t xml:space="preserve"> </w:t>
            </w:r>
            <w:r>
              <w:t>culturais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80"/>
              </w:rPr>
              <w:t xml:space="preserve"> </w:t>
            </w:r>
            <w:r>
              <w:t>científicas sem classificação Qualis.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1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0,4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827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275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6" w:lineRule="exact"/>
              <w:ind w:left="107" w:right="94" w:hanging="3"/>
              <w:jc w:val="both"/>
              <w:rPr>
                <w:sz w:val="24"/>
              </w:rPr>
            </w:pPr>
            <w:r>
              <w:rPr>
                <w:sz w:val="24"/>
              </w:rPr>
              <w:t>Trabalhos completos, resumos ou resumos expandidos publicados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anais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patrocinados por sociedade científica.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164" w:line="276" w:lineRule="auto"/>
              <w:ind w:left="246" w:right="587" w:firstLine="52"/>
              <w:rPr>
                <w:sz w:val="24"/>
              </w:rPr>
            </w:pPr>
            <w:r>
              <w:rPr>
                <w:sz w:val="24"/>
              </w:rPr>
              <w:t xml:space="preserve">0,2 por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712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217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Licenciamento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direito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propriedade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intelectual.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ind w:left="143" w:firstLine="331"/>
              <w:rPr>
                <w:sz w:val="24"/>
              </w:rPr>
            </w:pPr>
            <w:r>
              <w:rPr>
                <w:sz w:val="24"/>
              </w:rPr>
              <w:t xml:space="preserve">1,0 por </w:t>
            </w:r>
            <w:r>
              <w:rPr>
                <w:spacing w:val="-2"/>
                <w:sz w:val="24"/>
              </w:rPr>
              <w:t>licenciamento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827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6" w:lineRule="exact"/>
              <w:ind w:left="107" w:right="97" w:hanging="3"/>
              <w:jc w:val="both"/>
              <w:rPr>
                <w:sz w:val="24"/>
              </w:rPr>
            </w:pPr>
            <w:r>
              <w:rPr>
                <w:sz w:val="24"/>
              </w:rPr>
              <w:t>Autoria de livros técnico/científico (que não são didáticos e/ou literários) publicados em editora com Comitê Editorial e ISBN.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275"/>
              <w:ind w:left="172"/>
              <w:rPr>
                <w:sz w:val="24"/>
              </w:rPr>
            </w:pPr>
            <w:r>
              <w:rPr>
                <w:sz w:val="24"/>
              </w:rPr>
              <w:t>4,0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livro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827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274"/>
              <w:ind w:left="7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6" w:lineRule="exact"/>
              <w:ind w:left="107" w:right="96" w:hanging="3"/>
              <w:jc w:val="both"/>
              <w:rPr>
                <w:sz w:val="24"/>
              </w:rPr>
            </w:pPr>
            <w:r>
              <w:rPr>
                <w:sz w:val="24"/>
              </w:rPr>
              <w:t>Capítulos e organização de livros técnico/científico (que não são didáticos e/ou literários) publicados em editora com Comitê Editorial e ISBN.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195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item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394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58"/>
              <w:ind w:left="7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before="118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Autoria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didático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publicado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118" w:line="257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livro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414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121" w:line="273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before="71"/>
              <w:ind w:left="105"/>
              <w:rPr>
                <w:sz w:val="24"/>
              </w:rPr>
            </w:pPr>
            <w:r>
              <w:rPr>
                <w:sz w:val="24"/>
              </w:rPr>
              <w:t>Orientação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tese,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defendida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aprovada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tese)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138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4,0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item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829"/>
        </w:trPr>
        <w:tc>
          <w:tcPr>
            <w:tcW w:w="826" w:type="dxa"/>
          </w:tcPr>
          <w:p w:rsidR="00D85D32" w:rsidRDefault="00D85D3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85D32" w:rsidRDefault="00D574AB">
            <w:pPr>
              <w:pStyle w:val="TableParagraph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0" w:lineRule="atLeast"/>
              <w:ind w:left="107" w:right="120" w:hanging="3"/>
              <w:rPr>
                <w:sz w:val="24"/>
              </w:rPr>
            </w:pPr>
            <w:r>
              <w:rPr>
                <w:sz w:val="24"/>
              </w:rPr>
              <w:t>Co-orientação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tese,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defendida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aprovada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tese). Pontuação máxima possível neste item: 3,0 pontos (3 </w:t>
            </w:r>
            <w:r>
              <w:rPr>
                <w:spacing w:val="-2"/>
                <w:sz w:val="24"/>
              </w:rPr>
              <w:t>co-orientações).</w:t>
            </w:r>
          </w:p>
        </w:tc>
        <w:tc>
          <w:tcPr>
            <w:tcW w:w="1634" w:type="dxa"/>
          </w:tcPr>
          <w:p w:rsidR="00D85D32" w:rsidRDefault="00D85D3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85D32" w:rsidRDefault="00D574AB">
            <w:pPr>
              <w:pStyle w:val="TableParagraph"/>
              <w:ind w:left="186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item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</w:tbl>
    <w:p w:rsidR="00D85D32" w:rsidRDefault="00D85D32">
      <w:pPr>
        <w:pStyle w:val="TableParagraph"/>
        <w:sectPr w:rsidR="00D85D32">
          <w:headerReference w:type="default" r:id="rId7"/>
          <w:footerReference w:type="default" r:id="rId8"/>
          <w:pgSz w:w="11900" w:h="16840"/>
          <w:pgMar w:top="1820" w:right="850" w:bottom="940" w:left="1133" w:header="480" w:footer="757" w:gutter="0"/>
          <w:cols w:space="720"/>
        </w:sectPr>
      </w:pPr>
    </w:p>
    <w:p w:rsidR="00D85D32" w:rsidRDefault="00D85D32">
      <w:pPr>
        <w:pStyle w:val="Corpodetexto"/>
        <w:rPr>
          <w:b/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520"/>
        <w:gridCol w:w="1634"/>
        <w:gridCol w:w="765"/>
        <w:gridCol w:w="928"/>
      </w:tblGrid>
      <w:tr w:rsidR="00D85D32">
        <w:trPr>
          <w:trHeight w:val="551"/>
        </w:trPr>
        <w:tc>
          <w:tcPr>
            <w:tcW w:w="826" w:type="dxa"/>
          </w:tcPr>
          <w:p w:rsidR="00D85D32" w:rsidRDefault="00D574A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tabs>
                <w:tab w:val="left" w:pos="1547"/>
                <w:tab w:val="left" w:pos="2267"/>
                <w:tab w:val="left" w:pos="3707"/>
                <w:tab w:val="left" w:pos="5147"/>
              </w:tabs>
              <w:spacing w:line="276" w:lineRule="exact"/>
              <w:ind w:left="105" w:right="254"/>
              <w:rPr>
                <w:sz w:val="24"/>
              </w:rPr>
            </w:pPr>
            <w:r>
              <w:rPr>
                <w:spacing w:val="-2"/>
                <w:sz w:val="24"/>
              </w:rPr>
              <w:t>Orientação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dissertação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defendida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z w:val="24"/>
              </w:rPr>
              <w:t>aprovada (por dissertação).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138"/>
              <w:ind w:left="8" w:right="91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item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827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274"/>
              <w:ind w:left="7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XIII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tabs>
                <w:tab w:val="left" w:pos="2267"/>
                <w:tab w:val="left" w:pos="3707"/>
                <w:tab w:val="left" w:pos="5147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Co-orientação 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dissertação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defendida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e </w:t>
            </w:r>
            <w:r>
              <w:rPr>
                <w:sz w:val="24"/>
              </w:rPr>
              <w:t>aprovada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(por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dissertação).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Pontuação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possível neste item: 1,5 pontos (3 co-orientações).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274"/>
              <w:ind w:left="8" w:right="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item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759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274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XIV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51" w:lineRule="exact"/>
              <w:ind w:left="107" w:hanging="3"/>
            </w:pPr>
            <w:r>
              <w:t>Orientação</w:t>
            </w:r>
            <w:r>
              <w:rPr>
                <w:spacing w:val="58"/>
                <w:w w:val="150"/>
              </w:rPr>
              <w:t xml:space="preserve"> </w:t>
            </w:r>
            <w:r>
              <w:t>de</w:t>
            </w:r>
            <w:r>
              <w:rPr>
                <w:spacing w:val="61"/>
                <w:w w:val="150"/>
              </w:rPr>
              <w:t xml:space="preserve"> </w:t>
            </w:r>
            <w:r>
              <w:t>monografia</w:t>
            </w:r>
            <w:r>
              <w:rPr>
                <w:spacing w:val="61"/>
                <w:w w:val="150"/>
              </w:rPr>
              <w:t xml:space="preserve"> </w:t>
            </w:r>
            <w:r>
              <w:t>de</w:t>
            </w:r>
            <w:r>
              <w:rPr>
                <w:spacing w:val="59"/>
                <w:w w:val="150"/>
              </w:rPr>
              <w:t xml:space="preserve"> </w:t>
            </w:r>
            <w:r>
              <w:t>cursos</w:t>
            </w:r>
            <w:r>
              <w:rPr>
                <w:spacing w:val="59"/>
                <w:w w:val="150"/>
              </w:rPr>
              <w:t xml:space="preserve"> </w:t>
            </w:r>
            <w:r>
              <w:t>de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especialização</w:t>
            </w:r>
          </w:p>
          <w:p w:rsidR="00D85D32" w:rsidRDefault="00D574AB">
            <w:pPr>
              <w:pStyle w:val="TableParagraph"/>
              <w:spacing w:line="252" w:lineRule="exact"/>
              <w:ind w:left="107"/>
            </w:pPr>
            <w:r>
              <w:t>defendida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aprovada.</w:t>
            </w:r>
            <w:r>
              <w:rPr>
                <w:spacing w:val="40"/>
              </w:rPr>
              <w:t xml:space="preserve"> </w:t>
            </w:r>
            <w:r>
              <w:t>Pontuação</w:t>
            </w:r>
            <w:r>
              <w:rPr>
                <w:spacing w:val="40"/>
              </w:rPr>
              <w:t xml:space="preserve"> </w:t>
            </w:r>
            <w:r>
              <w:t>máxima</w:t>
            </w:r>
            <w:r>
              <w:rPr>
                <w:spacing w:val="40"/>
              </w:rPr>
              <w:t xml:space="preserve"> </w:t>
            </w:r>
            <w:r>
              <w:t>possível</w:t>
            </w:r>
            <w:r>
              <w:rPr>
                <w:spacing w:val="40"/>
              </w:rPr>
              <w:t xml:space="preserve"> </w:t>
            </w:r>
            <w:r>
              <w:t>neste item: 8 pontos (4 orientações).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240"/>
              <w:ind w:left="8" w:right="91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item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1379"/>
        </w:trPr>
        <w:tc>
          <w:tcPr>
            <w:tcW w:w="826" w:type="dxa"/>
          </w:tcPr>
          <w:p w:rsidR="00D85D32" w:rsidRDefault="00D85D32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D85D32" w:rsidRDefault="00D574AB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XV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6" w:lineRule="exact"/>
              <w:ind w:left="107" w:right="96" w:hanging="3"/>
              <w:jc w:val="both"/>
              <w:rPr>
                <w:sz w:val="24"/>
              </w:rPr>
            </w:pPr>
            <w:r>
              <w:rPr>
                <w:sz w:val="24"/>
              </w:rPr>
              <w:t>Orientação de projeto de iniciação científica ou de extensão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(vinculado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fomento,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programa institucional formalmente constituído). Pontuação máxima possível neste item: 2,5 pontos (10 </w:t>
            </w:r>
            <w:r>
              <w:rPr>
                <w:spacing w:val="-2"/>
                <w:sz w:val="24"/>
              </w:rPr>
              <w:t>orientações).</w:t>
            </w:r>
          </w:p>
        </w:tc>
        <w:tc>
          <w:tcPr>
            <w:tcW w:w="1634" w:type="dxa"/>
          </w:tcPr>
          <w:p w:rsidR="00D85D32" w:rsidRDefault="00D85D32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D85D32" w:rsidRDefault="00D574AB">
            <w:pPr>
              <w:pStyle w:val="TableParagraph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item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1105"/>
        </w:trPr>
        <w:tc>
          <w:tcPr>
            <w:tcW w:w="826" w:type="dxa"/>
          </w:tcPr>
          <w:p w:rsidR="00D85D32" w:rsidRDefault="00D85D32">
            <w:pPr>
              <w:pStyle w:val="TableParagraph"/>
              <w:rPr>
                <w:b/>
                <w:sz w:val="24"/>
              </w:rPr>
            </w:pPr>
          </w:p>
          <w:p w:rsidR="00D85D32" w:rsidRDefault="00D574AB">
            <w:pPr>
              <w:pStyle w:val="TableParagraph"/>
              <w:spacing w:before="1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XVI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Orientação de trabalhos de graduação de cursos de graduação e estágios supervisionados (por orientação). Pontuação máxima possível neste item: 10 pontos (10 </w:t>
            </w:r>
            <w:r>
              <w:rPr>
                <w:spacing w:val="-2"/>
                <w:sz w:val="24"/>
              </w:rPr>
              <w:t>orientações).</w:t>
            </w:r>
          </w:p>
        </w:tc>
        <w:tc>
          <w:tcPr>
            <w:tcW w:w="1634" w:type="dxa"/>
          </w:tcPr>
          <w:p w:rsidR="00D85D32" w:rsidRDefault="00D85D32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D85D32" w:rsidRDefault="00D574AB">
            <w:pPr>
              <w:pStyle w:val="TableParagraph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item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827"/>
        </w:trPr>
        <w:tc>
          <w:tcPr>
            <w:tcW w:w="826" w:type="dxa"/>
          </w:tcPr>
          <w:p w:rsidR="00D85D32" w:rsidRDefault="00D574A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XVII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6" w:lineRule="exact"/>
              <w:ind w:left="107" w:right="257" w:hanging="3"/>
              <w:jc w:val="both"/>
              <w:rPr>
                <w:sz w:val="24"/>
              </w:rPr>
            </w:pPr>
            <w:r>
              <w:rPr>
                <w:sz w:val="24"/>
              </w:rPr>
              <w:t>Participação em banca defesa de tese de doutorado (por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banca).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Pontuação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possível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neste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item: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 pontos (10 bancas).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205"/>
              <w:ind w:left="91" w:right="83"/>
              <w:jc w:val="center"/>
            </w:pPr>
            <w:r>
              <w:t>0,3 por</w:t>
            </w:r>
            <w:r>
              <w:rPr>
                <w:spacing w:val="-2"/>
              </w:rPr>
              <w:t xml:space="preserve"> banca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827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250"/>
              <w:ind w:left="7" w:right="4"/>
              <w:jc w:val="center"/>
            </w:pPr>
            <w:r>
              <w:rPr>
                <w:spacing w:val="-2"/>
              </w:rPr>
              <w:t>XVIII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6" w:lineRule="exact"/>
              <w:ind w:left="107" w:right="188" w:hanging="3"/>
              <w:jc w:val="both"/>
              <w:rPr>
                <w:sz w:val="24"/>
              </w:rPr>
            </w:pPr>
            <w:r>
              <w:rPr>
                <w:sz w:val="24"/>
              </w:rPr>
              <w:t>Participação em banca defesa de dissertação de mestrado (por banca). Pontuação máxima possível neste item: 2 pontos (10 bancas).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195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banca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826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274"/>
              <w:ind w:left="7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XIX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line="276" w:lineRule="exact"/>
              <w:ind w:left="107" w:right="97" w:hanging="3"/>
              <w:jc w:val="both"/>
              <w:rPr>
                <w:sz w:val="24"/>
              </w:rPr>
            </w:pPr>
            <w:r>
              <w:rPr>
                <w:sz w:val="24"/>
              </w:rPr>
              <w:t>Participação em banca de defesa de especialização, TCC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estágio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(por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banca).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Pontuação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máxima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possível neste item: 1 ponto (10 bancas).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195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banca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435"/>
        </w:trPr>
        <w:tc>
          <w:tcPr>
            <w:tcW w:w="826" w:type="dxa"/>
          </w:tcPr>
          <w:p w:rsidR="00D85D32" w:rsidRDefault="00D574AB">
            <w:pPr>
              <w:pStyle w:val="TableParagraph"/>
              <w:spacing w:line="274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XX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before="77"/>
              <w:ind w:left="105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hoc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periódico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line="274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0,1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artigo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551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135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XXI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Membro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periódico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line="276" w:lineRule="exact"/>
              <w:ind w:left="354" w:right="361" w:firstLine="112"/>
              <w:rPr>
                <w:sz w:val="24"/>
              </w:rPr>
            </w:pPr>
            <w:r>
              <w:rPr>
                <w:sz w:val="24"/>
              </w:rPr>
              <w:t xml:space="preserve">1,0 por </w:t>
            </w:r>
            <w:r>
              <w:rPr>
                <w:spacing w:val="-2"/>
                <w:sz w:val="24"/>
              </w:rPr>
              <w:t>periódico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515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118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XXII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before="118"/>
              <w:ind w:left="105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118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515"/>
        </w:trPr>
        <w:tc>
          <w:tcPr>
            <w:tcW w:w="826" w:type="dxa"/>
          </w:tcPr>
          <w:p w:rsidR="00D85D32" w:rsidRDefault="00D574AB">
            <w:pPr>
              <w:pStyle w:val="TableParagraph"/>
              <w:spacing w:before="130"/>
              <w:ind w:left="7" w:right="4"/>
              <w:jc w:val="center"/>
            </w:pPr>
            <w:r>
              <w:rPr>
                <w:spacing w:val="-2"/>
              </w:rPr>
              <w:t>XXIII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projetos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119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791"/>
        </w:trPr>
        <w:tc>
          <w:tcPr>
            <w:tcW w:w="826" w:type="dxa"/>
          </w:tcPr>
          <w:p w:rsidR="00D85D32" w:rsidRDefault="00D85D32">
            <w:pPr>
              <w:pStyle w:val="TableParagraph"/>
              <w:spacing w:before="16"/>
              <w:rPr>
                <w:b/>
              </w:rPr>
            </w:pPr>
          </w:p>
          <w:p w:rsidR="00D85D32" w:rsidRDefault="00D574AB">
            <w:pPr>
              <w:pStyle w:val="TableParagraph"/>
              <w:ind w:left="7" w:right="2"/>
              <w:jc w:val="center"/>
            </w:pPr>
            <w:r>
              <w:rPr>
                <w:spacing w:val="-4"/>
              </w:rPr>
              <w:t>XXIV</w:t>
            </w:r>
          </w:p>
        </w:tc>
        <w:tc>
          <w:tcPr>
            <w:tcW w:w="5520" w:type="dxa"/>
          </w:tcPr>
          <w:p w:rsidR="00D85D32" w:rsidRDefault="00D574AB">
            <w:pPr>
              <w:pStyle w:val="TableParagraph"/>
              <w:spacing w:before="119"/>
              <w:ind w:left="107" w:hanging="3"/>
              <w:rPr>
                <w:sz w:val="24"/>
              </w:rPr>
            </w:pPr>
            <w:r>
              <w:rPr>
                <w:sz w:val="24"/>
              </w:rPr>
              <w:t>Produções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propriedade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intelectual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registro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software, desenho industrial, patente e novo cultivar.</w:t>
            </w:r>
          </w:p>
        </w:tc>
        <w:tc>
          <w:tcPr>
            <w:tcW w:w="1634" w:type="dxa"/>
          </w:tcPr>
          <w:p w:rsidR="00D85D32" w:rsidRDefault="00D574AB">
            <w:pPr>
              <w:pStyle w:val="TableParagraph"/>
              <w:spacing w:before="258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item</w:t>
            </w:r>
          </w:p>
        </w:tc>
        <w:tc>
          <w:tcPr>
            <w:tcW w:w="765" w:type="dxa"/>
          </w:tcPr>
          <w:p w:rsidR="00D85D32" w:rsidRDefault="00D85D32">
            <w:pPr>
              <w:pStyle w:val="TableParagraph"/>
            </w:pP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  <w:tr w:rsidR="00D85D32">
        <w:trPr>
          <w:trHeight w:val="278"/>
        </w:trPr>
        <w:tc>
          <w:tcPr>
            <w:tcW w:w="6346" w:type="dxa"/>
            <w:gridSpan w:val="2"/>
          </w:tcPr>
          <w:p w:rsidR="00D85D32" w:rsidRDefault="00D85D32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gridSpan w:val="2"/>
          </w:tcPr>
          <w:p w:rsidR="00D85D32" w:rsidRDefault="00D574AB">
            <w:pPr>
              <w:pStyle w:val="TableParagraph"/>
              <w:spacing w:before="6" w:line="25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SUBTOTAL</w:t>
            </w:r>
          </w:p>
        </w:tc>
        <w:tc>
          <w:tcPr>
            <w:tcW w:w="928" w:type="dxa"/>
          </w:tcPr>
          <w:p w:rsidR="00D85D32" w:rsidRDefault="00D85D32">
            <w:pPr>
              <w:pStyle w:val="TableParagraph"/>
              <w:rPr>
                <w:sz w:val="20"/>
              </w:rPr>
            </w:pPr>
          </w:p>
        </w:tc>
      </w:tr>
      <w:tr w:rsidR="00D85D32">
        <w:trPr>
          <w:trHeight w:val="316"/>
        </w:trPr>
        <w:tc>
          <w:tcPr>
            <w:tcW w:w="6346" w:type="dxa"/>
            <w:gridSpan w:val="2"/>
          </w:tcPr>
          <w:p w:rsidR="00D85D32" w:rsidRDefault="00D85D32">
            <w:pPr>
              <w:pStyle w:val="TableParagraph"/>
            </w:pPr>
          </w:p>
        </w:tc>
        <w:tc>
          <w:tcPr>
            <w:tcW w:w="2399" w:type="dxa"/>
            <w:gridSpan w:val="2"/>
          </w:tcPr>
          <w:p w:rsidR="00D85D32" w:rsidRDefault="00D574AB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928" w:type="dxa"/>
          </w:tcPr>
          <w:p w:rsidR="00D85D32" w:rsidRDefault="00D85D32">
            <w:pPr>
              <w:pStyle w:val="TableParagraph"/>
            </w:pPr>
          </w:p>
        </w:tc>
      </w:tr>
    </w:tbl>
    <w:p w:rsidR="002C334B" w:rsidRDefault="002C334B" w:rsidP="0080494B">
      <w:pPr>
        <w:pStyle w:val="PargrafodaLista"/>
        <w:tabs>
          <w:tab w:val="left" w:pos="462"/>
        </w:tabs>
        <w:spacing w:before="80"/>
        <w:ind w:left="462" w:firstLine="0"/>
        <w:jc w:val="left"/>
      </w:pPr>
      <w:bookmarkStart w:id="0" w:name="_GoBack"/>
      <w:bookmarkEnd w:id="0"/>
    </w:p>
    <w:sectPr w:rsidR="002C334B">
      <w:pgSz w:w="11900" w:h="16840"/>
      <w:pgMar w:top="1820" w:right="850" w:bottom="940" w:left="1133" w:header="480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34B" w:rsidRDefault="00D574AB">
      <w:r>
        <w:separator/>
      </w:r>
    </w:p>
  </w:endnote>
  <w:endnote w:type="continuationSeparator" w:id="0">
    <w:p w:rsidR="002C334B" w:rsidRDefault="00D5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D32" w:rsidRDefault="00D574A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17824" behindDoc="1" locked="0" layoutInCell="1" allowOverlap="1">
              <wp:simplePos x="0" y="0"/>
              <wp:positionH relativeFrom="page">
                <wp:posOffset>6662936</wp:posOffset>
              </wp:positionH>
              <wp:positionV relativeFrom="page">
                <wp:posOffset>10073145</wp:posOffset>
              </wp:positionV>
              <wp:extent cx="2292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5D32" w:rsidRDefault="00D574A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524.65pt;margin-top:793.15pt;width:18.05pt;height:14.25pt;z-index:-1619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" filled="f" stroked="f">
              <v:textbox inset="0,0,0,0">
                <w:txbxContent>
                  <w:p w:rsidR="00D85D32" w:rsidRDefault="00D574A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34B" w:rsidRDefault="00D574AB">
      <w:r>
        <w:separator/>
      </w:r>
    </w:p>
  </w:footnote>
  <w:footnote w:type="continuationSeparator" w:id="0">
    <w:p w:rsidR="002C334B" w:rsidRDefault="00D57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D32" w:rsidRDefault="00D574A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16800" behindDoc="1" locked="0" layoutInCell="1" allowOverlap="1">
          <wp:simplePos x="0" y="0"/>
          <wp:positionH relativeFrom="page">
            <wp:posOffset>911352</wp:posOffset>
          </wp:positionH>
          <wp:positionV relativeFrom="page">
            <wp:posOffset>304810</wp:posOffset>
          </wp:positionV>
          <wp:extent cx="704088" cy="69799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088" cy="697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7312" behindDoc="1" locked="0" layoutInCell="1" allowOverlap="1">
              <wp:simplePos x="0" y="0"/>
              <wp:positionH relativeFrom="page">
                <wp:posOffset>2459228</wp:posOffset>
              </wp:positionH>
              <wp:positionV relativeFrom="page">
                <wp:posOffset>499400</wp:posOffset>
              </wp:positionV>
              <wp:extent cx="1913889" cy="458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3889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5D32" w:rsidRDefault="00D574AB">
                          <w:pPr>
                            <w:spacing w:before="10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 da Educação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Santa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Maria Colégio Politécnico da UFSM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93.65pt;margin-top:39.3pt;width:150.7pt;height:36.1pt;z-index:-1619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" filled="f" stroked="f">
              <v:textbox inset="0,0,0,0">
                <w:txbxContent>
                  <w:p w:rsidR="00D85D32" w:rsidRDefault="00D574AB">
                    <w:pPr>
                      <w:spacing w:before="10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 da Educação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Universidade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Santa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Maria Colégio Politécnico da UFSM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7A0F"/>
    <w:multiLevelType w:val="multilevel"/>
    <w:tmpl w:val="CBD2EABE"/>
    <w:lvl w:ilvl="0">
      <w:start w:val="2"/>
      <w:numFmt w:val="decimal"/>
      <w:lvlText w:val="%1"/>
      <w:lvlJc w:val="left"/>
      <w:pPr>
        <w:ind w:left="285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ADC3934"/>
    <w:multiLevelType w:val="multilevel"/>
    <w:tmpl w:val="2BF00FD2"/>
    <w:lvl w:ilvl="0">
      <w:start w:val="2"/>
      <w:numFmt w:val="decimal"/>
      <w:lvlText w:val="%1"/>
      <w:lvlJc w:val="left"/>
      <w:pPr>
        <w:ind w:left="465" w:hanging="36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836552D"/>
    <w:multiLevelType w:val="multilevel"/>
    <w:tmpl w:val="308CEF14"/>
    <w:lvl w:ilvl="0">
      <w:start w:val="4"/>
      <w:numFmt w:val="decimal"/>
      <w:lvlText w:val="%1"/>
      <w:lvlJc w:val="left"/>
      <w:pPr>
        <w:ind w:left="285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6C4461F"/>
    <w:multiLevelType w:val="hybridMultilevel"/>
    <w:tmpl w:val="92740348"/>
    <w:lvl w:ilvl="0" w:tplc="3990A606">
      <w:start w:val="1"/>
      <w:numFmt w:val="decimal"/>
      <w:lvlText w:val="%1-"/>
      <w:lvlJc w:val="left"/>
      <w:pPr>
        <w:ind w:left="10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5A42A30">
      <w:numFmt w:val="bullet"/>
      <w:lvlText w:val="•"/>
      <w:lvlJc w:val="left"/>
      <w:pPr>
        <w:ind w:left="1046" w:hanging="267"/>
      </w:pPr>
      <w:rPr>
        <w:rFonts w:hint="default"/>
        <w:lang w:val="pt-PT" w:eastAsia="en-US" w:bidi="ar-SA"/>
      </w:rPr>
    </w:lvl>
    <w:lvl w:ilvl="2" w:tplc="F0D48B3C">
      <w:numFmt w:val="bullet"/>
      <w:lvlText w:val="•"/>
      <w:lvlJc w:val="left"/>
      <w:pPr>
        <w:ind w:left="1992" w:hanging="267"/>
      </w:pPr>
      <w:rPr>
        <w:rFonts w:hint="default"/>
        <w:lang w:val="pt-PT" w:eastAsia="en-US" w:bidi="ar-SA"/>
      </w:rPr>
    </w:lvl>
    <w:lvl w:ilvl="3" w:tplc="1248BDD6">
      <w:numFmt w:val="bullet"/>
      <w:lvlText w:val="•"/>
      <w:lvlJc w:val="left"/>
      <w:pPr>
        <w:ind w:left="2938" w:hanging="267"/>
      </w:pPr>
      <w:rPr>
        <w:rFonts w:hint="default"/>
        <w:lang w:val="pt-PT" w:eastAsia="en-US" w:bidi="ar-SA"/>
      </w:rPr>
    </w:lvl>
    <w:lvl w:ilvl="4" w:tplc="2C5AF226">
      <w:numFmt w:val="bullet"/>
      <w:lvlText w:val="•"/>
      <w:lvlJc w:val="left"/>
      <w:pPr>
        <w:ind w:left="3884" w:hanging="267"/>
      </w:pPr>
      <w:rPr>
        <w:rFonts w:hint="default"/>
        <w:lang w:val="pt-PT" w:eastAsia="en-US" w:bidi="ar-SA"/>
      </w:rPr>
    </w:lvl>
    <w:lvl w:ilvl="5" w:tplc="66D695AA">
      <w:numFmt w:val="bullet"/>
      <w:lvlText w:val="•"/>
      <w:lvlJc w:val="left"/>
      <w:pPr>
        <w:ind w:left="4830" w:hanging="267"/>
      </w:pPr>
      <w:rPr>
        <w:rFonts w:hint="default"/>
        <w:lang w:val="pt-PT" w:eastAsia="en-US" w:bidi="ar-SA"/>
      </w:rPr>
    </w:lvl>
    <w:lvl w:ilvl="6" w:tplc="1FC87FB2">
      <w:numFmt w:val="bullet"/>
      <w:lvlText w:val="•"/>
      <w:lvlJc w:val="left"/>
      <w:pPr>
        <w:ind w:left="5776" w:hanging="267"/>
      </w:pPr>
      <w:rPr>
        <w:rFonts w:hint="default"/>
        <w:lang w:val="pt-PT" w:eastAsia="en-US" w:bidi="ar-SA"/>
      </w:rPr>
    </w:lvl>
    <w:lvl w:ilvl="7" w:tplc="4C50FD34">
      <w:numFmt w:val="bullet"/>
      <w:lvlText w:val="•"/>
      <w:lvlJc w:val="left"/>
      <w:pPr>
        <w:ind w:left="6723" w:hanging="267"/>
      </w:pPr>
      <w:rPr>
        <w:rFonts w:hint="default"/>
        <w:lang w:val="pt-PT" w:eastAsia="en-US" w:bidi="ar-SA"/>
      </w:rPr>
    </w:lvl>
    <w:lvl w:ilvl="8" w:tplc="47283760">
      <w:numFmt w:val="bullet"/>
      <w:lvlText w:val="•"/>
      <w:lvlJc w:val="left"/>
      <w:pPr>
        <w:ind w:left="7669" w:hanging="267"/>
      </w:pPr>
      <w:rPr>
        <w:rFonts w:hint="default"/>
        <w:lang w:val="pt-PT" w:eastAsia="en-US" w:bidi="ar-SA"/>
      </w:rPr>
    </w:lvl>
  </w:abstractNum>
  <w:abstractNum w:abstractNumId="4" w15:restartNumberingAfterBreak="0">
    <w:nsid w:val="3D0F2CEC"/>
    <w:multiLevelType w:val="multilevel"/>
    <w:tmpl w:val="6C102F98"/>
    <w:lvl w:ilvl="0">
      <w:start w:val="2"/>
      <w:numFmt w:val="decimal"/>
      <w:lvlText w:val="%1"/>
      <w:lvlJc w:val="left"/>
      <w:pPr>
        <w:ind w:left="568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2" w:hanging="5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99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9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8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8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8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7" w:hanging="531"/>
      </w:pPr>
      <w:rPr>
        <w:rFonts w:hint="default"/>
        <w:lang w:val="pt-PT" w:eastAsia="en-US" w:bidi="ar-SA"/>
      </w:rPr>
    </w:lvl>
  </w:abstractNum>
  <w:abstractNum w:abstractNumId="5" w15:restartNumberingAfterBreak="0">
    <w:nsid w:val="474577A1"/>
    <w:multiLevelType w:val="multilevel"/>
    <w:tmpl w:val="50BEFDE2"/>
    <w:lvl w:ilvl="0">
      <w:start w:val="2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68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9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2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4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EEF66D9"/>
    <w:multiLevelType w:val="multilevel"/>
    <w:tmpl w:val="84E24C80"/>
    <w:lvl w:ilvl="0">
      <w:start w:val="1"/>
      <w:numFmt w:val="decimal"/>
      <w:lvlText w:val="%1"/>
      <w:lvlJc w:val="left"/>
      <w:pPr>
        <w:ind w:left="34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63C24E2F"/>
    <w:multiLevelType w:val="multilevel"/>
    <w:tmpl w:val="2DEC351E"/>
    <w:lvl w:ilvl="0">
      <w:start w:val="7"/>
      <w:numFmt w:val="decimal"/>
      <w:lvlText w:val="%1"/>
      <w:lvlJc w:val="left"/>
      <w:pPr>
        <w:ind w:left="285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82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0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2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7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1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B335153"/>
    <w:multiLevelType w:val="multilevel"/>
    <w:tmpl w:val="4B624DA0"/>
    <w:lvl w:ilvl="0">
      <w:start w:val="1"/>
      <w:numFmt w:val="decimal"/>
      <w:lvlText w:val="%1"/>
      <w:lvlJc w:val="left"/>
      <w:pPr>
        <w:ind w:left="700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3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8" w:hanging="5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2" w:hanging="5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6" w:hanging="5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0" w:hanging="5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4" w:hanging="5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8" w:hanging="591"/>
      </w:pPr>
      <w:rPr>
        <w:rFonts w:hint="default"/>
        <w:lang w:val="pt-PT" w:eastAsia="en-US" w:bidi="ar-SA"/>
      </w:rPr>
    </w:lvl>
  </w:abstractNum>
  <w:abstractNum w:abstractNumId="9" w15:restartNumberingAfterBreak="0">
    <w:nsid w:val="6DB9251E"/>
    <w:multiLevelType w:val="multilevel"/>
    <w:tmpl w:val="5C327C88"/>
    <w:lvl w:ilvl="0">
      <w:start w:val="7"/>
      <w:numFmt w:val="decimal"/>
      <w:lvlText w:val="%1"/>
      <w:lvlJc w:val="left"/>
      <w:pPr>
        <w:ind w:left="285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FF96213"/>
    <w:multiLevelType w:val="multilevel"/>
    <w:tmpl w:val="04D83BDA"/>
    <w:lvl w:ilvl="0">
      <w:start w:val="7"/>
      <w:numFmt w:val="decimal"/>
      <w:lvlText w:val="%1"/>
      <w:lvlJc w:val="left"/>
      <w:pPr>
        <w:ind w:left="465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73DE50BF"/>
    <w:multiLevelType w:val="multilevel"/>
    <w:tmpl w:val="A92C8DA0"/>
    <w:lvl w:ilvl="0">
      <w:start w:val="3"/>
      <w:numFmt w:val="decimal"/>
      <w:lvlText w:val="%1"/>
      <w:lvlJc w:val="left"/>
      <w:pPr>
        <w:ind w:left="285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3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22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64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8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1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33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5" w:hanging="392"/>
      </w:pPr>
      <w:rPr>
        <w:rFonts w:hint="default"/>
        <w:lang w:val="pt-PT" w:eastAsia="en-US" w:bidi="ar-SA"/>
      </w:rPr>
    </w:lvl>
  </w:abstractNum>
  <w:abstractNum w:abstractNumId="12" w15:restartNumberingAfterBreak="0">
    <w:nsid w:val="76446113"/>
    <w:multiLevelType w:val="multilevel"/>
    <w:tmpl w:val="D2300364"/>
    <w:lvl w:ilvl="0">
      <w:start w:val="3"/>
      <w:numFmt w:val="decimal"/>
      <w:lvlText w:val="%1"/>
      <w:lvlJc w:val="left"/>
      <w:pPr>
        <w:ind w:left="34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39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9"/>
  </w:num>
  <w:num w:numId="8">
    <w:abstractNumId w:val="2"/>
  </w:num>
  <w:num w:numId="9">
    <w:abstractNumId w:val="12"/>
  </w:num>
  <w:num w:numId="10">
    <w:abstractNumId w:val="1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D32"/>
    <w:rsid w:val="002C334B"/>
    <w:rsid w:val="0080494B"/>
    <w:rsid w:val="00D574AB"/>
    <w:rsid w:val="00D8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8B98"/>
  <w15:docId w15:val="{D72F5D40-6E46-4BD6-AE6D-CF4347ED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2" w:hanging="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- 1\) EDITAL CONJUNTO DE CIRCULAÇÃO INTERNA - 2025-2026 - 17-07-25)</vt:lpstr>
    </vt:vector>
  </TitlesOfParts>
  <Company>Colégio Politécnico da UFSM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- 1\) EDITAL CONJUNTO DE CIRCULAÇÃO INTERNA - 2025-2026 - 17-07-25)</dc:title>
  <dc:creator>2277413</dc:creator>
  <cp:lastModifiedBy>Régis Moreira Reis</cp:lastModifiedBy>
  <cp:revision>3</cp:revision>
  <dcterms:created xsi:type="dcterms:W3CDTF">2025-08-07T12:33:00Z</dcterms:created>
  <dcterms:modified xsi:type="dcterms:W3CDTF">2025-08-07T12:34:00Z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2025-08-07T00:00:00Z</vt:filetime>
  </property>
  <property fmtid="{D5CDD505-2E9C-101B-9397-08002B2CF9AE}" pid="5" name="Producer">
    <vt:lpwstr>GPL Ghostscript 10.01.2</vt:lpwstr>
  </property>
</Properties>
</file>