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jc w:val="center"/>
        <w:spacing w:lineRule="auto" w:line="28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ANEXO II</w:t>
      </w:r>
      <w:r>
        <w:rPr>
          <w:rFonts w:ascii="Arial" w:hAnsi="Arial"/>
          <w:b/>
          <w:bCs/>
        </w:rPr>
      </w:r>
      <w:r/>
    </w:p>
    <w:p>
      <w:pPr>
        <w:pStyle w:val="906"/>
        <w:jc w:val="center"/>
        <w:spacing w:lineRule="auto" w:line="28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FICHA DE INSCRIÇÃO CHAMADA INTERNA </w:t>
      </w:r>
      <w:r>
        <w:rPr>
          <w:rFonts w:ascii="Arial" w:hAnsi="Arial"/>
          <w:b/>
          <w:bCs/>
          <w:color w:val="FF0000"/>
        </w:rPr>
        <w:t xml:space="preserve">##</w:t>
      </w:r>
      <w:r>
        <w:rPr>
          <w:rFonts w:ascii="Arial" w:hAnsi="Arial"/>
          <w:b/>
          <w:bCs/>
        </w:rPr>
        <w:t xml:space="preserve">/2021</w:t>
      </w:r>
      <w:r>
        <w:rPr>
          <w:rFonts w:ascii="Arial" w:hAnsi="Arial"/>
          <w:b/>
          <w:bCs/>
        </w:rPr>
      </w:r>
      <w:r/>
    </w:p>
    <w:p>
      <w:pPr>
        <w:pStyle w:val="906"/>
        <w:jc w:val="center"/>
        <w:spacing w:lineRule="auto" w:line="28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AÇÃO </w:t>
      </w:r>
      <w:r>
        <w:rPr>
          <w:rFonts w:ascii="Arial" w:hAnsi="Arial"/>
          <w:b/>
          <w:bCs/>
          <w:color w:val="FF0000"/>
        </w:rPr>
        <w:t xml:space="preserve">xx</w:t>
      </w:r>
      <w:r>
        <w:rPr>
          <w:rFonts w:ascii="Arial" w:hAnsi="Arial"/>
          <w:b/>
          <w:bCs/>
        </w:rPr>
      </w:r>
      <w:r/>
    </w:p>
    <w:tbl>
      <w:tblPr>
        <w:tblW w:w="0" w:type="auto"/>
        <w:jc w:val="center"/>
        <w:tblInd w:w="-62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2"/>
        <w:gridCol w:w="4365"/>
      </w:tblGrid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NOME COMPLETO: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689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CURSO: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970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UNIDADE: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4758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SEMESTRE: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106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N.º MATRÍCULA:</w:t>
            </w:r>
            <w:r/>
          </w:p>
        </w:tc>
      </w:tr>
      <w:tr>
        <w:trPr>
          <w:cantSplit w:val="false"/>
          <w:trHeight w:val="244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4758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RG: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106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CPF: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ENDEREÇO COMPLETO:</w:t>
            </w:r>
            <w:r/>
          </w:p>
          <w:p>
            <w:pPr>
              <w:pStyle w:val="906"/>
              <w:spacing w:lineRule="auto" w:line="288"/>
            </w:pPr>
            <w:r/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TELEFONE(S) PARA CONTATO (COM DDD): 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E-MAIL(S) PARA CONTATO: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POSSUI BENEFÍCIO SOCIOECONÔMICO? (   ) SIM   (   ) NÃO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TRABALHA FORA DA UFSM? (   ) SIM   (   ) NÃO</w:t>
            </w:r>
            <w:r>
              <w:rPr>
                <w:rFonts w:ascii="Arial" w:hAnsi="Arial"/>
                <w:b/>
                <w:bCs/>
              </w:rPr>
            </w:r>
            <w:r/>
          </w:p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SE SIM, ONDE?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DADOS BANCÁRIOS:*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BANCO: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4758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AGÊNCIA: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106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CONTA CORRENTE:</w:t>
            </w:r>
            <w:r/>
          </w:p>
        </w:tc>
      </w:tr>
    </w:tbl>
    <w:p>
      <w:pPr>
        <w:pStyle w:val="847"/>
        <w:jc w:val="both"/>
        <w:widowControl/>
        <w:rPr>
          <w:rFonts w:ascii="Arial" w:hAnsi="Arial"/>
          <w:b/>
          <w:bCs/>
        </w:rPr>
      </w:pPr>
      <w:r>
        <w:rPr>
          <w:rFonts w:ascii="Arial" w:hAnsi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*</w:t>
      </w:r>
      <w:r>
        <w:rPr>
          <w:rFonts w:ascii="Arial" w:hAnsi="Arial" w:eastAsia="Times New Roman"/>
          <w:color w:val="222222"/>
          <w:sz w:val="20"/>
          <w:szCs w:val="20"/>
          <w:u w:val="single"/>
          <w:shd w:val="clear" w:fill="FFFFFF" w:color="auto"/>
          <w:lang w:bidi="ar-SA" w:eastAsia="pt-BR"/>
        </w:rPr>
        <w:t xml:space="preserve">Observar</w:t>
      </w:r>
      <w:r>
        <w:rPr>
          <w:rFonts w:ascii="Arial" w:hAnsi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: a) a conta deve ser do tipo Corrente (</w:t>
      </w:r>
      <w:r>
        <w:rPr>
          <w:rFonts w:ascii="Arial" w:hAnsi="Arial" w:eastAsia="Times New Roman"/>
          <w:b/>
          <w:bCs/>
          <w:color w:val="222222"/>
          <w:sz w:val="20"/>
          <w:szCs w:val="20"/>
          <w:shd w:val="clear" w:fill="FFFFFF" w:color="auto"/>
          <w:lang w:bidi="ar-SA" w:eastAsia="pt-BR"/>
        </w:rPr>
        <w:t xml:space="preserve">Conta Corrente</w:t>
      </w:r>
      <w:r>
        <w:rPr>
          <w:rFonts w:ascii="Arial" w:hAnsi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); b) o titular da conta deve ser a/o candidata/o à bolsa, ou seja, a conta não pode ser de terceiros e </w:t>
      </w:r>
      <w:r>
        <w:t xml:space="preserve">c) a conta não pode ser conjunta.</w:t>
      </w:r>
      <w:r>
        <w:rPr>
          <w:rFonts w:ascii="Arial" w:hAnsi="Arial"/>
          <w:b/>
          <w:bCs/>
        </w:rPr>
      </w:r>
      <w:r/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1002"/>
        <w:gridCol w:w="1701"/>
        <w:gridCol w:w="1984"/>
        <w:gridCol w:w="1701"/>
        <w:gridCol w:w="1559"/>
        <w:gridCol w:w="1559"/>
      </w:tblGrid>
      <w:tr>
        <w:trPr>
          <w:cantSplit w:val="false"/>
          <w:trHeight w:val="459"/>
        </w:trPr>
        <w:tc>
          <w:tcPr>
            <w:gridSpan w:val="6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668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QUADRO DE HORÁRIOS</w:t>
            </w:r>
            <w:r>
              <w:rPr>
                <w:rFonts w:ascii="Arial" w:hAnsi="Arial"/>
                <w:b/>
                <w:bCs/>
              </w:rPr>
            </w:r>
            <w:r/>
          </w:p>
          <w:p>
            <w:pPr>
              <w:pStyle w:val="906"/>
              <w:jc w:val="center"/>
              <w:spacing w:lineRule="auto" w:line="288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(Escreva os horários disponíveis para a atividade de bolsista;</w:t>
            </w:r>
            <w:r>
              <w:rPr>
                <w:rFonts w:ascii="Arial" w:hAnsi="Arial"/>
                <w:b/>
                <w:bCs/>
              </w:rPr>
            </w:r>
            <w:r/>
          </w:p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deve somar </w:t>
            </w:r>
            <w:r>
              <w:rPr>
                <w:rFonts w:ascii="Arial" w:hAnsi="Arial"/>
                <w:b/>
                <w:bCs/>
                <w:color w:val="000000"/>
              </w:rPr>
              <w:t xml:space="preserve">20h</w:t>
            </w:r>
            <w:r>
              <w:rPr>
                <w:rFonts w:ascii="Arial" w:hAnsi="Arial"/>
                <w:b/>
                <w:bCs/>
              </w:rPr>
              <w:t xml:space="preserve">)</w:t>
            </w:r>
            <w:r/>
          </w:p>
        </w:tc>
      </w:tr>
      <w:tr>
        <w:trPr>
          <w:cantSplit w:val="false"/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69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TURNO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8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Segunda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64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Terça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Quarta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Quinta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937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  <w:lang w:val="es-AR"/>
              </w:rPr>
              <w:t xml:space="preserve">Sexta</w:t>
            </w:r>
            <w:r/>
          </w:p>
        </w:tc>
      </w:tr>
      <w:tr>
        <w:trPr>
          <w:cantSplit w:val="false"/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69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Manhã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8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64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937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</w:tr>
      <w:tr>
        <w:trPr>
          <w:cantSplit w:val="false"/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69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Tarde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8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64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937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</w:tr>
      <w:tr>
        <w:trPr>
          <w:cantSplit w:val="false"/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69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Noite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8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64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937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</w:tr>
    </w:tbl>
    <w:p>
      <w:pPr>
        <w:pStyle w:val="906"/>
        <w:spacing w:lineRule="auto" w:line="28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pStyle w:val="84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/>
    </w:p>
    <w:p>
      <w:pPr>
        <w:pStyle w:val="847"/>
        <w:rPr>
          <w:rFonts w:ascii="Arial" w:hAnsi="Arial"/>
          <w:color w:val="222222"/>
        </w:rPr>
      </w:pPr>
      <w:r>
        <w:rPr>
          <w:rFonts w:ascii="Arial" w:hAnsi="Arial"/>
          <w:bCs/>
        </w:rPr>
        <w:t xml:space="preserve">Eu, candidato(a) à bolsa, </w:t>
      </w:r>
      <w:r>
        <w:rPr>
          <w:rFonts w:ascii="Arial" w:hAnsi="Arial"/>
          <w:b/>
        </w:rPr>
        <w:t xml:space="preserve">declaro</w:t>
      </w:r>
      <w:r>
        <w:rPr>
          <w:rFonts w:ascii="Arial" w:hAnsi="Arial"/>
          <w:bCs/>
        </w:rPr>
        <w:t xml:space="preserve">:</w:t>
      </w:r>
      <w:r>
        <w:rPr>
          <w:rFonts w:ascii="Arial" w:hAnsi="Arial"/>
          <w:color w:val="222222"/>
        </w:rPr>
      </w:r>
      <w:r/>
    </w:p>
    <w:p>
      <w:pPr>
        <w:pStyle w:val="918"/>
        <w:jc w:val="both"/>
        <w:spacing w:after="0" w:before="0"/>
        <w:shd w:val="clear" w:fill="FFFFFF" w:color="auto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 xml:space="preserve">1º) Ser estudante da Universidade Federal de Santa Maria (UFSM), em situação regular (matriculado); e</w:t>
      </w:r>
      <w:r>
        <w:rPr>
          <w:rFonts w:ascii="Arial" w:hAnsi="Arial"/>
          <w:color w:val="222222"/>
        </w:rPr>
      </w:r>
      <w:r/>
    </w:p>
    <w:p>
      <w:pPr>
        <w:pStyle w:val="918"/>
        <w:jc w:val="both"/>
        <w:spacing w:after="0" w:before="0"/>
        <w:shd w:val="clear" w:fill="FFFFFF" w:color="auto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 xml:space="preserve">2º) </w:t>
      </w:r>
      <w:r>
        <w:rPr>
          <w:rFonts w:ascii="Arial" w:hAnsi="Arial"/>
          <w:b/>
          <w:bCs/>
          <w:color w:val="222222"/>
        </w:rPr>
        <w:t xml:space="preserve">Não</w:t>
      </w:r>
      <w:r>
        <w:rPr>
          <w:rFonts w:ascii="Arial" w:hAnsi="Arial"/>
          <w:color w:val="222222"/>
        </w:rPr>
        <w:t xml:space="preserve"> estar vinculado a outra bolsa, independente do órgão financiador. </w:t>
      </w:r>
      <w:r>
        <w:rPr>
          <w:rFonts w:ascii="Arial" w:hAnsi="Arial"/>
          <w:color w:val="222222"/>
        </w:rPr>
      </w:r>
      <w:r/>
    </w:p>
    <w:p>
      <w:pPr>
        <w:pStyle w:val="847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</w:r>
      <w:r/>
    </w:p>
    <w:tbl>
      <w:tblPr>
        <w:tblW w:w="0" w:type="auto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061"/>
        <w:gridCol w:w="7505"/>
      </w:tblGrid>
      <w:tr>
        <w:trPr>
          <w:cantSplit w:val="false"/>
          <w:trHeight w:val="533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2440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Data da inscrição:</w:t>
            </w:r>
            <w:r>
              <w:rPr>
                <w:rFonts w:ascii="Arial" w:hAnsi="Arial"/>
              </w:rPr>
            </w:r>
            <w:r/>
          </w:p>
          <w:p>
            <w:pPr>
              <w:pStyle w:val="906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</w:rPr>
              <w:t xml:space="preserve">......./......./............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7348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Assinatura do(a) candidato(a) (pode ser digitalizada):</w:t>
            </w:r>
            <w:r>
              <w:rPr>
                <w:rFonts w:ascii="Arial" w:hAnsi="Arial"/>
              </w:rPr>
            </w:r>
            <w:r/>
          </w:p>
          <w:p>
            <w:pPr>
              <w:pStyle w:val="906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  <w:p>
            <w:pPr>
              <w:pStyle w:val="906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  <w:p>
            <w:pPr>
              <w:pStyle w:val="906"/>
              <w:jc w:val="center"/>
              <w:spacing w:lineRule="auto" w:line="288"/>
            </w:pPr>
            <w:r/>
            <w:r/>
          </w:p>
        </w:tc>
      </w:tr>
    </w:tbl>
    <w:p>
      <w:pPr>
        <w:pStyle w:val="847"/>
        <w:rPr>
          <w:rFonts w:ascii="Arial" w:hAnsi="Arial"/>
        </w:rPr>
      </w:pPr>
      <w:r>
        <w:rPr>
          <w:rFonts w:ascii="Arial" w:hAnsi="Arial"/>
        </w:rPr>
      </w:r>
      <w:r/>
    </w:p>
    <w:p>
      <w:pPr>
        <w:pStyle w:val="847"/>
        <w:rPr>
          <w:rFonts w:ascii="Arial" w:hAnsi="Arial"/>
        </w:rPr>
      </w:pPr>
      <w:r>
        <w:rPr>
          <w:rFonts w:ascii="Arial" w:hAnsi="Arial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SimSun">
    <w:panose1 w:val="02010600030101010101"/>
  </w:font>
  <w:font w:name="Liberation Serif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ind w:left="1843" w:right="2096" w:firstLine="0"/>
      <w:jc w:val="left"/>
      <w:spacing w:lineRule="auto" w:line="360"/>
      <w:rPr>
        <w:rFonts w:ascii="Arial" w:hAnsi="Arial" w:cs="Arial"/>
        <w:highlight w:val="none"/>
      </w:rPr>
    </w:pPr>
    <w:r>
      <mc:AlternateContent>
        <mc:Choice Requires="wpg">
          <w:drawing>
            <wp:anchor xmlns:wp="http://schemas.openxmlformats.org/drawingml/2006/wordprocessingDrawing" distT="0" distB="0" distL="114832" distR="114832" simplePos="0" relativeHeight="5" behindDoc="0" locked="0" layoutInCell="1" allowOverlap="1">
              <wp:simplePos x="0" y="0"/>
              <wp:positionH relativeFrom="column">
                <wp:posOffset>59756</wp:posOffset>
              </wp:positionH>
              <wp:positionV relativeFrom="paragraph">
                <wp:posOffset>-165589</wp:posOffset>
              </wp:positionV>
              <wp:extent cx="1019815" cy="1009016"/>
              <wp:effectExtent l="0" t="0" r="0" b="0"/>
              <wp:wrapSquare wrapText="bothSides"/>
              <wp:docPr id="1" name="Figura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4503880" name="Figura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>
                        <a:alphaModFix amt="100000"/>
                      </a:blip>
                      <a:stretch/>
                    </pic:blipFill>
                    <pic:spPr bwMode="auto">
                      <a:xfrm>
                        <a:off x="0" y="0"/>
                        <a:ext cx="1019814" cy="1009015"/>
                      </a:xfrm>
                      <a:prstGeom prst="rect">
                        <a:avLst/>
                      </a:prstGeom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5;o:allowoverlap:true;o:allowincell:true;mso-position-horizontal-relative:text;margin-left:4.7pt;mso-position-horizontal:absolute;mso-position-vertical-relative:text;margin-top:-13.0pt;mso-position-vertical:absolute;width:80.3pt;height:79.5pt;" stroked="false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sz w:val="22"/>
      </w:rPr>
      <w:t xml:space="preserve">M</w:t>
    </w:r>
    <w:r>
      <w:rPr>
        <w:rFonts w:ascii="Arial" w:hAnsi="Arial" w:cs="Arial"/>
        <w:b/>
        <w:sz w:val="22"/>
      </w:rPr>
      <w:t xml:space="preserve">INISTÉRIO DA EDUCAÇÃO</w:t>
      <w:br/>
    </w:r>
    <w:r>
      <w:rPr>
        <w:rFonts w:ascii="Arial" w:hAnsi="Arial" w:cs="Arial"/>
        <w:b/>
        <w:sz w:val="22"/>
      </w:rPr>
      <w:t xml:space="preserve">UNIVERSIDADE FEDERAL DE SANTA MARIA</w:t>
      <w:br/>
    </w:r>
    <w:r>
      <w:rPr>
        <w:rFonts w:ascii="Arial" w:hAnsi="Arial" w:cs="Arial"/>
        <w:b/>
        <w:sz w:val="22"/>
      </w:rPr>
      <w:t xml:space="preserve">PRÓ-REITORIA DE EXTENSÃO</w:t>
      <w:br/>
      <w:t xml:space="preserve">OBSERVATÓRIO DE DIREITOS HUMANOS</w:t>
    </w:r>
    <w:r>
      <w:rPr>
        <w:rFonts w:ascii="Arial" w:hAnsi="Arial" w:cs="Arial"/>
        <w:b/>
        <w:sz w:val="22"/>
        <w:highlight w:val="none"/>
      </w:rPr>
    </w:r>
    <w:r/>
  </w:p>
  <w:p>
    <w:pPr>
      <w:pStyle w:val="6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7"/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47"/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7"/>
        <w:ind w:left="720" w:hanging="720"/>
        <w:tabs>
          <w:tab w:val="num" w:pos="720" w:leader="none"/>
        </w:tabs>
      </w:pPr>
    </w:lvl>
    <w:lvl w:ilvl="3">
      <w:start w:val="1"/>
      <w:numFmt w:val="decimal"/>
      <w:pStyle w:val="848"/>
      <w:isLgl w:val="false"/>
      <w:suff w:val="nothing"/>
      <w:lvlText w:val=""/>
      <w:lvlJc w:val="left"/>
      <w:pPr>
        <w:pStyle w:val="847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7"/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7"/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7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7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7"/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7"/>
        <w:ind w:left="360" w:hanging="360"/>
        <w:tabs>
          <w:tab w:val="num" w:pos="0" w:leader="none"/>
        </w:tabs>
      </w:pPr>
      <w:rPr>
        <w:rFonts w:ascii="Times New Roman" w:hAnsi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pStyle w:val="847"/>
        <w:ind w:left="792" w:hanging="432"/>
        <w:tabs>
          <w:tab w:val="num" w:pos="0" w:leader="none"/>
        </w:tabs>
      </w:pPr>
      <w:rPr>
        <w:rFonts w:ascii="Times New Roman" w:hAnsi="Times New Roman"/>
        <w:b/>
        <w:sz w:val="22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47"/>
        <w:ind w:left="1224" w:hanging="504"/>
        <w:tabs>
          <w:tab w:val="num" w:pos="0" w:leader="none"/>
        </w:tabs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847"/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47"/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47"/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47"/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47"/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47"/>
        <w:ind w:left="4320" w:hanging="144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7"/>
    <w:next w:val="847"/>
    <w:link w:val="66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69">
    <w:name w:val="Heading 1 Char"/>
    <w:link w:val="668"/>
    <w:uiPriority w:val="9"/>
    <w:rPr>
      <w:rFonts w:ascii="Arial" w:hAnsi="Arial" w:cs="Arial" w:eastAsia="Arial"/>
      <w:sz w:val="40"/>
      <w:szCs w:val="40"/>
    </w:rPr>
  </w:style>
  <w:style w:type="paragraph" w:styleId="670">
    <w:name w:val="Heading 2"/>
    <w:basedOn w:val="847"/>
    <w:next w:val="847"/>
    <w:link w:val="67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1">
    <w:name w:val="Heading 2 Char"/>
    <w:link w:val="670"/>
    <w:uiPriority w:val="9"/>
    <w:rPr>
      <w:rFonts w:ascii="Arial" w:hAnsi="Arial" w:cs="Arial" w:eastAsia="Arial"/>
      <w:sz w:val="34"/>
    </w:rPr>
  </w:style>
  <w:style w:type="paragraph" w:styleId="672">
    <w:name w:val="Heading 3"/>
    <w:basedOn w:val="847"/>
    <w:next w:val="847"/>
    <w:link w:val="67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3">
    <w:name w:val="Heading 3 Char"/>
    <w:link w:val="672"/>
    <w:uiPriority w:val="9"/>
    <w:rPr>
      <w:rFonts w:ascii="Arial" w:hAnsi="Arial" w:cs="Arial" w:eastAsia="Arial"/>
      <w:sz w:val="30"/>
      <w:szCs w:val="30"/>
    </w:rPr>
  </w:style>
  <w:style w:type="paragraph" w:styleId="674">
    <w:name w:val="Heading 4"/>
    <w:basedOn w:val="847"/>
    <w:next w:val="847"/>
    <w:link w:val="67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5">
    <w:name w:val="Heading 4 Char"/>
    <w:link w:val="674"/>
    <w:uiPriority w:val="9"/>
    <w:rPr>
      <w:rFonts w:ascii="Arial" w:hAnsi="Arial" w:cs="Arial" w:eastAsia="Arial"/>
      <w:b/>
      <w:bCs/>
      <w:sz w:val="26"/>
      <w:szCs w:val="26"/>
    </w:rPr>
  </w:style>
  <w:style w:type="paragraph" w:styleId="676">
    <w:name w:val="Heading 5"/>
    <w:basedOn w:val="847"/>
    <w:next w:val="847"/>
    <w:link w:val="67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77">
    <w:name w:val="Heading 5 Char"/>
    <w:link w:val="676"/>
    <w:uiPriority w:val="9"/>
    <w:rPr>
      <w:rFonts w:ascii="Arial" w:hAnsi="Arial" w:cs="Arial" w:eastAsia="Arial"/>
      <w:b/>
      <w:bCs/>
      <w:sz w:val="24"/>
      <w:szCs w:val="24"/>
    </w:rPr>
  </w:style>
  <w:style w:type="paragraph" w:styleId="678">
    <w:name w:val="Heading 6"/>
    <w:basedOn w:val="847"/>
    <w:next w:val="847"/>
    <w:link w:val="67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79">
    <w:name w:val="Heading 6 Char"/>
    <w:link w:val="678"/>
    <w:uiPriority w:val="9"/>
    <w:rPr>
      <w:rFonts w:ascii="Arial" w:hAnsi="Arial" w:cs="Arial" w:eastAsia="Arial"/>
      <w:b/>
      <w:bCs/>
      <w:sz w:val="22"/>
      <w:szCs w:val="22"/>
    </w:rPr>
  </w:style>
  <w:style w:type="paragraph" w:styleId="680">
    <w:name w:val="Heading 7"/>
    <w:basedOn w:val="847"/>
    <w:next w:val="847"/>
    <w:link w:val="68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1">
    <w:name w:val="Heading 7 Char"/>
    <w:link w:val="68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2">
    <w:name w:val="Heading 8"/>
    <w:basedOn w:val="847"/>
    <w:next w:val="847"/>
    <w:link w:val="68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3">
    <w:name w:val="Heading 8 Char"/>
    <w:link w:val="682"/>
    <w:uiPriority w:val="9"/>
    <w:rPr>
      <w:rFonts w:ascii="Arial" w:hAnsi="Arial" w:cs="Arial" w:eastAsia="Arial"/>
      <w:i/>
      <w:iCs/>
      <w:sz w:val="22"/>
      <w:szCs w:val="22"/>
    </w:rPr>
  </w:style>
  <w:style w:type="paragraph" w:styleId="684">
    <w:name w:val="Heading 9"/>
    <w:basedOn w:val="847"/>
    <w:next w:val="847"/>
    <w:link w:val="68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5">
    <w:name w:val="Heading 9 Char"/>
    <w:link w:val="684"/>
    <w:uiPriority w:val="9"/>
    <w:rPr>
      <w:rFonts w:ascii="Arial" w:hAnsi="Arial" w:cs="Arial" w:eastAsia="Arial"/>
      <w:i/>
      <w:iCs/>
      <w:sz w:val="21"/>
      <w:szCs w:val="21"/>
    </w:rPr>
  </w:style>
  <w:style w:type="paragraph" w:styleId="686">
    <w:name w:val="List Paragraph"/>
    <w:basedOn w:val="847"/>
    <w:qFormat/>
    <w:uiPriority w:val="34"/>
    <w:pPr>
      <w:contextualSpacing w:val="true"/>
      <w:ind w:left="720"/>
    </w:pPr>
  </w:style>
  <w:style w:type="paragraph" w:styleId="687">
    <w:name w:val="No Spacing"/>
    <w:qFormat/>
    <w:uiPriority w:val="1"/>
    <w:pPr>
      <w:spacing w:lineRule="auto" w:line="240" w:after="0" w:before="0"/>
    </w:pPr>
  </w:style>
  <w:style w:type="paragraph" w:styleId="688">
    <w:name w:val="Title"/>
    <w:basedOn w:val="847"/>
    <w:next w:val="847"/>
    <w:link w:val="68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7"/>
    <w:next w:val="847"/>
    <w:link w:val="691"/>
    <w:qFormat/>
    <w:uiPriority w:val="11"/>
    <w:rPr>
      <w:sz w:val="24"/>
      <w:szCs w:val="24"/>
    </w:rPr>
    <w:pPr>
      <w:spacing w:after="200" w:before="200"/>
    </w:p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7"/>
    <w:next w:val="847"/>
    <w:link w:val="693"/>
    <w:qFormat/>
    <w:uiPriority w:val="29"/>
    <w:rPr>
      <w:i/>
    </w:rPr>
    <w:pPr>
      <w:ind w:left="720" w:right="720"/>
    </w:p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7"/>
    <w:next w:val="847"/>
    <w:link w:val="69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7"/>
    <w:link w:val="69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7"/>
    <w:link w:val="70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7"/>
    <w:next w:val="84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9">
    <w:name w:val="Grid Table 1 Light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4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1">
    <w:name w:val="Grid Table 4 - Accent 1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2">
    <w:name w:val="Grid Table 4 - Accent 2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3">
    <w:name w:val="Grid Table 4 - Accent 3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4">
    <w:name w:val="Grid Table 4 - Accent 4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5">
    <w:name w:val="Grid Table 4 - Accent 5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6">
    <w:name w:val="Grid Table 4 - Accent 6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7">
    <w:name w:val="Grid Table 5 Dark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38">
    <w:name w:val="Grid Table 5 Dark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39">
    <w:name w:val="Grid Table 5 Dark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40">
    <w:name w:val="Grid Table 5 Dark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41">
    <w:name w:val="Grid Table 5 Dark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42">
    <w:name w:val="Grid Table 5 Dark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43">
    <w:name w:val="Grid Table 5 Dark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44">
    <w:name w:val="Grid Table 6 Colorful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6">
    <w:name w:val="List Table 2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7">
    <w:name w:val="List Table 2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8">
    <w:name w:val="List Table 2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9">
    <w:name w:val="List Table 2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0">
    <w:name w:val="List Table 2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1">
    <w:name w:val="List Table 2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2">
    <w:name w:val="List Table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4">
    <w:name w:val="List Table 6 Colorful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5">
    <w:name w:val="List Table 6 Colorful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6">
    <w:name w:val="List Table 6 Colorful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7">
    <w:name w:val="List Table 6 Colorful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8">
    <w:name w:val="List Table 6 Colorful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9">
    <w:name w:val="List Table 6 Colorful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0">
    <w:name w:val="List Table 7 Colorful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08">
    <w:name w:val="Lined - Accent 1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09">
    <w:name w:val="Lined - Accent 2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10">
    <w:name w:val="Lined - Accent 3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11">
    <w:name w:val="Lined - Accent 4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12">
    <w:name w:val="Lined - Accent 5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13">
    <w:name w:val="Lined - Accent 6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14">
    <w:name w:val="Bordered &amp; Lined - Accent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15">
    <w:name w:val="Bordered &amp; Lined - Accent 1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16">
    <w:name w:val="Bordered &amp; Lined - Accent 2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17">
    <w:name w:val="Bordered &amp; Lined - Accent 3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18">
    <w:name w:val="Bordered &amp; Lined - Accent 4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19">
    <w:name w:val="Bordered &amp; Lined - Accent 5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20">
    <w:name w:val="Bordered &amp; Lined - Accent 6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21">
    <w:name w:val="Bordered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2">
    <w:name w:val="Bordered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3">
    <w:name w:val="Bordered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4">
    <w:name w:val="Bordered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5">
    <w:name w:val="Bordered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6">
    <w:name w:val="Bordered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7">
    <w:name w:val="Bordered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7"/>
    <w:link w:val="830"/>
    <w:uiPriority w:val="99"/>
    <w:semiHidden/>
    <w:unhideWhenUsed/>
    <w:rPr>
      <w:sz w:val="18"/>
    </w:rPr>
    <w:pPr>
      <w:spacing w:lineRule="auto" w:line="240" w:after="40"/>
    </w:p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7"/>
    <w:link w:val="833"/>
    <w:uiPriority w:val="99"/>
    <w:semiHidden/>
    <w:unhideWhenUsed/>
    <w:rPr>
      <w:sz w:val="20"/>
    </w:rPr>
    <w:pPr>
      <w:spacing w:lineRule="auto" w:line="240" w:after="0"/>
    </w:p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7"/>
    <w:next w:val="847"/>
    <w:uiPriority w:val="99"/>
    <w:unhideWhenUsed/>
    <w:pPr>
      <w:spacing w:after="0" w:afterAutospacing="0"/>
    </w:pPr>
  </w:style>
  <w:style w:type="table" w:styleId="846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47" w:default="1">
    <w:name w:val="Normal"/>
    <w:next w:val="847"/>
    <w:link w:val="847"/>
    <w:rPr>
      <w:rFonts w:ascii="Liberation Serif" w:hAnsi="Liberation Serif" w:eastAsia="SimSun"/>
      <w:color w:val="auto"/>
      <w:sz w:val="24"/>
      <w:szCs w:val="24"/>
      <w:lang w:val="pt-BR" w:bidi="hi-IN" w:eastAsia="zh-CN"/>
    </w:rPr>
    <w:pPr>
      <w:widowControl w:val="off"/>
    </w:pPr>
  </w:style>
  <w:style w:type="paragraph" w:styleId="848">
    <w:name w:val="Título 4"/>
    <w:basedOn w:val="906"/>
    <w:next w:val="906"/>
    <w:link w:val="847"/>
    <w:rPr>
      <w:color w:val="000000"/>
    </w:rPr>
    <w:pPr>
      <w:numPr>
        <w:ilvl w:val="3"/>
        <w:numId w:val="1"/>
      </w:numPr>
      <w:jc w:val="both"/>
      <w:keepNext/>
      <w:spacing w:lineRule="auto" w:line="360" w:after="10" w:before="10"/>
      <w:outlineLvl w:val="3"/>
    </w:pPr>
  </w:style>
  <w:style w:type="character" w:styleId="849">
    <w:name w:val="WW8Num1z0"/>
    <w:next w:val="849"/>
  </w:style>
  <w:style w:type="character" w:styleId="850">
    <w:name w:val="WW8Num1z1"/>
    <w:next w:val="850"/>
    <w:link w:val="847"/>
  </w:style>
  <w:style w:type="character" w:styleId="851">
    <w:name w:val="WW8Num1z2"/>
    <w:next w:val="851"/>
  </w:style>
  <w:style w:type="character" w:styleId="852">
    <w:name w:val="WW8Num1z3"/>
    <w:next w:val="852"/>
    <w:link w:val="847"/>
  </w:style>
  <w:style w:type="character" w:styleId="853">
    <w:name w:val="WW8Num1z4"/>
    <w:next w:val="853"/>
  </w:style>
  <w:style w:type="character" w:styleId="854">
    <w:name w:val="WW8Num1z5"/>
    <w:next w:val="854"/>
  </w:style>
  <w:style w:type="character" w:styleId="855">
    <w:name w:val="WW8Num1z6"/>
    <w:next w:val="855"/>
    <w:link w:val="847"/>
  </w:style>
  <w:style w:type="character" w:styleId="856">
    <w:name w:val="WW8Num1z7"/>
    <w:next w:val="856"/>
  </w:style>
  <w:style w:type="character" w:styleId="857">
    <w:name w:val="WW8Num1z8"/>
    <w:next w:val="857"/>
  </w:style>
  <w:style w:type="character" w:styleId="858">
    <w:name w:val="WW8Num2z0"/>
    <w:next w:val="858"/>
    <w:link w:val="847"/>
    <w:rPr>
      <w:rFonts w:ascii="Times New Roman" w:hAnsi="Times New Roman"/>
      <w:b/>
    </w:rPr>
  </w:style>
  <w:style w:type="character" w:styleId="859">
    <w:name w:val="WW8Num2z1"/>
    <w:next w:val="859"/>
    <w:link w:val="847"/>
    <w:rPr>
      <w:rFonts w:ascii="Times New Roman" w:hAnsi="Times New Roman"/>
      <w:b/>
      <w:sz w:val="22"/>
      <w:szCs w:val="24"/>
    </w:rPr>
  </w:style>
  <w:style w:type="character" w:styleId="860">
    <w:name w:val="WW8Num2z2"/>
    <w:next w:val="860"/>
    <w:link w:val="847"/>
    <w:rPr>
      <w:rFonts w:ascii="Times New Roman" w:hAnsi="Times New Roman"/>
      <w:sz w:val="22"/>
      <w:szCs w:val="22"/>
    </w:rPr>
  </w:style>
  <w:style w:type="character" w:styleId="861">
    <w:name w:val="WW8Num2z3"/>
    <w:next w:val="861"/>
    <w:link w:val="847"/>
  </w:style>
  <w:style w:type="character" w:styleId="862">
    <w:name w:val="WW8Num2z4"/>
    <w:next w:val="862"/>
  </w:style>
  <w:style w:type="character" w:styleId="863">
    <w:name w:val="WW8Num2z5"/>
    <w:next w:val="863"/>
    <w:link w:val="898"/>
  </w:style>
  <w:style w:type="character" w:styleId="864">
    <w:name w:val="WW8Num2z6"/>
    <w:next w:val="864"/>
    <w:link w:val="847"/>
  </w:style>
  <w:style w:type="character" w:styleId="865">
    <w:name w:val="WW8Num2z7"/>
    <w:next w:val="865"/>
    <w:link w:val="847"/>
  </w:style>
  <w:style w:type="character" w:styleId="866">
    <w:name w:val="WW8Num2z8"/>
    <w:next w:val="866"/>
    <w:link w:val="847"/>
  </w:style>
  <w:style w:type="character" w:styleId="867">
    <w:name w:val="Fonte parág. padrão"/>
    <w:next w:val="867"/>
    <w:link w:val="847"/>
  </w:style>
  <w:style w:type="character" w:styleId="868">
    <w:name w:val="WW8Num3z0"/>
    <w:next w:val="868"/>
    <w:link w:val="847"/>
    <w:rPr>
      <w:b/>
    </w:rPr>
  </w:style>
  <w:style w:type="character" w:styleId="869">
    <w:name w:val="WW8Num3z1"/>
    <w:next w:val="869"/>
    <w:link w:val="847"/>
    <w:rPr>
      <w:b/>
    </w:rPr>
  </w:style>
  <w:style w:type="character" w:styleId="870">
    <w:name w:val="WW8Num3z2"/>
    <w:next w:val="870"/>
    <w:link w:val="847"/>
  </w:style>
  <w:style w:type="character" w:styleId="871">
    <w:name w:val="WW8Num3z3"/>
    <w:next w:val="871"/>
    <w:link w:val="847"/>
  </w:style>
  <w:style w:type="character" w:styleId="872">
    <w:name w:val="WW8Num3z4"/>
    <w:next w:val="872"/>
    <w:link w:val="847"/>
  </w:style>
  <w:style w:type="character" w:styleId="873">
    <w:name w:val="WW8Num3z5"/>
    <w:next w:val="873"/>
    <w:link w:val="847"/>
  </w:style>
  <w:style w:type="character" w:styleId="874">
    <w:name w:val="WW8Num3z6"/>
    <w:next w:val="874"/>
    <w:link w:val="847"/>
  </w:style>
  <w:style w:type="character" w:styleId="875">
    <w:name w:val="WW8Num3z7"/>
    <w:next w:val="875"/>
    <w:link w:val="847"/>
  </w:style>
  <w:style w:type="character" w:styleId="876">
    <w:name w:val="WW8Num3z8"/>
    <w:next w:val="876"/>
    <w:link w:val="847"/>
  </w:style>
  <w:style w:type="character" w:styleId="877">
    <w:name w:val="WW8Num4z0"/>
    <w:next w:val="877"/>
    <w:link w:val="847"/>
    <w:rPr>
      <w:b/>
    </w:rPr>
  </w:style>
  <w:style w:type="character" w:styleId="878">
    <w:name w:val="WW8Num4z1"/>
    <w:next w:val="878"/>
    <w:link w:val="847"/>
    <w:rPr>
      <w:rFonts w:ascii="Arial" w:hAnsi="Arial"/>
      <w:b/>
      <w:sz w:val="22"/>
      <w:szCs w:val="22"/>
    </w:rPr>
  </w:style>
  <w:style w:type="character" w:styleId="879">
    <w:name w:val="WW8Num4z2"/>
    <w:next w:val="879"/>
    <w:link w:val="847"/>
  </w:style>
  <w:style w:type="character" w:styleId="880">
    <w:name w:val="WW8Num4z3"/>
    <w:next w:val="880"/>
    <w:link w:val="847"/>
  </w:style>
  <w:style w:type="character" w:styleId="881">
    <w:name w:val="WW8Num4z4"/>
    <w:next w:val="881"/>
    <w:link w:val="847"/>
  </w:style>
  <w:style w:type="character" w:styleId="882">
    <w:name w:val="WW8Num4z5"/>
    <w:next w:val="882"/>
    <w:link w:val="847"/>
  </w:style>
  <w:style w:type="character" w:styleId="883">
    <w:name w:val="WW8Num4z6"/>
    <w:next w:val="883"/>
    <w:link w:val="847"/>
  </w:style>
  <w:style w:type="character" w:styleId="884">
    <w:name w:val="WW8Num4z7"/>
    <w:next w:val="884"/>
    <w:link w:val="847"/>
  </w:style>
  <w:style w:type="character" w:styleId="885">
    <w:name w:val="WW8Num4z8"/>
    <w:next w:val="885"/>
    <w:link w:val="847"/>
  </w:style>
  <w:style w:type="character" w:styleId="886">
    <w:name w:val="WW8Num5z0"/>
    <w:next w:val="886"/>
    <w:link w:val="847"/>
    <w:rPr>
      <w:b/>
    </w:rPr>
  </w:style>
  <w:style w:type="character" w:styleId="887">
    <w:name w:val="WW8Num5z1"/>
    <w:next w:val="887"/>
    <w:link w:val="847"/>
    <w:rPr>
      <w:b/>
    </w:rPr>
  </w:style>
  <w:style w:type="character" w:styleId="888">
    <w:name w:val="WW8Num5z2"/>
    <w:next w:val="888"/>
    <w:link w:val="847"/>
  </w:style>
  <w:style w:type="character" w:styleId="889">
    <w:name w:val="WW8Num5z3"/>
    <w:next w:val="889"/>
    <w:link w:val="847"/>
  </w:style>
  <w:style w:type="character" w:styleId="890">
    <w:name w:val="WW8Num5z4"/>
    <w:next w:val="890"/>
    <w:link w:val="847"/>
  </w:style>
  <w:style w:type="character" w:styleId="891">
    <w:name w:val="WW8Num5z5"/>
    <w:next w:val="891"/>
    <w:link w:val="847"/>
  </w:style>
  <w:style w:type="character" w:styleId="892">
    <w:name w:val="WW8Num5z6"/>
    <w:next w:val="892"/>
    <w:link w:val="847"/>
  </w:style>
  <w:style w:type="character" w:styleId="893">
    <w:name w:val="WW8Num5z7"/>
    <w:next w:val="893"/>
    <w:link w:val="847"/>
  </w:style>
  <w:style w:type="character" w:styleId="894">
    <w:name w:val="WW8Num5z8"/>
    <w:next w:val="894"/>
    <w:link w:val="847"/>
  </w:style>
  <w:style w:type="character" w:styleId="895">
    <w:name w:val="Fonte parág. padrão1"/>
    <w:next w:val="895"/>
    <w:link w:val="847"/>
  </w:style>
  <w:style w:type="character" w:styleId="896">
    <w:name w:val="Footnote Symbol"/>
    <w:next w:val="896"/>
    <w:link w:val="847"/>
  </w:style>
  <w:style w:type="character" w:styleId="897">
    <w:name w:val="Footnote anchor"/>
    <w:next w:val="897"/>
    <w:link w:val="847"/>
    <w:rPr>
      <w:vertAlign w:val="superscript"/>
    </w:rPr>
  </w:style>
  <w:style w:type="character" w:styleId="898">
    <w:name w:val="Hyperlink1"/>
    <w:next w:val="898"/>
    <w:link w:val="847"/>
    <w:rPr>
      <w:color w:val="000080"/>
      <w:u w:val="single"/>
    </w:rPr>
  </w:style>
  <w:style w:type="character" w:styleId="899">
    <w:name w:val="FollowedHyperlink"/>
    <w:next w:val="899"/>
    <w:link w:val="847"/>
    <w:rPr>
      <w:color w:val="800080"/>
      <w:u w:val="single"/>
    </w:rPr>
  </w:style>
  <w:style w:type="character" w:styleId="900">
    <w:name w:val="Link da Internet"/>
    <w:next w:val="900"/>
    <w:link w:val="847"/>
    <w:rPr>
      <w:color w:val="000080"/>
      <w:u w:val="single"/>
      <w:lang w:val="en-US" w:bidi="en-US"/>
    </w:rPr>
  </w:style>
  <w:style w:type="paragraph" w:styleId="901">
    <w:name w:val="Título"/>
    <w:basedOn w:val="847"/>
    <w:next w:val="902"/>
    <w:link w:val="847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902">
    <w:name w:val="Corpo de texto"/>
    <w:basedOn w:val="847"/>
    <w:next w:val="902"/>
    <w:link w:val="847"/>
    <w:pPr>
      <w:spacing w:lineRule="auto" w:line="276" w:after="140" w:before="0"/>
    </w:pPr>
  </w:style>
  <w:style w:type="paragraph" w:styleId="903">
    <w:name w:val="Lista"/>
    <w:basedOn w:val="908"/>
    <w:next w:val="903"/>
    <w:link w:val="847"/>
    <w:rPr>
      <w:sz w:val="24"/>
    </w:rPr>
  </w:style>
  <w:style w:type="paragraph" w:styleId="904">
    <w:name w:val="Legenda"/>
    <w:basedOn w:val="906"/>
    <w:next w:val="904"/>
    <w:link w:val="847"/>
    <w:rPr>
      <w:i/>
      <w:iCs/>
      <w:sz w:val="24"/>
      <w:szCs w:val="24"/>
    </w:rPr>
    <w:pPr>
      <w:spacing w:after="120" w:before="120"/>
      <w:suppressLineNumbers/>
    </w:pPr>
  </w:style>
  <w:style w:type="paragraph" w:styleId="905">
    <w:name w:val="Índice"/>
    <w:basedOn w:val="847"/>
    <w:next w:val="905"/>
    <w:link w:val="847"/>
    <w:pPr>
      <w:suppressLineNumbers/>
    </w:pPr>
  </w:style>
  <w:style w:type="paragraph" w:styleId="906">
    <w:name w:val="Standard"/>
    <w:next w:val="906"/>
    <w:link w:val="847"/>
    <w:rPr>
      <w:rFonts w:ascii="Liberation Serif" w:hAnsi="Liberation Serif" w:eastAsia="SimSun"/>
      <w:color w:val="auto"/>
      <w:sz w:val="24"/>
      <w:szCs w:val="24"/>
      <w:lang w:val="pt-BR" w:bidi="hi-IN" w:eastAsia="zh-CN"/>
    </w:rPr>
    <w:pPr>
      <w:widowControl w:val="off"/>
    </w:pPr>
  </w:style>
  <w:style w:type="paragraph" w:styleId="907">
    <w:name w:val="Título1"/>
    <w:basedOn w:val="847"/>
    <w:next w:val="902"/>
    <w:link w:val="847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908">
    <w:name w:val="Text body"/>
    <w:basedOn w:val="906"/>
    <w:next w:val="908"/>
    <w:link w:val="847"/>
    <w:pPr>
      <w:spacing w:lineRule="auto" w:line="288" w:after="140" w:before="0"/>
    </w:pPr>
  </w:style>
  <w:style w:type="paragraph" w:styleId="909">
    <w:name w:val="Heading"/>
    <w:basedOn w:val="906"/>
    <w:next w:val="908"/>
    <w:link w:val="847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910">
    <w:name w:val="Index"/>
    <w:basedOn w:val="906"/>
    <w:next w:val="910"/>
    <w:link w:val="847"/>
    <w:rPr>
      <w:sz w:val="24"/>
    </w:rPr>
    <w:pPr>
      <w:suppressLineNumbers/>
    </w:pPr>
  </w:style>
  <w:style w:type="paragraph" w:styleId="911">
    <w:name w:val="Table Contents"/>
    <w:basedOn w:val="906"/>
    <w:next w:val="911"/>
    <w:link w:val="847"/>
    <w:pPr>
      <w:suppressLineNumbers/>
    </w:pPr>
  </w:style>
  <w:style w:type="paragraph" w:styleId="912">
    <w:name w:val="Table Heading"/>
    <w:basedOn w:val="911"/>
    <w:next w:val="912"/>
    <w:link w:val="847"/>
    <w:rPr>
      <w:b/>
      <w:bCs/>
    </w:rPr>
    <w:pPr>
      <w:jc w:val="center"/>
      <w:suppressLineNumbers/>
    </w:pPr>
  </w:style>
  <w:style w:type="paragraph" w:styleId="913">
    <w:name w:val="Footnote"/>
    <w:basedOn w:val="906"/>
    <w:next w:val="913"/>
    <w:link w:val="847"/>
    <w:rPr>
      <w:sz w:val="20"/>
      <w:szCs w:val="20"/>
    </w:rPr>
    <w:pPr>
      <w:ind w:left="339" w:right="0" w:hanging="339"/>
      <w:suppressLineNumbers/>
    </w:pPr>
  </w:style>
  <w:style w:type="paragraph" w:styleId="914">
    <w:name w:val="Cabeçalho e Rodapé"/>
    <w:basedOn w:val="847"/>
    <w:next w:val="914"/>
    <w:link w:val="847"/>
    <w:pPr>
      <w:tabs>
        <w:tab w:val="center" w:pos="4819" w:leader="none"/>
        <w:tab w:val="right" w:pos="9638" w:leader="none"/>
      </w:tabs>
      <w:suppressLineNumbers/>
    </w:pPr>
  </w:style>
  <w:style w:type="paragraph" w:styleId="915">
    <w:name w:val="Rodapé"/>
    <w:basedOn w:val="906"/>
    <w:next w:val="915"/>
    <w:link w:val="847"/>
    <w:pPr>
      <w:suppressLineNumbers/>
    </w:pPr>
  </w:style>
  <w:style w:type="paragraph" w:styleId="916">
    <w:name w:val="Cabeçalho"/>
    <w:basedOn w:val="906"/>
    <w:next w:val="916"/>
    <w:link w:val="847"/>
    <w:pPr>
      <w:suppressLineNumbers/>
    </w:pPr>
  </w:style>
  <w:style w:type="paragraph" w:styleId="917">
    <w:name w:val="Default"/>
    <w:next w:val="917"/>
    <w:link w:val="847"/>
    <w:rPr>
      <w:rFonts w:ascii="Times New Roman" w:hAnsi="Times New Roman" w:eastAsia="Times New Roman"/>
      <w:color w:val="000000"/>
      <w:sz w:val="24"/>
      <w:szCs w:val="24"/>
      <w:lang w:val="pt-BR" w:bidi="hi-IN" w:eastAsia="zh-CN"/>
    </w:rPr>
    <w:pPr>
      <w:widowControl w:val="off"/>
    </w:pPr>
  </w:style>
  <w:style w:type="paragraph" w:styleId="918">
    <w:name w:val="Normal (Web)"/>
    <w:basedOn w:val="906"/>
    <w:next w:val="918"/>
    <w:link w:val="847"/>
    <w:rPr>
      <w:rFonts w:ascii="Times New Roman" w:hAnsi="Times New Roman" w:eastAsia="Times New Roman"/>
      <w:color w:val="000000"/>
      <w:sz w:val="24"/>
      <w:szCs w:val="24"/>
    </w:rPr>
    <w:pPr>
      <w:spacing w:after="100" w:before="100"/>
    </w:pPr>
  </w:style>
  <w:style w:type="paragraph" w:styleId="919">
    <w:name w:val="Corpo A"/>
    <w:next w:val="919"/>
    <w:link w:val="847"/>
    <w:rPr>
      <w:rFonts w:ascii="Times New Roman" w:hAnsi="Times New Roman" w:eastAsia="Arial Unicode MS"/>
      <w:color w:val="00000A"/>
      <w:sz w:val="24"/>
      <w:szCs w:val="24"/>
      <w:lang w:val="pt-BR" w:bidi="ar-SA" w:eastAsia="zh-CN"/>
    </w:rPr>
    <w:pPr>
      <w:jc w:val="both"/>
      <w:spacing w:lineRule="auto" w:line="360"/>
      <w:widowControl/>
    </w:pPr>
  </w:style>
  <w:style w:type="paragraph" w:styleId="920">
    <w:name w:val="Conteúdo da tabela"/>
    <w:basedOn w:val="847"/>
    <w:next w:val="920"/>
    <w:link w:val="847"/>
    <w:pPr>
      <w:widowControl w:val="off"/>
      <w:suppressLineNumbers/>
    </w:pPr>
  </w:style>
  <w:style w:type="paragraph" w:styleId="921">
    <w:name w:val="Título de tabela"/>
    <w:basedOn w:val="920"/>
    <w:next w:val="921"/>
    <w:rPr>
      <w:b/>
      <w:bCs/>
    </w:rPr>
    <w:pPr>
      <w:jc w:val="center"/>
      <w:suppressLineNumbers/>
    </w:pPr>
  </w:style>
  <w:style w:type="character" w:styleId="922" w:default="1">
    <w:name w:val="Default Paragraph Font"/>
    <w:uiPriority w:val="1"/>
    <w:semiHidden/>
    <w:unhideWhenUsed/>
  </w:style>
  <w:style w:type="numbering" w:styleId="92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2022-05-20T16:52:42Z</dcterms:modified>
</cp:coreProperties>
</file>