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jc w:val="center"/>
        <w:spacing w:lineRule="auto" w:line="240" w:after="0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</w:r>
      <w:r/>
    </w:p>
    <w:p>
      <w:pPr>
        <w:pStyle w:val="912"/>
        <w:jc w:val="center"/>
        <w:spacing w:lineRule="auto" w:line="240" w:after="0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</w:r>
      <w:r/>
    </w:p>
    <w:p>
      <w:pPr>
        <w:pStyle w:val="912"/>
        <w:jc w:val="center"/>
        <w:spacing w:lineRule="auto" w:line="240" w:after="0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CHAMADA INTERNA Nº. </w:t>
      </w:r>
      <w:r>
        <w:rPr>
          <w:rFonts w:ascii="Times New Roman" w:hAnsi="Times New Roman"/>
          <w:b/>
          <w:lang w:eastAsia="pt-BR"/>
        </w:rPr>
        <w:t xml:space="preserve">18/2023</w:t>
      </w:r>
      <w:r/>
    </w:p>
    <w:p>
      <w:pPr>
        <w:pStyle w:val="912"/>
        <w:jc w:val="center"/>
        <w:spacing w:lineRule="auto" w:lin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pt-BR"/>
        </w:rPr>
        <w:t xml:space="preserve">OBSERVATÓRIO DE DIREITOS HUMANOS</w:t>
      </w:r>
      <w:r/>
    </w:p>
    <w:p>
      <w:pPr>
        <w:jc w:val="center"/>
        <w:widowControl/>
        <w:rPr>
          <w:rFonts w:ascii="Times New Roman" w:hAnsi="Times New Roman" w:eastAsia="Times New Roman"/>
          <w:lang w:bidi="ar-SA" w:eastAsia="pt-BR"/>
        </w:rPr>
      </w:pPr>
      <w:r>
        <w:rPr>
          <w:rFonts w:ascii="Times New Roman" w:hAnsi="Times New Roman"/>
          <w:b/>
        </w:rPr>
        <w:t xml:space="preserve">SELEÇÃO DE BOLSISTA PARA O PROJETO </w:t>
      </w:r>
      <w:r>
        <w:rPr>
          <w:rFonts w:ascii="Times New Roman" w:hAnsi="Times New Roman"/>
          <w:b/>
        </w:rPr>
        <w:t xml:space="preserve">“</w:t>
      </w:r>
      <w:r>
        <w:rPr>
          <w:rFonts w:ascii="Times New Roman" w:hAnsi="Times New Roman" w:eastAsia="Times New Roman"/>
          <w:b/>
          <w:bCs/>
          <w:color w:val="000000"/>
          <w:lang w:bidi="ar-SA" w:eastAsia="pt-BR"/>
        </w:rPr>
        <w:t xml:space="preserve">DANÇAS PEREGRINAS: DIÁLOGOS EXPANDIDOS E(M) COMUNIDADES - DIÁSPORAS, INVISIBILIDADES, AUSÊNCIAS, ESQUECIMENTOS...</w:t>
      </w:r>
      <w:r>
        <w:rPr>
          <w:rFonts w:ascii="Times New Roman" w:hAnsi="Times New Roman" w:eastAsia="Times New Roman"/>
          <w:b/>
          <w:bCs/>
          <w:color w:val="000000"/>
          <w:lang w:bidi="ar-SA" w:eastAsia="pt-BR"/>
        </w:rPr>
        <w:t xml:space="preserve">”</w:t>
      </w:r>
      <w:r/>
    </w:p>
    <w:p>
      <w:pPr>
        <w:pStyle w:val="9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678"/>
        <w:numPr>
          <w:ilvl w:val="0"/>
          <w:numId w:val="1"/>
        </w:numPr>
        <w:spacing w:lineRule="auto" w:line="240" w:after="0" w:before="0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</w:r>
      <w:r/>
    </w:p>
    <w:p>
      <w:pPr>
        <w:jc w:val="both"/>
        <w:widowControl/>
        <w:rPr>
          <w:rFonts w:ascii="Times New Roman" w:hAnsi="Times New Roman" w:eastAsia="Times New Roman"/>
          <w:lang w:bidi="ar-SA" w:eastAsia="pt-BR"/>
        </w:rPr>
      </w:pPr>
      <w:r>
        <w:rPr>
          <w:rFonts w:ascii="Times New Roman" w:hAnsi="Times New Roman"/>
        </w:rPr>
        <w:t xml:space="preserve">A ação de extensão </w:t>
      </w:r>
      <w:r>
        <w:rPr>
          <w:rFonts w:ascii="Times New Roman" w:hAnsi="Times New Roman"/>
        </w:rPr>
        <w:t xml:space="preserve">denominada </w:t>
      </w:r>
      <w:r>
        <w:rPr>
          <w:rFonts w:ascii="Times New Roman" w:hAnsi="Times New Roman" w:eastAsia="Times New Roman"/>
          <w:color w:val="000000"/>
          <w:lang w:bidi="ar-SA" w:eastAsia="pt-BR"/>
        </w:rPr>
        <w:t xml:space="preserve">Danças peregrinas: diálogos expandidos e(m) comunidades - diásporas, invisibilidades, ausências, esquecimentos...</w:t>
      </w:r>
      <w:r>
        <w:rPr>
          <w:rFonts w:ascii="Times New Roman" w:hAnsi="Times New Roman"/>
        </w:rPr>
        <w:t xml:space="preserve"> torna</w:t>
      </w:r>
      <w:r>
        <w:rPr>
          <w:rFonts w:ascii="Times New Roman" w:hAnsi="Times New Roman"/>
        </w:rPr>
        <w:t xml:space="preserve"> pública a abertura de inscrições para seleção de </w:t>
      </w:r>
      <w:r>
        <w:rPr>
          <w:rFonts w:ascii="Times New Roman" w:hAnsi="Times New Roman"/>
          <w:color w:val="000000"/>
        </w:rPr>
        <w:t xml:space="preserve">BOLSISTA para cadastro reserva, </w:t>
      </w:r>
      <w:r>
        <w:rPr>
          <w:rFonts w:ascii="Times New Roman" w:hAnsi="Times New Roman"/>
        </w:rPr>
        <w:t xml:space="preserve">para atuar junto ao </w:t>
      </w:r>
      <w:r>
        <w:rPr>
          <w:rFonts w:ascii="Times New Roman" w:hAnsi="Times New Roman"/>
          <w:b/>
          <w:bCs/>
        </w:rPr>
        <w:t xml:space="preserve">Observatório de Direitos Humanos da UFSM</w:t>
      </w:r>
      <w:r>
        <w:rPr>
          <w:rFonts w:ascii="Times New Roman" w:hAnsi="Times New Roman"/>
        </w:rPr>
        <w:t xml:space="preserve">, conforme descrição das vagas no item 3 desta chamada.</w:t>
      </w:r>
      <w:r/>
    </w:p>
    <w:p>
      <w:pPr>
        <w:pStyle w:val="9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10"/>
        <w:numPr>
          <w:ilvl w:val="0"/>
          <w:numId w:val="2"/>
        </w:numPr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  <w:b/>
        </w:rPr>
        <w:t xml:space="preserve">DAS INSCRIÇÕES</w:t>
      </w:r>
      <w:r/>
    </w:p>
    <w:p>
      <w:pPr>
        <w:pStyle w:val="910"/>
        <w:numPr>
          <w:ilvl w:val="1"/>
          <w:numId w:val="2"/>
        </w:numPr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/>
        </w:rPr>
        <w:t xml:space="preserve">As inscrições dos/as interessados/as serão realizadas somente por meio eletrônico, pelo e-mail indicado pelo projeto correspondente no item 3 desta chamada, no período de </w:t>
      </w:r>
      <w:r>
        <w:rPr>
          <w:rFonts w:ascii="Times New Roman" w:hAnsi="Times New Roman"/>
        </w:rPr>
        <w:t xml:space="preserve">19</w:t>
      </w:r>
      <w:r>
        <w:rPr>
          <w:rFonts w:ascii="Times New Roman" w:hAnsi="Times New Roman"/>
        </w:rPr>
        <w:t xml:space="preserve">/</w:t>
      </w:r>
      <w:r>
        <w:rPr>
          <w:rFonts w:ascii="Times New Roman" w:hAnsi="Times New Roman"/>
        </w:rPr>
        <w:t xml:space="preserve">04</w:t>
      </w:r>
      <w:r>
        <w:rPr>
          <w:rFonts w:ascii="Times New Roman" w:hAnsi="Times New Roman"/>
        </w:rPr>
        <w:t xml:space="preserve">/2023 a </w:t>
      </w:r>
      <w:r>
        <w:rPr>
          <w:rFonts w:ascii="Times New Roman" w:hAnsi="Times New Roman"/>
        </w:rPr>
        <w:t xml:space="preserve">20</w:t>
      </w:r>
      <w:r>
        <w:rPr>
          <w:rFonts w:ascii="Times New Roman" w:hAnsi="Times New Roman"/>
        </w:rPr>
        <w:t xml:space="preserve">/</w:t>
      </w:r>
      <w:r>
        <w:rPr>
          <w:rFonts w:ascii="Times New Roman" w:hAnsi="Times New Roman"/>
        </w:rPr>
        <w:t xml:space="preserve">04</w:t>
      </w:r>
      <w:r>
        <w:rPr>
          <w:rFonts w:ascii="Times New Roman" w:hAnsi="Times New Roman"/>
        </w:rPr>
        <w:t xml:space="preserve">/2023;</w:t>
      </w:r>
      <w:r/>
    </w:p>
    <w:p>
      <w:pPr>
        <w:pStyle w:val="910"/>
        <w:numPr>
          <w:ilvl w:val="1"/>
          <w:numId w:val="2"/>
        </w:numPr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/>
        </w:rPr>
        <w:t xml:space="preserve">Será considerada válida </w:t>
      </w:r>
      <w:r>
        <w:rPr>
          <w:rFonts w:ascii="Times New Roman" w:hAnsi="Times New Roman"/>
          <w:b/>
        </w:rPr>
        <w:t xml:space="preserve">apenas</w:t>
      </w:r>
      <w:r>
        <w:rPr>
          <w:rFonts w:ascii="Times New Roman" w:hAnsi="Times New Roman"/>
        </w:rPr>
        <w:t xml:space="preserve"> a inscrição dos/as candidatos/as que preencherem todos os campos da Ficha de inscrição (ANEXO II); </w:t>
      </w:r>
      <w:r/>
    </w:p>
    <w:p>
      <w:pPr>
        <w:pStyle w:val="910"/>
        <w:numPr>
          <w:ilvl w:val="1"/>
          <w:numId w:val="2"/>
        </w:numPr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/>
        </w:rPr>
        <w:t xml:space="preserve">O/A candidato/a selecionado/a deve estar matriculado(a) regularmente e que </w:t>
      </w:r>
      <w:r>
        <w:rPr>
          <w:rFonts w:ascii="Times New Roman" w:hAnsi="Times New Roman"/>
          <w:b/>
          <w:bCs/>
        </w:rPr>
        <w:t xml:space="preserve">não deve dispor de outra bolsa institucional</w:t>
      </w:r>
      <w:r>
        <w:rPr>
          <w:rFonts w:ascii="Times New Roman" w:hAnsi="Times New Roman"/>
        </w:rPr>
        <w:t xml:space="preserve">; e</w:t>
      </w:r>
      <w:r/>
    </w:p>
    <w:p>
      <w:pPr>
        <w:pStyle w:val="910"/>
        <w:numPr>
          <w:ilvl w:val="1"/>
          <w:numId w:val="2"/>
        </w:numPr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/>
        </w:rPr>
        <w:t xml:space="preserve">Será dada preferência a acadêmicos dos cursos especificados no item 3 e </w:t>
      </w:r>
      <w:r>
        <w:rPr>
          <w:rFonts w:ascii="Times New Roman" w:hAnsi="Times New Roman"/>
          <w:color w:val="000000"/>
        </w:rPr>
        <w:t xml:space="preserve">com experiência em atividades relacionadas à área de demanda de cada bolsa.</w:t>
      </w:r>
      <w:r/>
    </w:p>
    <w:p>
      <w:pPr>
        <w:pStyle w:val="910"/>
        <w:jc w:val="both"/>
        <w:rPr>
          <w:rFonts w:ascii="Times New Roman" w:hAnsi="Times New Roman"/>
          <w:b/>
        </w:rPr>
      </w:pPr>
      <w:r>
        <w:rPr>
          <w:rFonts w:ascii="Times New Roman" w:hAnsi="Times New Roman" w:eastAsia="Times New Roman"/>
          <w:color w:val="000000"/>
        </w:rPr>
        <w:t xml:space="preserve"> </w:t>
      </w:r>
      <w:r/>
    </w:p>
    <w:p>
      <w:pPr>
        <w:pStyle w:val="910"/>
        <w:numPr>
          <w:ilvl w:val="0"/>
          <w:numId w:val="2"/>
        </w:numPr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  <w:b/>
        </w:rPr>
        <w:t xml:space="preserve">DO PROCESSO DE SELEÇÃO</w:t>
      </w:r>
      <w:r/>
    </w:p>
    <w:p>
      <w:pPr>
        <w:pStyle w:val="910"/>
        <w:numPr>
          <w:ilvl w:val="1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/>
        </w:rPr>
        <w:t xml:space="preserve">A seleção será realizada conforme segue:</w:t>
      </w:r>
      <w:r/>
    </w:p>
    <w:p>
      <w:pPr>
        <w:pStyle w:val="910"/>
        <w:numPr>
          <w:ilvl w:val="2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Cumprimento dos requisitos dispostos no item 3;</w:t>
      </w:r>
      <w:r/>
    </w:p>
    <w:p>
      <w:pPr>
        <w:pStyle w:val="910"/>
        <w:numPr>
          <w:ilvl w:val="2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Análise dos horários disponíveis para o desenvolvimento das atividades propostas;</w:t>
      </w:r>
      <w:r/>
    </w:p>
    <w:p>
      <w:pPr>
        <w:pStyle w:val="910"/>
        <w:numPr>
          <w:ilvl w:val="2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Entrevista individual realizada com os/as candidatos/as, na qual será avaliado se as competências e habilidades destes/as são compatíveis para a execução das atividades propostas, bem como as experiências em atividades relacionadas à temática de atuação; e</w:t>
      </w:r>
      <w:r/>
    </w:p>
    <w:p>
      <w:pPr>
        <w:pStyle w:val="910"/>
        <w:numPr>
          <w:ilvl w:val="2"/>
          <w:numId w:val="2"/>
        </w:numPr>
        <w:ind w:left="851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Análise de portfólio ou alguma outra atividade a ser especificada aqui.</w:t>
      </w:r>
      <w:r/>
    </w:p>
    <w:p>
      <w:pPr>
        <w:pStyle w:val="910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</w:r>
      <w:r/>
    </w:p>
    <w:p>
      <w:pPr>
        <w:pStyle w:val="910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</w:rPr>
        <w:t xml:space="preserve">3. DAS VAGAS</w:t>
      </w:r>
      <w:r/>
    </w:p>
    <w:tbl>
      <w:tblPr>
        <w:tblW w:w="0" w:type="auto"/>
        <w:jc w:val="center"/>
        <w:tblCellMar>
          <w:left w:w="0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906"/>
        <w:gridCol w:w="2384"/>
        <w:gridCol w:w="3351"/>
      </w:tblGrid>
      <w:tr>
        <w:trPr>
          <w:jc w:val="center"/>
        </w:trPr>
        <w:tc>
          <w:tcPr>
            <w:shd w:val="clear" w:fill="BFBFBF" w:color="auto"/>
            <w:tcBorders>
              <w:left w:val="single" w:color="000000" w:sz="8" w:space="0"/>
              <w:top w:val="single" w:color="000000" w:sz="8" w:space="0"/>
              <w:bottom w:val="single" w:color="000000" w:sz="8" w:space="0"/>
            </w:tcBorders>
            <w:tcW w:w="2999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  <w:r/>
          </w:p>
          <w:p>
            <w:pPr>
              <w:pStyle w:val="91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Projeto</w:t>
            </w:r>
            <w:r/>
          </w:p>
        </w:tc>
        <w:tc>
          <w:tcPr>
            <w:shd w:val="clear" w:fill="BFBFBF" w:color="auto"/>
            <w:tcBorders>
              <w:left w:val="single" w:color="000000" w:sz="8" w:space="0"/>
              <w:top w:val="single" w:color="000000" w:sz="8" w:space="0"/>
              <w:bottom w:val="single" w:color="000000" w:sz="8" w:space="0"/>
            </w:tcBorders>
            <w:tcW w:w="910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  <w:r/>
          </w:p>
          <w:p>
            <w:pPr>
              <w:pStyle w:val="91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Vagas</w:t>
            </w:r>
            <w:r/>
          </w:p>
        </w:tc>
        <w:tc>
          <w:tcPr>
            <w:shd w:val="clear" w:fill="BFBFBF" w:color="auto"/>
            <w:tcBorders>
              <w:left w:val="single" w:color="000000" w:sz="8" w:space="0"/>
              <w:top w:val="single" w:color="000000" w:sz="8" w:space="0"/>
              <w:bottom w:val="single" w:color="000000" w:sz="8" w:space="0"/>
            </w:tcBorders>
            <w:tcW w:w="2394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  <w:p>
            <w:pPr>
              <w:pStyle w:val="91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Requisitos*</w:t>
            </w:r>
            <w:r/>
          </w:p>
        </w:tc>
        <w:tc>
          <w:tcPr>
            <w:shd w:val="clear" w:fill="BFBFBF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366" w:type="dxa"/>
            <w:textDirection w:val="lrTb"/>
            <w:noWrap w:val="false"/>
          </w:tcPr>
          <w:p>
            <w:pPr>
              <w:pStyle w:val="91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/>
          </w:p>
          <w:p>
            <w:pPr>
              <w:pStyle w:val="91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Contato para inscrição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8" w:space="0"/>
              <w:top w:val="single" w:color="000000" w:sz="8" w:space="0"/>
              <w:bottom w:val="single" w:color="000000" w:sz="8" w:space="0"/>
            </w:tcBorders>
            <w:tcW w:w="299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/>
                <w:lang w:bidi="ar-SA" w:eastAsia="pt-BR"/>
              </w:rPr>
            </w:pPr>
            <w:r>
              <w:rPr>
                <w:rStyle w:val="924"/>
              </w:rPr>
              <w:t xml:space="preserve">Danças peregrinas: diálogos expandidos e(m) comunidades - diásporas, invisibilidades, ausências, esquecimentos...</w:t>
            </w:r>
            <w:r/>
          </w:p>
          <w:p>
            <w:pPr>
              <w:pStyle w:val="910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bottom w:val="single" w:color="000000" w:sz="8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01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bottom w:val="single" w:color="000000" w:sz="8" w:space="0"/>
            </w:tcBorders>
            <w:tcW w:w="2394" w:type="dxa"/>
            <w:vAlign w:val="center"/>
            <w:textDirection w:val="lrTb"/>
            <w:noWrap w:val="false"/>
          </w:tcPr>
          <w:p>
            <w:pPr>
              <w:pStyle w:val="910"/>
              <w:ind w:left="223" w:righ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</w:rPr>
              <w:t xml:space="preserve">16</w:t>
            </w:r>
            <w:r>
              <w:rPr>
                <w:rFonts w:ascii="Times New Roman" w:hAnsi="Times New Roman"/>
              </w:rPr>
              <w:t xml:space="preserve"> horas de disponibilidade semanal;</w:t>
            </w:r>
            <w:r/>
          </w:p>
          <w:p>
            <w:pPr>
              <w:pStyle w:val="910"/>
              <w:ind w:left="223" w:righ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Será dada preferência a estudantes do Curso de</w:t>
            </w:r>
            <w:r>
              <w:rPr>
                <w:rFonts w:ascii="Times New Roman" w:hAnsi="Times New Roman"/>
              </w:rPr>
              <w:t xml:space="preserve"> Dança – Bacharelado, mas serão aceitas inscrições de estudantes dos cursos de Dança - Licenciatura, Licenciatura em Teatro e Artes Cênicas. </w:t>
            </w:r>
            <w:r/>
          </w:p>
          <w:p>
            <w:pPr>
              <w:pStyle w:val="910"/>
              <w:ind w:left="223" w:righ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Ter conhecimento do Pacote </w:t>
            </w:r>
            <w:r>
              <w:rPr>
                <w:rFonts w:ascii="Times New Roman" w:hAnsi="Times New Roman"/>
                <w:i/>
                <w:iCs/>
              </w:rPr>
              <w:t xml:space="preserve">Office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i/>
                <w:iCs/>
              </w:rPr>
              <w:t xml:space="preserve">Word, Excel, Power Point</w:t>
            </w:r>
            <w:r>
              <w:rPr>
                <w:rFonts w:ascii="Times New Roman" w:hAnsi="Times New Roman"/>
              </w:rPr>
              <w:t xml:space="preserve">), edição básica de imagem e mediação de conteúdo digital em redes sociais;</w:t>
            </w:r>
            <w:r/>
          </w:p>
          <w:p>
            <w:pPr>
              <w:pStyle w:val="910"/>
              <w:ind w:left="223" w:right="27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</w:rPr>
              <w:t xml:space="preserve">Ter interesse no diálogo com danças afrodiaspóricas e na relação com comunidades, </w:t>
            </w:r>
            <w:r>
              <w:rPr>
                <w:rFonts w:ascii="Times New Roman" w:hAnsi="Times New Roman"/>
              </w:rPr>
              <w:t xml:space="preserve">ajuntamentos e demais coletividades (quilombos, terreiros, assentamentos, aldeias, quintais etc)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366" w:type="dxa"/>
            <w:textDirection w:val="lrTb"/>
            <w:noWrap w:val="false"/>
          </w:tcPr>
          <w:p>
            <w:pPr>
              <w:pStyle w:val="920"/>
              <w:ind w:left="91" w:right="126"/>
              <w:jc w:val="both"/>
              <w:spacing w:after="0" w:before="0"/>
            </w:pPr>
            <w:r>
              <w:t xml:space="preserve">A inscrição será realizada por meio do e-mail </w:t>
            </w:r>
            <w:r>
              <w:t xml:space="preserve">daniel.costa@</w:t>
            </w:r>
            <w:r>
              <w:t xml:space="preserve">ufsm.br.</w:t>
            </w:r>
            <w:r/>
          </w:p>
          <w:p>
            <w:pPr>
              <w:pStyle w:val="920"/>
              <w:ind w:left="91" w:right="126"/>
              <w:jc w:val="both"/>
              <w:spacing w:after="0" w:before="0"/>
            </w:pPr>
            <w:r/>
            <w:r/>
          </w:p>
          <w:p>
            <w:pPr>
              <w:pStyle w:val="920"/>
              <w:ind w:left="91" w:right="126"/>
              <w:jc w:val="both"/>
              <w:spacing w:after="0" w:before="0"/>
            </w:pPr>
            <w:r>
              <w:t xml:space="preserve">As entrevistas seguirão o cronograma conforme o item 5 deste edital</w:t>
            </w:r>
            <w:r/>
          </w:p>
        </w:tc>
      </w:tr>
      <w:tr>
        <w:trPr>
          <w:jc w:val="center"/>
        </w:trPr>
        <w:tc>
          <w:tcPr>
            <w:gridSpan w:val="4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669" w:type="dxa"/>
            <w:textDirection w:val="lrTb"/>
            <w:noWrap w:val="false"/>
          </w:tcPr>
          <w:p>
            <w:pPr>
              <w:pStyle w:val="920"/>
              <w:spacing w:after="0" w:before="0"/>
            </w:pPr>
            <w:r>
              <w:t xml:space="preserve">Coordenador/a do Projeto: </w:t>
            </w:r>
            <w:r>
              <w:t xml:space="preserve">Prof. Dr. Daniel Santos Costa</w:t>
            </w:r>
            <w:r/>
          </w:p>
        </w:tc>
      </w:tr>
    </w:tbl>
    <w:p>
      <w:pPr>
        <w:pStyle w:val="9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Plano de atividades de cada bolsista no </w:t>
      </w:r>
      <w:r>
        <w:rPr>
          <w:rFonts w:ascii="Times New Roman" w:hAnsi="Times New Roman"/>
          <w:sz w:val="20"/>
          <w:szCs w:val="20"/>
        </w:rPr>
        <w:t xml:space="preserve">Anexo I.</w:t>
      </w:r>
      <w:r/>
    </w:p>
    <w:p>
      <w:pPr>
        <w:pStyle w:val="9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91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DA CARGA HORÁRIA</w:t>
      </w:r>
      <w:r/>
    </w:p>
    <w:p>
      <w:pPr>
        <w:pStyle w:val="91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4.1</w:t>
      </w:r>
      <w:r>
        <w:rPr>
          <w:rFonts w:ascii="Times New Roman" w:hAnsi="Times New Roman"/>
        </w:rPr>
        <w:t xml:space="preserve"> O/A candidato/a deverá ter disponibilidade de 16 (dezesseis) horas semanais, que corresponderá à remuneração de R$ 400,00 (quatrocentos reais) mensais; e</w:t>
      </w:r>
      <w:r/>
    </w:p>
    <w:p>
      <w:pPr>
        <w:pStyle w:val="91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4.2 </w:t>
      </w:r>
      <w:r>
        <w:rPr>
          <w:rFonts w:ascii="Times New Roman" w:hAnsi="Times New Roman"/>
        </w:rPr>
        <w:t xml:space="preserve">O início das atividades será no dia 01 de maio de 2023</w:t>
      </w:r>
      <w:r/>
    </w:p>
    <w:p>
      <w:pPr>
        <w:pStyle w:val="9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10"/>
        <w:jc w:val="both"/>
        <w:rPr>
          <w:rFonts w:ascii="Times New Roman" w:hAnsi="Times New Roman" w:eastAsia="Times New Roman"/>
          <w:b/>
          <w:color w:val="000000"/>
          <w:lang w:bidi="ar-SA"/>
        </w:rPr>
      </w:pPr>
      <w:r>
        <w:rPr>
          <w:rFonts w:ascii="Times New Roman" w:hAnsi="Times New Roman"/>
          <w:b/>
          <w:bCs/>
        </w:rPr>
        <w:t xml:space="preserve">5. DO CRONO</w:t>
      </w:r>
      <w:r>
        <w:rPr>
          <w:rFonts w:ascii="Times New Roman" w:hAnsi="Times New Roman"/>
        </w:rPr>
        <w:t xml:space="preserve">GR</w:t>
      </w:r>
      <w:r>
        <w:t xml:space="preserve">AMA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42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322" w:type="dxa"/>
            <w:textDirection w:val="lrTb"/>
            <w:noWrap w:val="false"/>
          </w:tcPr>
          <w:p>
            <w:pPr>
              <w:jc w:val="center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lang w:bidi="ar-SA"/>
              </w:rPr>
              <w:t xml:space="preserve">Atividade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jc w:val="center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lang w:bidi="ar-SA"/>
              </w:rPr>
              <w:t xml:space="preserve">Períod</w:t>
            </w:r>
            <w:r>
              <w:rPr>
                <w:rFonts w:ascii="Times New Roman" w:hAnsi="Times New Roman" w:eastAsia="Times New Roman"/>
                <w:b/>
                <w:color w:val="000000"/>
                <w:lang w:bidi="ar-SA"/>
              </w:rPr>
              <w:t xml:space="preserve">o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322" w:type="dxa"/>
            <w:textDirection w:val="lrTb"/>
            <w:noWrap w:val="false"/>
          </w:tcPr>
          <w:p>
            <w:pPr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color w:val="000000"/>
                <w:lang w:bidi="ar-SA"/>
              </w:rPr>
              <w:t xml:space="preserve">Inscrições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jc w:val="center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lang w:bidi="ar-SA"/>
              </w:rPr>
              <w:t xml:space="preserve">19/04/2023 a 2</w:t>
            </w:r>
            <w:r>
              <w:rPr>
                <w:rFonts w:ascii="Times New Roman" w:hAnsi="Times New Roman" w:eastAsia="Times New Roman"/>
                <w:lang w:bidi="ar-SA"/>
              </w:rPr>
              <w:t xml:space="preserve">0</w:t>
            </w:r>
            <w:r>
              <w:rPr>
                <w:rFonts w:ascii="Times New Roman" w:hAnsi="Times New Roman" w:eastAsia="Times New Roman"/>
                <w:lang w:bidi="ar-SA"/>
              </w:rPr>
              <w:t xml:space="preserve">/04/2023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322" w:type="dxa"/>
            <w:textDirection w:val="lrTb"/>
            <w:noWrap w:val="false"/>
          </w:tcPr>
          <w:p>
            <w:pPr>
              <w:jc w:val="both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lang w:bidi="ar-SA"/>
              </w:rPr>
              <w:t xml:space="preserve">Entrevistas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jc w:val="center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lang w:bidi="ar-SA"/>
              </w:rPr>
              <w:t xml:space="preserve">24/04/2023 a 25/04/2023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322" w:type="dxa"/>
            <w:textDirection w:val="lrTb"/>
            <w:noWrap w:val="false"/>
          </w:tcPr>
          <w:p>
            <w:pPr>
              <w:jc w:val="both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color w:val="000000"/>
                <w:lang w:bidi="ar-SA"/>
              </w:rPr>
              <w:t xml:space="preserve">Resultado Final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jc w:val="center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lang w:bidi="ar-SA"/>
              </w:rPr>
              <w:t xml:space="preserve">26/04/2023 a 28/04/2023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322" w:type="dxa"/>
            <w:textDirection w:val="lrTb"/>
            <w:noWrap w:val="false"/>
          </w:tcPr>
          <w:p>
            <w:pPr>
              <w:jc w:val="both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color w:val="000000"/>
                <w:lang w:bidi="ar-SA"/>
              </w:rPr>
              <w:t xml:space="preserve">Vigência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42" w:type="dxa"/>
            <w:textDirection w:val="lrTb"/>
            <w:noWrap w:val="false"/>
          </w:tcPr>
          <w:p>
            <w:pPr>
              <w:jc w:val="center"/>
              <w:widowControl/>
              <w:rPr>
                <w:rFonts w:hint="eastAsia"/>
              </w:rPr>
            </w:pPr>
            <w:r>
              <w:rPr>
                <w:rFonts w:ascii="Times New Roman" w:hAnsi="Times New Roman" w:eastAsia="Times New Roman"/>
                <w:lang w:bidi="ar-SA"/>
              </w:rPr>
              <w:t xml:space="preserve">01/05/2023 a 30/11/2023</w:t>
            </w:r>
            <w:r/>
          </w:p>
        </w:tc>
      </w:tr>
    </w:tbl>
    <w:p>
      <w:pPr>
        <w:pStyle w:val="9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91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6. DAS DISPOSIÇÕES GERAIS</w:t>
      </w:r>
      <w:r/>
    </w:p>
    <w:p>
      <w:pPr>
        <w:pStyle w:val="910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6.1</w:t>
      </w:r>
      <w:r>
        <w:rPr>
          <w:rFonts w:ascii="Times New Roman" w:hAnsi="Times New Roman"/>
        </w:rPr>
        <w:t xml:space="preserve"> Tão logo tenha início as atividades, o/a bolsista </w:t>
      </w:r>
      <w:r>
        <w:rPr>
          <w:rFonts w:ascii="Times New Roman" w:hAnsi="Times New Roman"/>
          <w:color w:val="000000"/>
        </w:rPr>
        <w:t xml:space="preserve">deverá ter, ou prontamente providenciar, conta </w:t>
      </w:r>
      <w:r>
        <w:rPr>
          <w:rFonts w:ascii="Times New Roman" w:hAnsi="Times New Roman"/>
          <w:b/>
          <w:bCs/>
          <w:color w:val="000000"/>
        </w:rPr>
        <w:t xml:space="preserve">corrente</w:t>
      </w:r>
      <w:r>
        <w:rPr>
          <w:rFonts w:ascii="Times New Roman" w:hAnsi="Times New Roman"/>
          <w:color w:val="000000"/>
        </w:rPr>
        <w:t xml:space="preserve">, em seu nome (onde seja o </w:t>
      </w:r>
      <w:r>
        <w:rPr>
          <w:rFonts w:ascii="Times New Roman" w:hAnsi="Times New Roman"/>
          <w:b/>
          <w:bCs/>
          <w:color w:val="000000"/>
        </w:rPr>
        <w:t xml:space="preserve">titular</w:t>
      </w:r>
      <w:r>
        <w:rPr>
          <w:rFonts w:ascii="Times New Roman" w:hAnsi="Times New Roman"/>
          <w:color w:val="000000"/>
        </w:rPr>
        <w:t xml:space="preserve">), para o recebimento de bolsa mensal. A conta não poderá ser conjunta.</w:t>
      </w:r>
      <w:r/>
    </w:p>
    <w:p>
      <w:pPr>
        <w:pStyle w:val="910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6.2</w:t>
      </w:r>
      <w:r>
        <w:rPr>
          <w:rFonts w:ascii="Times New Roman" w:hAnsi="Times New Roman"/>
        </w:rPr>
        <w:t xml:space="preserve"> Os casos omissos serão </w:t>
      </w:r>
      <w:r>
        <w:rPr>
          <w:rFonts w:ascii="Times New Roman" w:hAnsi="Times New Roman"/>
        </w:rPr>
        <w:t xml:space="preserve">resolvidos pelo coordenador do projeto.</w:t>
      </w:r>
      <w:r/>
    </w:p>
    <w:p>
      <w:pPr>
        <w:pStyle w:val="910"/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6.3</w:t>
      </w:r>
      <w:r>
        <w:rPr>
          <w:rFonts w:ascii="Times New Roman" w:hAnsi="Times New Roman"/>
        </w:rPr>
        <w:t xml:space="preserve"> A qualquer tempo, a presente chamada poderá ser revogada o</w:t>
      </w:r>
      <w:r>
        <w:rPr>
          <w:rFonts w:ascii="Times New Roman" w:hAnsi="Times New Roman"/>
        </w:rPr>
        <w:t xml:space="preserve">u anulada, no todo ou em parte, seja por decisão unilateral da Pró-Reitoria de Extensão – PRE, seja por motivo de interesse público ou exigência legal, em decisão fundamentada, sem que isso implique direito a indenização ou reclamação de qualquer natureza.</w:t>
      </w:r>
      <w:r/>
    </w:p>
    <w:p>
      <w:pPr>
        <w:pStyle w:val="910"/>
        <w:ind w:firstLine="720"/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 xml:space="preserve">6.4</w:t>
      </w:r>
      <w:r>
        <w:rPr>
          <w:rFonts w:ascii="Times New Roman" w:hAnsi="Times New Roman"/>
        </w:rPr>
        <w:t xml:space="preserve"> Outras informações podem ser obtidas pelo e-mail </w:t>
      </w:r>
      <w:r>
        <w:t xml:space="preserve"> </w:t>
      </w:r>
      <w:hyperlink r:id="rId12" w:tooltip="mailto:daniel.costa@ufsm.br" w:history="1">
        <w:r>
          <w:rPr>
            <w:rStyle w:val="838"/>
            <w:color w:val="auto"/>
          </w:rPr>
          <w:t xml:space="preserve">daniel.costa@ufsm.br</w:t>
        </w:r>
      </w:hyperlink>
      <w:r>
        <w:t xml:space="preserve"> </w:t>
      </w:r>
      <w:r>
        <w:rPr>
          <w:rFonts w:ascii="Times New Roman" w:hAnsi="Times New Roman"/>
        </w:rPr>
        <w:t xml:space="preserve">ou pelos telefones </w:t>
      </w:r>
      <w:r>
        <w:rPr>
          <w:rFonts w:ascii="Times New Roman" w:hAnsi="Times New Roman"/>
        </w:rPr>
        <w:t xml:space="preserve">(19) 99272.0169</w:t>
      </w:r>
      <w:r/>
    </w:p>
    <w:p>
      <w:pPr>
        <w:pStyle w:val="921"/>
        <w:ind w:firstLine="720"/>
        <w:spacing w:lineRule="auto" w:line="240"/>
        <w:rPr>
          <w:color w:val="auto"/>
        </w:rPr>
      </w:pPr>
      <w:r>
        <w:rPr>
          <w:color w:val="auto"/>
        </w:rPr>
      </w:r>
      <w:r/>
    </w:p>
    <w:p>
      <w:pPr>
        <w:pStyle w:val="910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Santa Maria, </w:t>
      </w:r>
      <w:r>
        <w:rPr>
          <w:rFonts w:ascii="Times New Roman" w:hAnsi="Times New Roman"/>
        </w:rPr>
        <w:t xml:space="preserve">18</w:t>
      </w:r>
      <w:r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 abril</w:t>
      </w:r>
      <w:r>
        <w:rPr>
          <w:rFonts w:ascii="Times New Roman" w:hAnsi="Times New Roman"/>
        </w:rPr>
        <w:t xml:space="preserve"> de 2023.</w:t>
      </w:r>
      <w:r/>
    </w:p>
    <w:p>
      <w:pPr>
        <w:pStyle w:val="9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Prof. Dr. Daniel Santos Costa</w:t>
      </w:r>
      <w:r/>
    </w:p>
    <w:p>
      <w:pPr>
        <w:pStyle w:val="910"/>
        <w:ind w:firstLine="708"/>
        <w:jc w:val="both"/>
        <w:pageBreakBefore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</w:r>
      <w:r/>
    </w:p>
    <w:p>
      <w:pPr>
        <w:pStyle w:val="9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ANEXO I</w:t>
      </w:r>
      <w:r/>
    </w:p>
    <w:p>
      <w:pPr>
        <w:pStyle w:val="9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pStyle w:val="910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 xml:space="preserve">DESCRIÇÃO DO PROJETO E PLANO DE ATIVIDADES DOS BOLSISTAS</w:t>
      </w:r>
      <w:r/>
    </w:p>
    <w:p>
      <w:pPr>
        <w:pStyle w:val="91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</w:r>
      <w:r/>
    </w:p>
    <w:p>
      <w:pPr>
        <w:pStyle w:val="91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</w:r>
      <w:r/>
    </w:p>
    <w:p>
      <w:pPr>
        <w:pStyle w:val="91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Sobre o projeto: </w:t>
      </w:r>
      <w:r>
        <w:rPr>
          <w:rFonts w:ascii="Times New Roman" w:hAnsi="Times New Roman"/>
          <w:b/>
          <w:bCs/>
          <w:shd w:val="clear" w:fill="FFFFFF" w:color="auto"/>
        </w:rPr>
        <w:t xml:space="preserve">Danças peregrinas: diálogos expandidos e(m) comunidades - diásporas, invisibilidades, ausências, esquecimentos...</w:t>
      </w:r>
      <w:r/>
    </w:p>
    <w:p>
      <w:pPr>
        <w:pStyle w:val="91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Plano de atividades do bolsista: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Organização de materiais, reuniões com orientador; participação no grupo de pesquisa </w:t>
      </w:r>
      <w:r>
        <w:rPr>
          <w:rFonts w:ascii="Times New Roman" w:hAnsi="Times New Roman" w:cs="Times New Roman" w:eastAsia="Arial"/>
          <w:bCs/>
          <w:i/>
          <w:iCs/>
          <w:sz w:val="24"/>
          <w:szCs w:val="24"/>
          <w:shd w:val="clear" w:fill="FFFFFF" w:color="auto"/>
          <w:lang w:val="pt-PT"/>
        </w:rPr>
        <w:t xml:space="preserve">Aroeira – corporalidades, festas, diasporas peformativas </w:t>
      </w: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(espaço de práticas de ações em dança e orientação das ações vinculadas oa projeto específico);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Levantamento de ajuntamentos possíveis e contato com lideranças, mestres etc: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Visitas em campo com orientador;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Participação no Grupo Aroeira - </w:t>
      </w:r>
      <w:r>
        <w:rPr>
          <w:rFonts w:ascii="Times New Roman" w:hAnsi="Times New Roman" w:cs="Times New Roman" w:eastAsia="Arial"/>
          <w:bCs/>
          <w:i/>
          <w:iCs/>
          <w:sz w:val="24"/>
          <w:szCs w:val="24"/>
          <w:shd w:val="clear" w:fill="FFFFFF" w:color="auto"/>
          <w:lang w:val="pt-PT"/>
        </w:rPr>
        <w:t xml:space="preserve">corporalidades, festas, diasporas peformativas</w:t>
      </w: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;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Coorganização das imersões em campo e necessidades para tal deslocamento;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Imersão em campo – ajuntamento possível (quilombto/aldeia/terreio);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Registro e organização de materiais e  divulgação em rede social;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Organização de materiais produzidos na experiências e acumulados ao longo do projeto para possíveis produções acadêmicas;</w:t>
      </w:r>
      <w:r/>
    </w:p>
    <w:p>
      <w:pPr>
        <w:pStyle w:val="926"/>
        <w:numPr>
          <w:ilvl w:val="0"/>
          <w:numId w:val="3"/>
        </w:numPr>
        <w:jc w:val="both"/>
        <w:spacing w:lineRule="auto" w:line="360"/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</w:pPr>
      <w:r>
        <w:rPr>
          <w:rFonts w:ascii="Times New Roman" w:hAnsi="Times New Roman" w:cs="Times New Roman" w:eastAsia="Arial"/>
          <w:bCs/>
          <w:sz w:val="24"/>
          <w:szCs w:val="24"/>
          <w:shd w:val="clear" w:fill="FFFFFF" w:color="auto"/>
          <w:lang w:val="pt-PT"/>
        </w:rPr>
        <w:t xml:space="preserve">Sistematização de materiais e resultados, avaliação, reflexões coletivas com orientação;</w:t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spacing w:lineRule="auto" w:line="288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  <w:r/>
    </w:p>
    <w:p>
      <w:pPr>
        <w:pStyle w:val="910"/>
        <w:jc w:val="center"/>
        <w:spacing w:lineRule="auto" w:line="288"/>
        <w:rPr>
          <w:rFonts w:ascii="Arial" w:hAnsi="Arial"/>
          <w:b/>
        </w:rPr>
      </w:pPr>
      <w:r>
        <w:rPr>
          <w:rFonts w:ascii="Arial" w:hAnsi="Arial"/>
          <w:b/>
        </w:rPr>
      </w:r>
      <w:r/>
    </w:p>
    <w:p>
      <w:pPr>
        <w:pStyle w:val="910"/>
        <w:jc w:val="center"/>
        <w:spacing w:lineRule="auto" w:line="288"/>
        <w:rPr>
          <w:rFonts w:ascii="Arial" w:hAnsi="Arial"/>
        </w:rPr>
      </w:pPr>
      <w:r>
        <w:rPr>
          <w:rFonts w:ascii="Arial" w:hAnsi="Arial"/>
          <w:b/>
          <w:bCs/>
        </w:rPr>
        <w:t xml:space="preserve">ANEXO II</w:t>
      </w:r>
      <w:r/>
    </w:p>
    <w:p>
      <w:pPr>
        <w:pStyle w:val="910"/>
        <w:jc w:val="center"/>
        <w:spacing w:lineRule="auto" w:line="288"/>
        <w:rPr>
          <w:rFonts w:ascii="Arial" w:hAnsi="Arial"/>
        </w:rPr>
      </w:pPr>
      <w:r>
        <w:rPr>
          <w:rFonts w:ascii="Arial" w:hAnsi="Arial"/>
          <w:b/>
          <w:bCs/>
        </w:rPr>
        <w:t xml:space="preserve">FICHA DE INSCRIÇÃO CHAMADA INTERNA </w:t>
      </w:r>
      <w:r>
        <w:rPr>
          <w:rFonts w:ascii="Arial" w:hAnsi="Arial"/>
          <w:b/>
          <w:bCs/>
        </w:rPr>
        <w:t xml:space="preserve">18/2023</w:t>
      </w:r>
      <w:r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4365"/>
      </w:tblGrid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NOME COMPLETO (ou Nome Social Completo):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932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IDENTIDADE DE GÊNERO: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65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COR/RAÇA:</w:t>
            </w:r>
            <w:r/>
          </w:p>
        </w:tc>
      </w:tr>
      <w:tr>
        <w:trPr>
          <w:jc w:val="center"/>
          <w:trHeight w:val="531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9297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CURSO: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932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SEMESTRE: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65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N.º MATRÍCULA:</w:t>
            </w:r>
            <w:r/>
          </w:p>
        </w:tc>
      </w:tr>
      <w:tr>
        <w:trPr>
          <w:jc w:val="center"/>
          <w:trHeight w:val="244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932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RG: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65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CPF:</w:t>
            </w:r>
            <w:r/>
          </w:p>
        </w:tc>
      </w:tr>
      <w:tr>
        <w:trPr>
          <w:jc w:val="center"/>
          <w:trHeight w:val="47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ENDEREÇO COMPLETO: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E-MAIL(S) PARA CONTATO: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POSSUI BENEFÍCIO SOCIOECONÔMICO? (   ) SIM   (   ) NÃO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TRABALHA FORA DA UFSM? (   ) SIM   (   ) NÃO     SE SIM, ONDE?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DADOS BANCÁRIOS:*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297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BANCO: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932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AGÊNCIA: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365" w:type="dxa"/>
            <w:vAlign w:val="center"/>
            <w:textDirection w:val="lrTb"/>
            <w:noWrap w:val="false"/>
          </w:tcPr>
          <w:p>
            <w:pPr>
              <w:pStyle w:val="910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CONTA CORRENTE:</w:t>
            </w:r>
            <w:r/>
          </w:p>
        </w:tc>
      </w:tr>
    </w:tbl>
    <w:p>
      <w:pPr>
        <w:jc w:val="both"/>
        <w:widowControl/>
        <w:rPr>
          <w:rFonts w:ascii="Arial" w:hAnsi="Arial"/>
        </w:rPr>
      </w:pP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*</w:t>
      </w:r>
      <w:r>
        <w:rPr>
          <w:rFonts w:ascii="Arial" w:hAnsi="Arial" w:eastAsia="Times New Roman"/>
          <w:color w:val="222222"/>
          <w:sz w:val="20"/>
          <w:szCs w:val="20"/>
          <w:u w:val="single"/>
          <w:shd w:val="clear" w:fill="FFFFFF" w:color="auto"/>
          <w:lang w:bidi="ar-SA" w:eastAsia="pt-BR"/>
        </w:rPr>
        <w:t xml:space="preserve">Observar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: a) a conta deve ser do tipo Corrente (</w:t>
      </w:r>
      <w:r>
        <w:rPr>
          <w:rFonts w:ascii="Arial" w:hAnsi="Arial" w:eastAsia="Times New Roman"/>
          <w:b/>
          <w:bCs/>
          <w:color w:val="222222"/>
          <w:sz w:val="20"/>
          <w:szCs w:val="20"/>
          <w:shd w:val="clear" w:fill="FFFFFF" w:color="auto"/>
          <w:lang w:bidi="ar-SA" w:eastAsia="pt-BR"/>
        </w:rPr>
        <w:t xml:space="preserve">Conta Corrente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); b) o titular da conta deve ser a/o candidata/o à bolsa, ou seja, a conta não pode ser de terceiros e </w:t>
      </w:r>
      <w:r>
        <w:t xml:space="preserve">c) a conta não pode ser conjunta.</w:t>
      </w:r>
      <w:r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>
        <w:trPr>
          <w:trHeight w:val="459"/>
        </w:trPr>
        <w:tc>
          <w:tcPr>
            <w:gridSpan w:val="6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506" w:type="dxa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QUADRO DE HORÁRIOS</w:t>
            </w:r>
            <w:r/>
          </w:p>
          <w:p>
            <w:pPr>
              <w:pStyle w:val="910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(Escreva os horários disponíveis para a atividade de bolsista;</w:t>
            </w:r>
            <w:r/>
          </w:p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bCs/>
              </w:rPr>
              <w:t xml:space="preserve">deve somar 16h)</w:t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002" w:type="dxa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TURNO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Segunda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Terça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Quarta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Quinta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  <w:lang w:val="es-AR"/>
              </w:rPr>
              <w:t xml:space="preserve">Sexta</w:t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002" w:type="dxa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Manhã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002" w:type="dxa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Tarde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002" w:type="dxa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  <w:b/>
              </w:rPr>
              <w:t xml:space="preserve">Noite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</w:tr>
    </w:tbl>
    <w:p>
      <w:pPr>
        <w:pStyle w:val="910"/>
        <w:spacing w:lineRule="auto" w:line="288"/>
        <w:rPr>
          <w:rFonts w:ascii="Arial" w:hAnsi="Arial"/>
        </w:rPr>
      </w:pPr>
      <w:r>
        <w:rPr>
          <w:rFonts w:ascii="Arial" w:hAnsi="Arial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rPr>
          <w:rFonts w:ascii="Arial" w:hAnsi="Arial"/>
          <w:color w:val="222222"/>
        </w:rPr>
      </w:pPr>
      <w:r>
        <w:rPr>
          <w:rFonts w:ascii="Arial" w:hAnsi="Arial"/>
          <w:bCs/>
        </w:rPr>
        <w:t xml:space="preserve">Eu, candidato(a) à bolsa, </w:t>
      </w:r>
      <w:r>
        <w:rPr>
          <w:rFonts w:ascii="Arial" w:hAnsi="Arial"/>
          <w:b/>
        </w:rPr>
        <w:t xml:space="preserve">declaro</w:t>
      </w:r>
      <w:r>
        <w:rPr>
          <w:rFonts w:ascii="Arial" w:hAnsi="Arial"/>
          <w:bCs/>
        </w:rPr>
        <w:t xml:space="preserve">:</w:t>
      </w:r>
      <w:r/>
    </w:p>
    <w:p>
      <w:pPr>
        <w:pStyle w:val="920"/>
        <w:jc w:val="both"/>
        <w:spacing w:after="0" w:before="0"/>
        <w:shd w:val="clear" w:fill="FFFFFF" w:color="auto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1º) Ser estudante da Universidade Federal de Santa Maria (UFSM), em situação regular (matriculado); e</w:t>
      </w:r>
      <w:r/>
    </w:p>
    <w:p>
      <w:pPr>
        <w:pStyle w:val="920"/>
        <w:jc w:val="both"/>
        <w:spacing w:after="0" w:before="0"/>
        <w:shd w:val="clear" w:fill="FFFFFF" w:color="auto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2º) </w:t>
      </w:r>
      <w:r>
        <w:rPr>
          <w:rFonts w:ascii="Arial" w:hAnsi="Arial"/>
          <w:b/>
          <w:bCs/>
          <w:color w:val="222222"/>
        </w:rPr>
        <w:t xml:space="preserve">Não</w:t>
      </w:r>
      <w:r>
        <w:rPr>
          <w:rFonts w:ascii="Arial" w:hAnsi="Arial"/>
          <w:color w:val="222222"/>
        </w:rPr>
        <w:t xml:space="preserve"> estar vinculado a outra bolsa, independente do órgão financiador. </w:t>
      </w:r>
      <w:r/>
    </w:p>
    <w:p>
      <w:pPr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</w:r>
      <w:r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>
        <w:trPr>
          <w:trHeight w:val="533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2061" w:type="dxa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da inscrição:</w:t>
            </w:r>
            <w:r/>
          </w:p>
          <w:p>
            <w:pPr>
              <w:pStyle w:val="910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ascii="Arial" w:hAnsi="Arial"/>
              </w:rPr>
              <w:t xml:space="preserve">......./......./............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7505" w:type="dxa"/>
            <w:textDirection w:val="lrTb"/>
            <w:noWrap w:val="false"/>
          </w:tcPr>
          <w:p>
            <w:pPr>
              <w:pStyle w:val="910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do(a) candidato(a) (pode ser digitalizada):</w:t>
            </w:r>
            <w:r/>
          </w:p>
          <w:p>
            <w:pPr>
              <w:pStyle w:val="910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10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10"/>
              <w:jc w:val="center"/>
              <w:spacing w:lineRule="auto" w:line="288"/>
              <w:rPr>
                <w:rFonts w:hint="eastAsia"/>
              </w:rPr>
            </w:pPr>
            <w:r>
              <w:rPr>
                <w:rFonts w:hint="eastAsia"/>
              </w:rPr>
            </w:r>
            <w:r/>
          </w:p>
        </w:tc>
      </w:tr>
    </w:tbl>
    <w:p>
      <w:pPr>
        <w:rPr>
          <w:rFonts w:ascii="Arial" w:hAnsi="Arial"/>
        </w:rPr>
      </w:pPr>
      <w:r>
        <w:rPr>
          <w:rFonts w:ascii="Arial" w:hAnsi="Arial"/>
        </w:rPr>
      </w:r>
      <w:r/>
    </w:p>
    <w:p>
      <w:pPr>
        <w:rPr>
          <w:rFonts w:ascii="Arial" w:hAnsi="Arial"/>
        </w:rPr>
      </w:pPr>
      <w:r>
        <w:rPr>
          <w:rFonts w:ascii="Arial" w:hAnsi="Arial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rPr>
          <w:rFonts w:hint="eastAsia"/>
        </w:rPr>
      </w:pPr>
      <w:r>
        <w:separator/>
      </w:r>
      <w:r/>
    </w:p>
  </w:endnote>
  <w:endnote w:type="continuationSeparator" w:id="0">
    <w:p>
      <w:pPr>
        <w:spacing w:lineRule="auto" w:line="240" w:after="0"/>
        <w:rPr>
          <w:rFonts w:hint="eastAsia"/>
        </w:rP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ArialMT">
    <w:panose1 w:val="020B06040202020202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Liberation Serif">
    <w:panose1 w:val="020206030504050203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rPr>
          <w:rFonts w:hint="eastAsia"/>
        </w:rPr>
      </w:pPr>
      <w:r>
        <w:separator/>
      </w:r>
      <w:r/>
    </w:p>
  </w:footnote>
  <w:footnote w:type="continuationSeparator" w:id="0">
    <w:p>
      <w:pPr>
        <w:spacing w:lineRule="auto" w:line="240" w:after="0"/>
        <w:rPr>
          <w:rFonts w:hint="eastAsia"/>
        </w:rP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ind w:left="1843" w:right="2096"/>
      <w:jc w:val="left"/>
      <w:rPr>
        <w:rFonts w:ascii="Arial" w:hAnsi="Arial" w:cs="Arial"/>
      </w:rPr>
    </w:pPr>
    <w:r>
      <mc:AlternateContent>
        <mc:Choice Requires="wpg">
          <w:drawing>
            <wp:anchor xmlns:wp="http://schemas.openxmlformats.org/drawingml/2006/wordprocessingDrawing" distT="0" distB="0" distL="114832" distR="114832" simplePos="0" relativeHeight="251657728" behindDoc="0" locked="0" layoutInCell="1" allowOverlap="1">
              <wp:simplePos x="0" y="0"/>
              <wp:positionH relativeFrom="column">
                <wp:posOffset>59690</wp:posOffset>
              </wp:positionH>
              <wp:positionV relativeFrom="paragraph">
                <wp:posOffset>-165735</wp:posOffset>
              </wp:positionV>
              <wp:extent cx="1019810" cy="1009015"/>
              <wp:effectExtent l="0" t="0" r="0" b="0"/>
              <wp:wrapSquare wrapText="bothSides"/>
              <wp:docPr id="1" name="Figura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19810" cy="1009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7728;o:allowoverlap:true;o:allowincell:true;mso-position-horizontal-relative:text;margin-left:4.7pt;mso-position-horizontal:absolute;mso-position-vertical-relative:text;margin-top:-13.0pt;mso-position-vertical:absolute;width:80.3pt;height:79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sz w:val="22"/>
      </w:rPr>
      <w:t xml:space="preserve">M</w:t>
    </w:r>
    <w:r>
      <w:rPr>
        <w:rFonts w:ascii="Arial" w:hAnsi="Arial" w:cs="Arial"/>
        <w:b/>
        <w:sz w:val="22"/>
      </w:rPr>
      <w:t xml:space="preserve">INISTÉRIO DA EDUCAÇÃO</w:t>
    </w:r>
    <w:r>
      <w:rPr>
        <w:rFonts w:ascii="Arial" w:hAnsi="Arial" w:cs="Arial"/>
        <w:b/>
        <w:sz w:val="22"/>
      </w:rPr>
      <w:br/>
      <w:t xml:space="preserve">UNIVERSIDADE FEDERAL DE SANTA MARIA</w:t>
    </w:r>
    <w:r>
      <w:rPr>
        <w:rFonts w:ascii="Arial" w:hAnsi="Arial" w:cs="Arial"/>
        <w:b/>
        <w:sz w:val="22"/>
      </w:rPr>
      <w:br/>
      <w:t xml:space="preserve">PRÓ-REITORIA DE EXTENSÃO</w:t>
    </w:r>
    <w:r>
      <w:rPr>
        <w:rFonts w:ascii="Arial" w:hAnsi="Arial" w:cs="Arial"/>
        <w:b/>
        <w:sz w:val="22"/>
      </w:rPr>
      <w:br/>
      <w:t xml:space="preserve">OBSERVATÓRIO DE DIREITOS HUMANOS</w:t>
    </w:r>
    <w:r/>
  </w:p>
  <w:p>
    <w:pPr>
      <w:pStyle w:val="706"/>
      <w:rPr>
        <w:rFonts w:hint="eastAsia"/>
      </w:rPr>
    </w:pPr>
    <w:r>
      <w:rPr>
        <w:rFonts w:hint="eastAsi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6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Times New Roman" w:eastAsia="Arial" w:hint="default"/>
        <w:lang w:val="pt-BR" w:bidi="ar-SA" w:eastAsia="pt-B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84"/>
    <w:link w:val="67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84"/>
    <w:link w:val="67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84"/>
    <w:link w:val="67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84"/>
    <w:link w:val="67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84"/>
    <w:link w:val="67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84"/>
    <w:link w:val="68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84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84"/>
    <w:link w:val="68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84"/>
    <w:link w:val="68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84"/>
    <w:link w:val="698"/>
    <w:uiPriority w:val="10"/>
    <w:rPr>
      <w:sz w:val="48"/>
      <w:szCs w:val="48"/>
    </w:rPr>
  </w:style>
  <w:style w:type="character" w:styleId="35">
    <w:name w:val="Subtitle Char"/>
    <w:basedOn w:val="684"/>
    <w:link w:val="700"/>
    <w:uiPriority w:val="11"/>
    <w:rPr>
      <w:sz w:val="24"/>
      <w:szCs w:val="24"/>
    </w:rPr>
  </w:style>
  <w:style w:type="character" w:styleId="37">
    <w:name w:val="Quote Char"/>
    <w:link w:val="702"/>
    <w:uiPriority w:val="29"/>
    <w:rPr>
      <w:i/>
    </w:rPr>
  </w:style>
  <w:style w:type="character" w:styleId="39">
    <w:name w:val="Intense Quote Char"/>
    <w:link w:val="704"/>
    <w:uiPriority w:val="30"/>
    <w:rPr>
      <w:i/>
    </w:rPr>
  </w:style>
  <w:style w:type="character" w:styleId="41">
    <w:name w:val="Header Char"/>
    <w:basedOn w:val="684"/>
    <w:link w:val="706"/>
    <w:uiPriority w:val="99"/>
  </w:style>
  <w:style w:type="character" w:styleId="45">
    <w:name w:val="Caption Char"/>
    <w:basedOn w:val="710"/>
    <w:link w:val="708"/>
    <w:uiPriority w:val="99"/>
  </w:style>
  <w:style w:type="character" w:styleId="174">
    <w:name w:val="Footnote Text Char"/>
    <w:link w:val="839"/>
    <w:uiPriority w:val="99"/>
    <w:rPr>
      <w:sz w:val="18"/>
    </w:rPr>
  </w:style>
  <w:style w:type="character" w:styleId="177">
    <w:name w:val="Endnote Text Char"/>
    <w:link w:val="842"/>
    <w:uiPriority w:val="99"/>
    <w:rPr>
      <w:sz w:val="20"/>
    </w:rPr>
  </w:style>
  <w:style w:type="paragraph" w:styleId="674" w:default="1">
    <w:name w:val="Normal"/>
    <w:rPr>
      <w:rFonts w:ascii="Liberation Serif" w:hAnsi="Liberation Serif" w:eastAsia="SimSun"/>
      <w:sz w:val="24"/>
      <w:szCs w:val="24"/>
      <w:lang w:bidi="hi-IN" w:eastAsia="zh-CN"/>
    </w:rPr>
    <w:pPr>
      <w:spacing w:lineRule="auto" w:line="276" w:after="200"/>
      <w:widowControl w:val="off"/>
    </w:pPr>
  </w:style>
  <w:style w:type="paragraph" w:styleId="675">
    <w:name w:val="Heading 1"/>
    <w:basedOn w:val="674"/>
    <w:next w:val="674"/>
    <w:link w:val="6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76">
    <w:name w:val="Heading 2"/>
    <w:basedOn w:val="674"/>
    <w:next w:val="674"/>
    <w:link w:val="68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77">
    <w:name w:val="Heading 3"/>
    <w:basedOn w:val="674"/>
    <w:next w:val="674"/>
    <w:link w:val="68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78">
    <w:name w:val="Heading 4"/>
    <w:basedOn w:val="910"/>
    <w:next w:val="910"/>
    <w:link w:val="690"/>
    <w:rPr>
      <w:color w:val="000000"/>
    </w:rPr>
    <w:pPr>
      <w:numPr>
        <w:ilvl w:val="3"/>
        <w:numId w:val="1"/>
      </w:numPr>
      <w:jc w:val="both"/>
      <w:keepNext/>
      <w:spacing w:lineRule="auto" w:line="360" w:after="10" w:before="10"/>
      <w:outlineLvl w:val="3"/>
    </w:pPr>
  </w:style>
  <w:style w:type="paragraph" w:styleId="679">
    <w:name w:val="Heading 5"/>
    <w:basedOn w:val="674"/>
    <w:next w:val="674"/>
    <w:link w:val="691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4"/>
    </w:pPr>
  </w:style>
  <w:style w:type="paragraph" w:styleId="680">
    <w:name w:val="Heading 6"/>
    <w:basedOn w:val="674"/>
    <w:next w:val="674"/>
    <w:link w:val="69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before="320"/>
      <w:outlineLvl w:val="5"/>
    </w:pPr>
  </w:style>
  <w:style w:type="paragraph" w:styleId="681">
    <w:name w:val="Heading 7"/>
    <w:basedOn w:val="674"/>
    <w:next w:val="674"/>
    <w:link w:val="6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before="320"/>
      <w:outlineLvl w:val="6"/>
    </w:pPr>
  </w:style>
  <w:style w:type="paragraph" w:styleId="682">
    <w:name w:val="Heading 8"/>
    <w:basedOn w:val="674"/>
    <w:next w:val="674"/>
    <w:link w:val="69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before="320"/>
      <w:outlineLvl w:val="7"/>
    </w:pPr>
  </w:style>
  <w:style w:type="paragraph" w:styleId="683">
    <w:name w:val="Heading 9"/>
    <w:basedOn w:val="674"/>
    <w:next w:val="674"/>
    <w:link w:val="69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Título 1 Char"/>
    <w:link w:val="675"/>
    <w:uiPriority w:val="9"/>
    <w:rPr>
      <w:rFonts w:ascii="Arial" w:hAnsi="Arial" w:cs="Arial" w:eastAsia="Arial"/>
      <w:sz w:val="40"/>
      <w:szCs w:val="40"/>
    </w:rPr>
  </w:style>
  <w:style w:type="character" w:styleId="688" w:customStyle="1">
    <w:name w:val="Título 2 Char"/>
    <w:link w:val="676"/>
    <w:uiPriority w:val="9"/>
    <w:rPr>
      <w:rFonts w:ascii="Arial" w:hAnsi="Arial" w:cs="Arial" w:eastAsia="Arial"/>
      <w:sz w:val="34"/>
    </w:rPr>
  </w:style>
  <w:style w:type="character" w:styleId="689" w:customStyle="1">
    <w:name w:val="Título 3 Char"/>
    <w:link w:val="677"/>
    <w:uiPriority w:val="9"/>
    <w:rPr>
      <w:rFonts w:ascii="Arial" w:hAnsi="Arial" w:cs="Arial" w:eastAsia="Arial"/>
      <w:sz w:val="30"/>
      <w:szCs w:val="30"/>
    </w:rPr>
  </w:style>
  <w:style w:type="character" w:styleId="690" w:customStyle="1">
    <w:name w:val="Título 4 Char"/>
    <w:link w:val="678"/>
    <w:uiPriority w:val="9"/>
    <w:rPr>
      <w:rFonts w:ascii="Arial" w:hAnsi="Arial" w:cs="Arial" w:eastAsia="Arial"/>
      <w:b/>
      <w:bCs/>
      <w:sz w:val="26"/>
      <w:szCs w:val="26"/>
    </w:rPr>
  </w:style>
  <w:style w:type="character" w:styleId="691" w:customStyle="1">
    <w:name w:val="Título 5 Char"/>
    <w:link w:val="679"/>
    <w:uiPriority w:val="9"/>
    <w:rPr>
      <w:rFonts w:ascii="Arial" w:hAnsi="Arial" w:cs="Arial" w:eastAsia="Arial"/>
      <w:b/>
      <w:bCs/>
      <w:sz w:val="24"/>
      <w:szCs w:val="24"/>
    </w:rPr>
  </w:style>
  <w:style w:type="character" w:styleId="692" w:customStyle="1">
    <w:name w:val="Título 6 Char"/>
    <w:link w:val="680"/>
    <w:uiPriority w:val="9"/>
    <w:rPr>
      <w:rFonts w:ascii="Arial" w:hAnsi="Arial" w:cs="Arial" w:eastAsia="Arial"/>
      <w:b/>
      <w:bCs/>
      <w:sz w:val="22"/>
      <w:szCs w:val="22"/>
    </w:rPr>
  </w:style>
  <w:style w:type="character" w:styleId="693" w:customStyle="1">
    <w:name w:val="Título 7 Char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4" w:customStyle="1">
    <w:name w:val="Título 8 Char"/>
    <w:link w:val="682"/>
    <w:uiPriority w:val="9"/>
    <w:rPr>
      <w:rFonts w:ascii="Arial" w:hAnsi="Arial" w:cs="Arial" w:eastAsia="Arial"/>
      <w:i/>
      <w:iCs/>
      <w:sz w:val="22"/>
      <w:szCs w:val="22"/>
    </w:rPr>
  </w:style>
  <w:style w:type="character" w:styleId="695" w:customStyle="1">
    <w:name w:val="Título 9 Char"/>
    <w:link w:val="683"/>
    <w:uiPriority w:val="9"/>
    <w:rPr>
      <w:rFonts w:ascii="Arial" w:hAnsi="Arial" w:cs="Arial" w:eastAsia="Arial"/>
      <w:i/>
      <w:iCs/>
      <w:sz w:val="21"/>
      <w:szCs w:val="21"/>
    </w:rPr>
  </w:style>
  <w:style w:type="paragraph" w:styleId="696">
    <w:name w:val="List Paragraph"/>
    <w:basedOn w:val="674"/>
    <w:qFormat/>
    <w:uiPriority w:val="34"/>
    <w:pPr>
      <w:contextualSpacing w:val="true"/>
      <w:ind w:left="720"/>
    </w:pPr>
  </w:style>
  <w:style w:type="paragraph" w:styleId="697">
    <w:name w:val="No Spacing"/>
    <w:qFormat/>
    <w:uiPriority w:val="1"/>
    <w:rPr>
      <w:sz w:val="22"/>
      <w:szCs w:val="22"/>
      <w:lang w:val="en-US" w:eastAsia="en-US"/>
    </w:rPr>
  </w:style>
  <w:style w:type="paragraph" w:styleId="698">
    <w:name w:val="Title"/>
    <w:basedOn w:val="674"/>
    <w:next w:val="907"/>
    <w:link w:val="699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character" w:styleId="699" w:customStyle="1">
    <w:name w:val="Título Char"/>
    <w:link w:val="698"/>
    <w:uiPriority w:val="10"/>
    <w:rPr>
      <w:sz w:val="48"/>
      <w:szCs w:val="48"/>
    </w:rPr>
  </w:style>
  <w:style w:type="paragraph" w:styleId="700">
    <w:name w:val="Subtitle"/>
    <w:basedOn w:val="674"/>
    <w:next w:val="674"/>
    <w:link w:val="701"/>
    <w:qFormat/>
    <w:uiPriority w:val="11"/>
    <w:pPr>
      <w:spacing w:before="200"/>
    </w:pPr>
  </w:style>
  <w:style w:type="character" w:styleId="701" w:customStyle="1">
    <w:name w:val="Subtítulo Char"/>
    <w:link w:val="700"/>
    <w:uiPriority w:val="11"/>
    <w:rPr>
      <w:sz w:val="24"/>
      <w:szCs w:val="24"/>
    </w:rPr>
  </w:style>
  <w:style w:type="paragraph" w:styleId="702">
    <w:name w:val="Quote"/>
    <w:basedOn w:val="674"/>
    <w:next w:val="674"/>
    <w:link w:val="703"/>
    <w:qFormat/>
    <w:uiPriority w:val="29"/>
    <w:rPr>
      <w:i/>
    </w:rPr>
    <w:pPr>
      <w:ind w:left="720" w:right="720"/>
    </w:pPr>
  </w:style>
  <w:style w:type="character" w:styleId="703" w:customStyle="1">
    <w:name w:val="Citação Char"/>
    <w:link w:val="702"/>
    <w:uiPriority w:val="29"/>
    <w:rPr>
      <w:i/>
    </w:rPr>
  </w:style>
  <w:style w:type="paragraph" w:styleId="704">
    <w:name w:val="Intense Quote"/>
    <w:basedOn w:val="674"/>
    <w:next w:val="674"/>
    <w:link w:val="70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5" w:customStyle="1">
    <w:name w:val="Citação Intensa Char"/>
    <w:link w:val="704"/>
    <w:uiPriority w:val="30"/>
    <w:rPr>
      <w:i/>
    </w:rPr>
  </w:style>
  <w:style w:type="paragraph" w:styleId="706">
    <w:name w:val="Header"/>
    <w:basedOn w:val="674"/>
    <w:link w:val="707"/>
    <w:pPr>
      <w:suppressLineNumbers/>
    </w:pPr>
  </w:style>
  <w:style w:type="character" w:styleId="707" w:customStyle="1">
    <w:name w:val="Cabeçalho Char"/>
    <w:link w:val="706"/>
    <w:uiPriority w:val="99"/>
  </w:style>
  <w:style w:type="paragraph" w:styleId="708">
    <w:name w:val="Footer"/>
    <w:basedOn w:val="674"/>
    <w:link w:val="711"/>
    <w:pPr>
      <w:suppressLineNumbers/>
    </w:pPr>
  </w:style>
  <w:style w:type="character" w:styleId="709" w:customStyle="1">
    <w:name w:val="Footer Char"/>
    <w:uiPriority w:val="99"/>
  </w:style>
  <w:style w:type="paragraph" w:styleId="710">
    <w:name w:val="Caption"/>
    <w:basedOn w:val="910"/>
    <w:rPr>
      <w:i/>
      <w:iCs/>
    </w:rPr>
    <w:pPr>
      <w:spacing w:after="120" w:before="120"/>
      <w:suppressLineNumbers/>
    </w:pPr>
  </w:style>
  <w:style w:type="character" w:styleId="711" w:customStyle="1">
    <w:name w:val="Rodapé Char"/>
    <w:link w:val="708"/>
    <w:uiPriority w:val="99"/>
  </w:style>
  <w:style w:type="table" w:styleId="712">
    <w:name w:val="Table Grid"/>
    <w:basedOn w:val="685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13" w:customStyle="1">
    <w:name w:val="Table Grid Light"/>
    <w:basedOn w:val="685"/>
    <w:uiPriority w:val="59"/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</w:style>
  <w:style w:type="table" w:styleId="714">
    <w:name w:val="Plain Table 1"/>
    <w:basedOn w:val="685"/>
    <w:uiPriority w:val="59"/>
    <w:tblPr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85"/>
    <w:uiPriority w:val="59"/>
    <w:tblPr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9">
    <w:name w:val="Grid Table 1 Light"/>
    <w:basedOn w:val="685"/>
    <w:uiPriority w:val="99"/>
    <w:tblPr>
      <w:tblStyleRowBandSize w:val="1"/>
      <w:tblStyleColBandSize w:val="1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85"/>
    <w:uiPriority w:val="99"/>
    <w:tblPr>
      <w:tblStyleRowBandSize w:val="1"/>
      <w:tblStyleColBandSize w:val="1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85"/>
    <w:uiPriority w:val="99"/>
    <w:tblPr>
      <w:tblStyleRowBandSize w:val="1"/>
      <w:tblStyleColBandSize w:val="1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85"/>
    <w:uiPriority w:val="99"/>
    <w:tblPr>
      <w:tblStyleRowBandSize w:val="1"/>
      <w:tblStyleColBandSize w:val="1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85"/>
    <w:uiPriority w:val="99"/>
    <w:tblPr>
      <w:tblStyleRowBandSize w:val="1"/>
      <w:tblStyleColBandSize w:val="1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85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85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685"/>
    <w:uiPriority w:val="99"/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2 - Accent 1"/>
    <w:basedOn w:val="685"/>
    <w:uiPriority w:val="99"/>
    <w:tblPr>
      <w:tblStyleRowBandSize w:val="1"/>
      <w:tblStyleColBandSize w:val="1"/>
      <w:tblBorders>
        <w:bottom w:val="single" w:color="5D8AC2" w:sz="4" w:space="0"/>
        <w:insideV w:val="single" w:color="5D8AC2" w:sz="4" w:space="0"/>
        <w:insideH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2 - Accent 2"/>
    <w:basedOn w:val="685"/>
    <w:uiPriority w:val="99"/>
    <w:tblPr>
      <w:tblStyleRowBandSize w:val="1"/>
      <w:tblStyleColBandSize w:val="1"/>
      <w:tblBorders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2 - Accent 3"/>
    <w:basedOn w:val="685"/>
    <w:uiPriority w:val="99"/>
    <w:tblPr>
      <w:tblStyleRowBandSize w:val="1"/>
      <w:tblStyleColBandSize w:val="1"/>
      <w:tblBorders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2 - Accent 4"/>
    <w:basedOn w:val="685"/>
    <w:uiPriority w:val="99"/>
    <w:tblPr>
      <w:tblStyleRowBandSize w:val="1"/>
      <w:tblStyleColBandSize w:val="1"/>
      <w:tblBorders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2 - Accent 5"/>
    <w:basedOn w:val="685"/>
    <w:uiPriority w:val="99"/>
    <w:tblPr>
      <w:tblStyleRowBandSize w:val="1"/>
      <w:tblStyleColBandSize w:val="1"/>
      <w:tblBorders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2 - Accent 6"/>
    <w:basedOn w:val="685"/>
    <w:uiPriority w:val="99"/>
    <w:tblPr>
      <w:tblStyleRowBandSize w:val="1"/>
      <w:tblStyleColBandSize w:val="1"/>
      <w:tblBorders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"/>
    <w:basedOn w:val="685"/>
    <w:uiPriority w:val="99"/>
    <w:tblPr>
      <w:tblStyleRowBandSize w:val="1"/>
      <w:tblStyleColBandSize w:val="1"/>
      <w:tblBorders>
        <w:bottom w:val="single" w:color="6A6A6A" w:sz="4" w:space="0"/>
        <w:insideV w:val="single" w:color="6A6A6A" w:sz="4" w:space="0"/>
        <w:insideH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3 - Accent 1"/>
    <w:basedOn w:val="685"/>
    <w:uiPriority w:val="99"/>
    <w:tblPr>
      <w:tblStyleRowBandSize w:val="1"/>
      <w:tblStyleColBandSize w:val="1"/>
      <w:tblBorders>
        <w:bottom w:val="single" w:color="5D8AC2" w:sz="4" w:space="0"/>
        <w:insideV w:val="single" w:color="5D8AC2" w:sz="4" w:space="0"/>
        <w:insideH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3 - Accent 2"/>
    <w:basedOn w:val="685"/>
    <w:uiPriority w:val="99"/>
    <w:tblPr>
      <w:tblStyleRowBandSize w:val="1"/>
      <w:tblStyleColBandSize w:val="1"/>
      <w:tblBorders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3 - Accent 3"/>
    <w:basedOn w:val="685"/>
    <w:uiPriority w:val="99"/>
    <w:tblPr>
      <w:tblStyleRowBandSize w:val="1"/>
      <w:tblStyleColBandSize w:val="1"/>
      <w:tblBorders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3 - Accent 4"/>
    <w:basedOn w:val="685"/>
    <w:uiPriority w:val="99"/>
    <w:tblPr>
      <w:tblStyleRowBandSize w:val="1"/>
      <w:tblStyleColBandSize w:val="1"/>
      <w:tblBorders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 - Accent 5"/>
    <w:basedOn w:val="685"/>
    <w:uiPriority w:val="99"/>
    <w:tblPr>
      <w:tblStyleRowBandSize w:val="1"/>
      <w:tblStyleColBandSize w:val="1"/>
      <w:tblBorders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3 - Accent 6"/>
    <w:basedOn w:val="685"/>
    <w:uiPriority w:val="99"/>
    <w:tblPr>
      <w:tblStyleRowBandSize w:val="1"/>
      <w:tblStyleColBandSize w:val="1"/>
      <w:tblBorders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4"/>
    <w:basedOn w:val="685"/>
    <w:uiPriority w:val="59"/>
    <w:tblPr>
      <w:tblStyleRowBandSize w:val="1"/>
      <w:tblStyleColBandSize w:val="1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41" w:customStyle="1">
    <w:name w:val="Grid Table 4 - Accent 1"/>
    <w:basedOn w:val="685"/>
    <w:uiPriority w:val="59"/>
    <w:tblPr>
      <w:tblStyleRowBandSize w:val="1"/>
      <w:tblStyleColBandSize w:val="1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42" w:customStyle="1">
    <w:name w:val="Grid Table 4 - Accent 2"/>
    <w:basedOn w:val="685"/>
    <w:uiPriority w:val="59"/>
    <w:tblPr>
      <w:tblStyleRowBandSize w:val="1"/>
      <w:tblStyleColBandSize w:val="1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43" w:customStyle="1">
    <w:name w:val="Grid Table 4 - Accent 3"/>
    <w:basedOn w:val="685"/>
    <w:uiPriority w:val="59"/>
    <w:tblPr>
      <w:tblStyleRowBandSize w:val="1"/>
      <w:tblStyleColBandSize w:val="1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44" w:customStyle="1">
    <w:name w:val="Grid Table 4 - Accent 4"/>
    <w:basedOn w:val="685"/>
    <w:uiPriority w:val="59"/>
    <w:tblPr>
      <w:tblStyleRowBandSize w:val="1"/>
      <w:tblStyleColBandSize w:val="1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45" w:customStyle="1">
    <w:name w:val="Grid Table 4 - Accent 5"/>
    <w:basedOn w:val="685"/>
    <w:uiPriority w:val="59"/>
    <w:tblPr>
      <w:tblStyleRowBandSize w:val="1"/>
      <w:tblStyleColBandSize w:val="1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46" w:customStyle="1">
    <w:name w:val="Grid Table 4 - Accent 6"/>
    <w:basedOn w:val="685"/>
    <w:uiPriority w:val="59"/>
    <w:tblPr>
      <w:tblStyleRowBandSize w:val="1"/>
      <w:tblStyleColBandSize w:val="1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47">
    <w:name w:val="Grid Table 5 Dark"/>
    <w:basedOn w:val="685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48" w:customStyle="1">
    <w:name w:val="Grid Table 5 Dark- Accent 1"/>
    <w:basedOn w:val="685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49" w:customStyle="1">
    <w:name w:val="Grid Table 5 Dark - Accent 2"/>
    <w:basedOn w:val="685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50" w:customStyle="1">
    <w:name w:val="Grid Table 5 Dark - Accent 3"/>
    <w:basedOn w:val="685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51" w:customStyle="1">
    <w:name w:val="Grid Table 5 Dark- Accent 4"/>
    <w:basedOn w:val="685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52" w:customStyle="1">
    <w:name w:val="Grid Table 5 Dark - Accent 5"/>
    <w:basedOn w:val="685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53" w:customStyle="1">
    <w:name w:val="Grid Table 5 Dark - Accent 6"/>
    <w:basedOn w:val="685"/>
    <w:uiPriority w:val="99"/>
    <w:tblPr>
      <w:tblStyleRowBandSize w:val="1"/>
      <w:tblStyleColBandSize w:val="1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54">
    <w:name w:val="Grid Table 6 Colorful"/>
    <w:basedOn w:val="685"/>
    <w:uiPriority w:val="99"/>
    <w:tblPr>
      <w:tblStyleRowBandSize w:val="1"/>
      <w:tblStyleColBandSize w:val="1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55" w:customStyle="1">
    <w:name w:val="Grid Table 6 Colorful - Accent 1"/>
    <w:basedOn w:val="685"/>
    <w:uiPriority w:val="99"/>
    <w:tblPr>
      <w:tblStyleRowBandSize w:val="1"/>
      <w:tblStyleColBandSize w:val="1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56" w:customStyle="1">
    <w:name w:val="Grid Table 6 Colorful - Accent 2"/>
    <w:basedOn w:val="685"/>
    <w:uiPriority w:val="99"/>
    <w:tblPr>
      <w:tblStyleRowBandSize w:val="1"/>
      <w:tblStyleColBandSize w:val="1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57" w:customStyle="1">
    <w:name w:val="Grid Table 6 Colorful - Accent 3"/>
    <w:basedOn w:val="685"/>
    <w:uiPriority w:val="99"/>
    <w:tblPr>
      <w:tblStyleRowBandSize w:val="1"/>
      <w:tblStyleColBandSize w:val="1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58" w:customStyle="1">
    <w:name w:val="Grid Table 6 Colorful - Accent 4"/>
    <w:basedOn w:val="685"/>
    <w:uiPriority w:val="99"/>
    <w:tblPr>
      <w:tblStyleRowBandSize w:val="1"/>
      <w:tblStyleColBandSize w:val="1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59" w:customStyle="1">
    <w:name w:val="Grid Table 6 Colorful - Accent 5"/>
    <w:basedOn w:val="685"/>
    <w:uiPriority w:val="99"/>
    <w:tblPr>
      <w:tblStyleRowBandSize w:val="1"/>
      <w:tblStyleColBandSize w:val="1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60" w:customStyle="1">
    <w:name w:val="Grid Table 6 Colorful - Accent 6"/>
    <w:basedOn w:val="685"/>
    <w:uiPriority w:val="99"/>
    <w:tblPr>
      <w:tblStyleRowBandSize w:val="1"/>
      <w:tblStyleColBandSize w:val="1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61">
    <w:name w:val="Grid Table 7 Colorful"/>
    <w:basedOn w:val="685"/>
    <w:uiPriority w:val="99"/>
    <w:tblPr>
      <w:tblStyleRowBandSize w:val="1"/>
      <w:tblStyleColBandSize w:val="1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7 Colorful - Accent 1"/>
    <w:basedOn w:val="685"/>
    <w:uiPriority w:val="99"/>
    <w:tblPr>
      <w:tblStyleRowBandSize w:val="1"/>
      <w:tblStyleColBandSize w:val="1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7 Colorful - Accent 2"/>
    <w:basedOn w:val="685"/>
    <w:uiPriority w:val="99"/>
    <w:tblPr>
      <w:tblStyleRowBandSize w:val="1"/>
      <w:tblStyleColBandSize w:val="1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7 Colorful - Accent 3"/>
    <w:basedOn w:val="685"/>
    <w:uiPriority w:val="99"/>
    <w:tblPr>
      <w:tblStyleRowBandSize w:val="1"/>
      <w:tblStyleColBandSize w:val="1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7 Colorful - Accent 4"/>
    <w:basedOn w:val="685"/>
    <w:uiPriority w:val="99"/>
    <w:tblPr>
      <w:tblStyleRowBandSize w:val="1"/>
      <w:tblStyleColBandSize w:val="1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7 Colorful - Accent 5"/>
    <w:basedOn w:val="685"/>
    <w:uiPriority w:val="99"/>
    <w:tblPr>
      <w:tblStyleRowBandSize w:val="1"/>
      <w:tblStyleColBandSize w:val="1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7 Colorful - Accent 6"/>
    <w:basedOn w:val="685"/>
    <w:uiPriority w:val="99"/>
    <w:tblPr>
      <w:tblStyleRowBandSize w:val="1"/>
      <w:tblStyleColBandSize w:val="1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"/>
    <w:basedOn w:val="685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List Table 1 Light - Accent 1"/>
    <w:basedOn w:val="685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List Table 1 Light - Accent 2"/>
    <w:basedOn w:val="685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List Table 1 Light - Accent 3"/>
    <w:basedOn w:val="685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List Table 1 Light - Accent 4"/>
    <w:basedOn w:val="685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 - Accent 5"/>
    <w:basedOn w:val="685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1 Light - Accent 6"/>
    <w:basedOn w:val="685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2"/>
    <w:basedOn w:val="685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776" w:customStyle="1">
    <w:name w:val="List Table 2 - Accent 1"/>
    <w:basedOn w:val="685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777" w:customStyle="1">
    <w:name w:val="List Table 2 - Accent 2"/>
    <w:basedOn w:val="685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778" w:customStyle="1">
    <w:name w:val="List Table 2 - Accent 3"/>
    <w:basedOn w:val="685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779" w:customStyle="1">
    <w:name w:val="List Table 2 - Accent 4"/>
    <w:basedOn w:val="685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780" w:customStyle="1">
    <w:name w:val="List Table 2 - Accent 5"/>
    <w:basedOn w:val="685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781" w:customStyle="1">
    <w:name w:val="List Table 2 - Accent 6"/>
    <w:basedOn w:val="685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782">
    <w:name w:val="List Table 3"/>
    <w:basedOn w:val="685"/>
    <w:uiPriority w:val="99"/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85"/>
    <w:uiPriority w:val="99"/>
    <w:tblPr>
      <w:tblStyleRowBandSize w:val="1"/>
      <w:tblStyleColBandSize w:val="1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85"/>
    <w:uiPriority w:val="99"/>
    <w:tblPr>
      <w:tblStyleRowBandSize w:val="1"/>
      <w:tblStyleColBandSize w:val="1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85"/>
    <w:uiPriority w:val="99"/>
    <w:tblPr>
      <w:tblStyleRowBandSize w:val="1"/>
      <w:tblStyleColBandSize w:val="1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85"/>
    <w:uiPriority w:val="99"/>
    <w:tblPr>
      <w:tblStyleRowBandSize w:val="1"/>
      <w:tblStyleColBandSize w:val="1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85"/>
    <w:uiPriority w:val="99"/>
    <w:tblPr>
      <w:tblStyleRowBandSize w:val="1"/>
      <w:tblStyleColBandSize w:val="1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85"/>
    <w:uiPriority w:val="99"/>
    <w:tblPr>
      <w:tblStyleRowBandSize w:val="1"/>
      <w:tblStyleColBandSize w:val="1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685"/>
    <w:uiPriority w:val="99"/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85"/>
    <w:uiPriority w:val="99"/>
    <w:tblPr>
      <w:tblStyleRowBandSize w:val="1"/>
      <w:tblStyleColBandSize w:val="1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85"/>
    <w:uiPriority w:val="99"/>
    <w:tblPr>
      <w:tblStyleRowBandSize w:val="1"/>
      <w:tblStyleColBandSize w:val="1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85"/>
    <w:uiPriority w:val="99"/>
    <w:tblPr>
      <w:tblStyleRowBandSize w:val="1"/>
      <w:tblStyleColBandSize w:val="1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85"/>
    <w:uiPriority w:val="99"/>
    <w:tblPr>
      <w:tblStyleRowBandSize w:val="1"/>
      <w:tblStyleColBandSize w:val="1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85"/>
    <w:uiPriority w:val="99"/>
    <w:tblPr>
      <w:tblStyleRowBandSize w:val="1"/>
      <w:tblStyleColBandSize w:val="1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85"/>
    <w:uiPriority w:val="99"/>
    <w:tblPr>
      <w:tblStyleRowBandSize w:val="1"/>
      <w:tblStyleColBandSize w:val="1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685"/>
    <w:uiPriority w:val="99"/>
    <w:tblPr>
      <w:tblStyleRowBandSize w:val="1"/>
      <w:tblStyleColBandSize w:val="1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7" w:customStyle="1">
    <w:name w:val="List Table 5 Dark - Accent 1"/>
    <w:basedOn w:val="685"/>
    <w:uiPriority w:val="99"/>
    <w:tblPr>
      <w:tblStyleRowBandSize w:val="1"/>
      <w:tblStyleColBandSize w:val="1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8" w:customStyle="1">
    <w:name w:val="List Table 5 Dark - Accent 2"/>
    <w:basedOn w:val="685"/>
    <w:uiPriority w:val="99"/>
    <w:tblPr>
      <w:tblStyleRowBandSize w:val="1"/>
      <w:tblStyleColBandSize w:val="1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9" w:customStyle="1">
    <w:name w:val="List Table 5 Dark - Accent 3"/>
    <w:basedOn w:val="685"/>
    <w:uiPriority w:val="99"/>
    <w:tblPr>
      <w:tblStyleRowBandSize w:val="1"/>
      <w:tblStyleColBandSize w:val="1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00" w:customStyle="1">
    <w:name w:val="List Table 5 Dark - Accent 4"/>
    <w:basedOn w:val="685"/>
    <w:uiPriority w:val="99"/>
    <w:tblPr>
      <w:tblStyleRowBandSize w:val="1"/>
      <w:tblStyleColBandSize w:val="1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01" w:customStyle="1">
    <w:name w:val="List Table 5 Dark - Accent 5"/>
    <w:basedOn w:val="685"/>
    <w:uiPriority w:val="99"/>
    <w:tblPr>
      <w:tblStyleRowBandSize w:val="1"/>
      <w:tblStyleColBandSize w:val="1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02" w:customStyle="1">
    <w:name w:val="List Table 5 Dark - Accent 6"/>
    <w:basedOn w:val="685"/>
    <w:uiPriority w:val="99"/>
    <w:tblPr>
      <w:tblStyleRowBandSize w:val="1"/>
      <w:tblStyleColBandSize w:val="1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03">
    <w:name w:val="List Table 6 Colorful"/>
    <w:basedOn w:val="685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04" w:customStyle="1">
    <w:name w:val="List Table 6 Colorful - Accent 1"/>
    <w:basedOn w:val="685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05" w:customStyle="1">
    <w:name w:val="List Table 6 Colorful - Accent 2"/>
    <w:basedOn w:val="685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06" w:customStyle="1">
    <w:name w:val="List Table 6 Colorful - Accent 3"/>
    <w:basedOn w:val="685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07" w:customStyle="1">
    <w:name w:val="List Table 6 Colorful - Accent 4"/>
    <w:basedOn w:val="685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08" w:customStyle="1">
    <w:name w:val="List Table 6 Colorful - Accent 5"/>
    <w:basedOn w:val="685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09" w:customStyle="1">
    <w:name w:val="List Table 6 Colorful - Accent 6"/>
    <w:basedOn w:val="685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10">
    <w:name w:val="List Table 7 Colorful"/>
    <w:basedOn w:val="685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7 Colorful - Accent 1"/>
    <w:basedOn w:val="685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7 Colorful - Accent 2"/>
    <w:basedOn w:val="685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7 Colorful - Accent 3"/>
    <w:basedOn w:val="685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7 Colorful - Accent 4"/>
    <w:basedOn w:val="685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7 Colorful - Accent 5"/>
    <w:basedOn w:val="685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7 Colorful - Accent 6"/>
    <w:basedOn w:val="685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ned - Accent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18" w:customStyle="1">
    <w:name w:val="Lined - Accent 1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19" w:customStyle="1">
    <w:name w:val="Lined - Accent 2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20" w:customStyle="1">
    <w:name w:val="Lined - Accent 3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21" w:customStyle="1">
    <w:name w:val="Lined - Accent 4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22" w:customStyle="1">
    <w:name w:val="Lined - Accent 5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23" w:customStyle="1">
    <w:name w:val="Lined - Accent 6"/>
    <w:basedOn w:val="68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24" w:customStyle="1">
    <w:name w:val="Bordered &amp; Lined - Accent"/>
    <w:basedOn w:val="685"/>
    <w:uiPriority w:val="99"/>
    <w:rPr>
      <w:color w:val="40404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25" w:customStyle="1">
    <w:name w:val="Bordered &amp; Lined - Accent 1"/>
    <w:basedOn w:val="685"/>
    <w:uiPriority w:val="99"/>
    <w:rPr>
      <w:color w:val="404040"/>
    </w:rPr>
    <w:tblPr>
      <w:tblStyleRowBandSize w:val="1"/>
      <w:tblStyleColBandSize w:val="1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26" w:customStyle="1">
    <w:name w:val="Bordered &amp; Lined - Accent 2"/>
    <w:basedOn w:val="685"/>
    <w:uiPriority w:val="99"/>
    <w:rPr>
      <w:color w:val="404040"/>
    </w:rPr>
    <w:tblPr>
      <w:tblStyleRowBandSize w:val="1"/>
      <w:tblStyleColBandSize w:val="1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27" w:customStyle="1">
    <w:name w:val="Bordered &amp; Lined - Accent 3"/>
    <w:basedOn w:val="685"/>
    <w:uiPriority w:val="99"/>
    <w:rPr>
      <w:color w:val="404040"/>
    </w:rPr>
    <w:tblPr>
      <w:tblStyleRowBandSize w:val="1"/>
      <w:tblStyleColBandSize w:val="1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28" w:customStyle="1">
    <w:name w:val="Bordered &amp; Lined - Accent 4"/>
    <w:basedOn w:val="685"/>
    <w:uiPriority w:val="99"/>
    <w:rPr>
      <w:color w:val="404040"/>
    </w:rPr>
    <w:tblPr>
      <w:tblStyleRowBandSize w:val="1"/>
      <w:tblStyleColBandSize w:val="1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29" w:customStyle="1">
    <w:name w:val="Bordered &amp; Lined - Accent 5"/>
    <w:basedOn w:val="685"/>
    <w:uiPriority w:val="99"/>
    <w:rPr>
      <w:color w:val="404040"/>
    </w:rPr>
    <w:tblPr>
      <w:tblStyleRowBandSize w:val="1"/>
      <w:tblStyleColBandSize w:val="1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30" w:customStyle="1">
    <w:name w:val="Bordered &amp; Lined - Accent 6"/>
    <w:basedOn w:val="685"/>
    <w:uiPriority w:val="99"/>
    <w:rPr>
      <w:color w:val="404040"/>
    </w:rPr>
    <w:tblPr>
      <w:tblStyleRowBandSize w:val="1"/>
      <w:tblStyleColBandSize w:val="1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31" w:customStyle="1">
    <w:name w:val="Bordered"/>
    <w:basedOn w:val="685"/>
    <w:uiPriority w:val="99"/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32" w:customStyle="1">
    <w:name w:val="Bordered - Accent 1"/>
    <w:basedOn w:val="685"/>
    <w:uiPriority w:val="99"/>
    <w:tblPr>
      <w:tblStyleRowBandSize w:val="1"/>
      <w:tblStyleColBandSize w:val="1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33" w:customStyle="1">
    <w:name w:val="Bordered - Accent 2"/>
    <w:basedOn w:val="685"/>
    <w:uiPriority w:val="99"/>
    <w:tblPr>
      <w:tblStyleRowBandSize w:val="1"/>
      <w:tblStyleColBandSize w:val="1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34" w:customStyle="1">
    <w:name w:val="Bordered - Accent 3"/>
    <w:basedOn w:val="685"/>
    <w:uiPriority w:val="99"/>
    <w:tblPr>
      <w:tblStyleRowBandSize w:val="1"/>
      <w:tblStyleColBandSize w:val="1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35" w:customStyle="1">
    <w:name w:val="Bordered - Accent 4"/>
    <w:basedOn w:val="685"/>
    <w:uiPriority w:val="99"/>
    <w:tblPr>
      <w:tblStyleRowBandSize w:val="1"/>
      <w:tblStyleColBandSize w:val="1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36" w:customStyle="1">
    <w:name w:val="Bordered - Accent 5"/>
    <w:basedOn w:val="685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37" w:customStyle="1">
    <w:name w:val="Bordered - Accent 6"/>
    <w:basedOn w:val="685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38">
    <w:name w:val="Hyperlink"/>
    <w:uiPriority w:val="99"/>
    <w:unhideWhenUsed/>
    <w:rPr>
      <w:color w:val="0000FF"/>
      <w:u w:val="single"/>
    </w:rPr>
  </w:style>
  <w:style w:type="paragraph" w:styleId="839">
    <w:name w:val="footnote text"/>
    <w:basedOn w:val="674"/>
    <w:link w:val="840"/>
    <w:uiPriority w:val="99"/>
    <w:semiHidden/>
    <w:unhideWhenUsed/>
    <w:rPr>
      <w:sz w:val="18"/>
    </w:rPr>
    <w:pPr>
      <w:spacing w:lineRule="auto" w:line="240" w:after="40"/>
    </w:pPr>
  </w:style>
  <w:style w:type="character" w:styleId="840" w:customStyle="1">
    <w:name w:val="Texto de nota de rodapé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674"/>
    <w:link w:val="843"/>
    <w:uiPriority w:val="99"/>
    <w:semiHidden/>
    <w:unhideWhenUsed/>
    <w:rPr>
      <w:sz w:val="20"/>
    </w:rPr>
    <w:pPr>
      <w:spacing w:lineRule="auto" w:line="240" w:after="0"/>
    </w:pPr>
  </w:style>
  <w:style w:type="character" w:styleId="843" w:customStyle="1">
    <w:name w:val="Texto de nota de fim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674"/>
    <w:next w:val="674"/>
    <w:uiPriority w:val="39"/>
    <w:unhideWhenUsed/>
    <w:pPr>
      <w:spacing w:after="57"/>
    </w:pPr>
  </w:style>
  <w:style w:type="paragraph" w:styleId="846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47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48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49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50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51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2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3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  <w:rPr>
      <w:sz w:val="22"/>
      <w:szCs w:val="22"/>
      <w:lang w:val="en-US" w:eastAsia="en-US"/>
    </w:rPr>
    <w:pPr>
      <w:spacing w:lineRule="auto" w:line="276" w:after="200"/>
    </w:pPr>
  </w:style>
  <w:style w:type="paragraph" w:styleId="855">
    <w:name w:val="table of figures"/>
    <w:basedOn w:val="674"/>
    <w:next w:val="674"/>
    <w:uiPriority w:val="99"/>
    <w:unhideWhenUsed/>
    <w:pPr>
      <w:spacing w:after="0"/>
    </w:pPr>
  </w:style>
  <w:style w:type="character" w:styleId="856" w:customStyle="1">
    <w:name w:val="WW8Num1z0"/>
  </w:style>
  <w:style w:type="character" w:styleId="857" w:customStyle="1">
    <w:name w:val="WW8Num1z1"/>
  </w:style>
  <w:style w:type="character" w:styleId="858" w:customStyle="1">
    <w:name w:val="WW8Num1z2"/>
  </w:style>
  <w:style w:type="character" w:styleId="859" w:customStyle="1">
    <w:name w:val="WW8Num1z3"/>
  </w:style>
  <w:style w:type="character" w:styleId="860" w:customStyle="1">
    <w:name w:val="WW8Num1z4"/>
  </w:style>
  <w:style w:type="character" w:styleId="861" w:customStyle="1">
    <w:name w:val="WW8Num1z5"/>
  </w:style>
  <w:style w:type="character" w:styleId="862" w:customStyle="1">
    <w:name w:val="WW8Num1z6"/>
  </w:style>
  <w:style w:type="character" w:styleId="863" w:customStyle="1">
    <w:name w:val="WW8Num1z7"/>
  </w:style>
  <w:style w:type="character" w:styleId="864" w:customStyle="1">
    <w:name w:val="WW8Num1z8"/>
  </w:style>
  <w:style w:type="character" w:styleId="865" w:customStyle="1">
    <w:name w:val="WW8Num2z0"/>
    <w:rPr>
      <w:rFonts w:ascii="Times New Roman" w:hAnsi="Times New Roman"/>
      <w:b/>
    </w:rPr>
  </w:style>
  <w:style w:type="character" w:styleId="866" w:customStyle="1">
    <w:name w:val="WW8Num2z1"/>
    <w:rPr>
      <w:rFonts w:ascii="Times New Roman" w:hAnsi="Times New Roman"/>
      <w:b/>
      <w:sz w:val="22"/>
      <w:szCs w:val="24"/>
    </w:rPr>
  </w:style>
  <w:style w:type="character" w:styleId="867" w:customStyle="1">
    <w:name w:val="WW8Num2z2"/>
    <w:rPr>
      <w:rFonts w:ascii="Times New Roman" w:hAnsi="Times New Roman"/>
      <w:sz w:val="22"/>
      <w:szCs w:val="22"/>
    </w:rPr>
  </w:style>
  <w:style w:type="character" w:styleId="868" w:customStyle="1">
    <w:name w:val="WW8Num2z3"/>
  </w:style>
  <w:style w:type="character" w:styleId="869" w:customStyle="1">
    <w:name w:val="WW8Num2z4"/>
  </w:style>
  <w:style w:type="character" w:styleId="870" w:customStyle="1">
    <w:name w:val="WW8Num2z5"/>
    <w:link w:val="904"/>
  </w:style>
  <w:style w:type="character" w:styleId="871" w:customStyle="1">
    <w:name w:val="WW8Num2z6"/>
  </w:style>
  <w:style w:type="character" w:styleId="872" w:customStyle="1">
    <w:name w:val="WW8Num2z7"/>
  </w:style>
  <w:style w:type="character" w:styleId="873" w:customStyle="1">
    <w:name w:val="WW8Num2z8"/>
  </w:style>
  <w:style w:type="character" w:styleId="874" w:customStyle="1">
    <w:name w:val="WW8Num3z0"/>
    <w:rPr>
      <w:b/>
    </w:rPr>
  </w:style>
  <w:style w:type="character" w:styleId="875" w:customStyle="1">
    <w:name w:val="WW8Num3z1"/>
    <w:rPr>
      <w:b/>
    </w:rPr>
  </w:style>
  <w:style w:type="character" w:styleId="876" w:customStyle="1">
    <w:name w:val="WW8Num3z2"/>
  </w:style>
  <w:style w:type="character" w:styleId="877" w:customStyle="1">
    <w:name w:val="WW8Num3z3"/>
  </w:style>
  <w:style w:type="character" w:styleId="878" w:customStyle="1">
    <w:name w:val="WW8Num3z4"/>
  </w:style>
  <w:style w:type="character" w:styleId="879" w:customStyle="1">
    <w:name w:val="WW8Num3z5"/>
  </w:style>
  <w:style w:type="character" w:styleId="880" w:customStyle="1">
    <w:name w:val="WW8Num3z6"/>
  </w:style>
  <w:style w:type="character" w:styleId="881" w:customStyle="1">
    <w:name w:val="WW8Num3z7"/>
  </w:style>
  <w:style w:type="character" w:styleId="882" w:customStyle="1">
    <w:name w:val="WW8Num3z8"/>
  </w:style>
  <w:style w:type="character" w:styleId="883" w:customStyle="1">
    <w:name w:val="WW8Num4z0"/>
    <w:rPr>
      <w:b/>
    </w:rPr>
  </w:style>
  <w:style w:type="character" w:styleId="884" w:customStyle="1">
    <w:name w:val="WW8Num4z1"/>
    <w:rPr>
      <w:rFonts w:ascii="Arial" w:hAnsi="Arial"/>
      <w:b/>
      <w:sz w:val="22"/>
      <w:szCs w:val="22"/>
    </w:rPr>
  </w:style>
  <w:style w:type="character" w:styleId="885" w:customStyle="1">
    <w:name w:val="WW8Num4z2"/>
  </w:style>
  <w:style w:type="character" w:styleId="886" w:customStyle="1">
    <w:name w:val="WW8Num4z3"/>
  </w:style>
  <w:style w:type="character" w:styleId="887" w:customStyle="1">
    <w:name w:val="WW8Num4z4"/>
  </w:style>
  <w:style w:type="character" w:styleId="888" w:customStyle="1">
    <w:name w:val="WW8Num4z5"/>
  </w:style>
  <w:style w:type="character" w:styleId="889" w:customStyle="1">
    <w:name w:val="WW8Num4z6"/>
  </w:style>
  <w:style w:type="character" w:styleId="890" w:customStyle="1">
    <w:name w:val="WW8Num4z7"/>
  </w:style>
  <w:style w:type="character" w:styleId="891" w:customStyle="1">
    <w:name w:val="WW8Num4z8"/>
  </w:style>
  <w:style w:type="character" w:styleId="892" w:customStyle="1">
    <w:name w:val="WW8Num5z0"/>
    <w:rPr>
      <w:b/>
    </w:rPr>
  </w:style>
  <w:style w:type="character" w:styleId="893" w:customStyle="1">
    <w:name w:val="WW8Num5z1"/>
    <w:rPr>
      <w:b/>
    </w:rPr>
  </w:style>
  <w:style w:type="character" w:styleId="894" w:customStyle="1">
    <w:name w:val="WW8Num5z2"/>
  </w:style>
  <w:style w:type="character" w:styleId="895" w:customStyle="1">
    <w:name w:val="WW8Num5z3"/>
  </w:style>
  <w:style w:type="character" w:styleId="896" w:customStyle="1">
    <w:name w:val="WW8Num5z4"/>
  </w:style>
  <w:style w:type="character" w:styleId="897" w:customStyle="1">
    <w:name w:val="WW8Num5z5"/>
  </w:style>
  <w:style w:type="character" w:styleId="898" w:customStyle="1">
    <w:name w:val="WW8Num5z6"/>
  </w:style>
  <w:style w:type="character" w:styleId="899" w:customStyle="1">
    <w:name w:val="WW8Num5z7"/>
  </w:style>
  <w:style w:type="character" w:styleId="900" w:customStyle="1">
    <w:name w:val="WW8Num5z8"/>
  </w:style>
  <w:style w:type="character" w:styleId="901" w:customStyle="1">
    <w:name w:val="Fonte parág. padrão1"/>
  </w:style>
  <w:style w:type="character" w:styleId="902" w:customStyle="1">
    <w:name w:val="Footnote Symbol"/>
  </w:style>
  <w:style w:type="character" w:styleId="903" w:customStyle="1">
    <w:name w:val="Footnote anchor"/>
    <w:rPr>
      <w:vertAlign w:val="superscript"/>
    </w:rPr>
  </w:style>
  <w:style w:type="character" w:styleId="904" w:customStyle="1">
    <w:name w:val="Hyperlink1"/>
    <w:link w:val="870"/>
    <w:rPr>
      <w:color w:val="000080"/>
      <w:u w:val="single"/>
    </w:rPr>
  </w:style>
  <w:style w:type="character" w:styleId="905">
    <w:name w:val="FollowedHyperlink"/>
    <w:rPr>
      <w:color w:val="800080"/>
      <w:u w:val="single"/>
    </w:rPr>
  </w:style>
  <w:style w:type="character" w:styleId="906" w:customStyle="1">
    <w:name w:val="Link da Internet"/>
    <w:rPr>
      <w:color w:val="000080"/>
      <w:u w:val="single"/>
      <w:lang w:val="en-US" w:bidi="en-US"/>
    </w:rPr>
  </w:style>
  <w:style w:type="paragraph" w:styleId="907">
    <w:name w:val="Body Text"/>
    <w:basedOn w:val="674"/>
    <w:pPr>
      <w:spacing w:after="140"/>
    </w:pPr>
  </w:style>
  <w:style w:type="paragraph" w:styleId="908">
    <w:name w:val="List"/>
    <w:basedOn w:val="912"/>
  </w:style>
  <w:style w:type="paragraph" w:styleId="909" w:customStyle="1">
    <w:name w:val="Índice"/>
    <w:basedOn w:val="674"/>
    <w:pPr>
      <w:suppressLineNumbers/>
    </w:pPr>
  </w:style>
  <w:style w:type="paragraph" w:styleId="910" w:customStyle="1">
    <w:name w:val="Standard"/>
    <w:rPr>
      <w:rFonts w:ascii="Liberation Serif" w:hAnsi="Liberation Serif" w:eastAsia="SimSun"/>
      <w:sz w:val="24"/>
      <w:szCs w:val="24"/>
      <w:lang w:bidi="hi-IN" w:eastAsia="zh-CN"/>
    </w:rPr>
    <w:pPr>
      <w:spacing w:lineRule="auto" w:line="276" w:after="200"/>
      <w:widowControl w:val="off"/>
    </w:pPr>
  </w:style>
  <w:style w:type="paragraph" w:styleId="911" w:customStyle="1">
    <w:name w:val="Título1"/>
    <w:basedOn w:val="674"/>
    <w:next w:val="90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12" w:customStyle="1">
    <w:name w:val="Text body"/>
    <w:basedOn w:val="910"/>
    <w:pPr>
      <w:spacing w:lineRule="auto" w:line="288" w:after="140"/>
    </w:pPr>
  </w:style>
  <w:style w:type="paragraph" w:styleId="913" w:customStyle="1">
    <w:name w:val="Heading"/>
    <w:basedOn w:val="910"/>
    <w:next w:val="912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14" w:customStyle="1">
    <w:name w:val="Index"/>
    <w:basedOn w:val="910"/>
    <w:pPr>
      <w:suppressLineNumbers/>
    </w:pPr>
  </w:style>
  <w:style w:type="paragraph" w:styleId="915" w:customStyle="1">
    <w:name w:val="Table Contents"/>
    <w:basedOn w:val="910"/>
    <w:pPr>
      <w:suppressLineNumbers/>
    </w:pPr>
  </w:style>
  <w:style w:type="paragraph" w:styleId="916" w:customStyle="1">
    <w:name w:val="Table Heading"/>
    <w:basedOn w:val="915"/>
    <w:rPr>
      <w:b/>
      <w:bCs/>
    </w:rPr>
    <w:pPr>
      <w:jc w:val="center"/>
    </w:pPr>
  </w:style>
  <w:style w:type="paragraph" w:styleId="917" w:customStyle="1">
    <w:name w:val="Footnote"/>
    <w:basedOn w:val="910"/>
    <w:rPr>
      <w:sz w:val="20"/>
      <w:szCs w:val="20"/>
    </w:rPr>
    <w:pPr>
      <w:ind w:left="339" w:hanging="339"/>
      <w:suppressLineNumbers/>
    </w:pPr>
  </w:style>
  <w:style w:type="paragraph" w:styleId="918" w:customStyle="1">
    <w:name w:val="Cabeçalho e Rodapé"/>
    <w:basedOn w:val="674"/>
    <w:pPr>
      <w:tabs>
        <w:tab w:val="center" w:pos="4819" w:leader="none"/>
        <w:tab w:val="right" w:pos="9638" w:leader="none"/>
      </w:tabs>
      <w:suppressLineNumbers/>
    </w:pPr>
  </w:style>
  <w:style w:type="paragraph" w:styleId="919" w:customStyle="1">
    <w:name w:val="Default"/>
    <w:rPr>
      <w:rFonts w:ascii="Times New Roman" w:hAnsi="Times New Roman" w:eastAsia="Times New Roman"/>
      <w:color w:val="000000"/>
      <w:sz w:val="24"/>
      <w:szCs w:val="24"/>
      <w:lang w:bidi="hi-IN" w:eastAsia="zh-CN"/>
    </w:rPr>
    <w:pPr>
      <w:spacing w:lineRule="auto" w:line="276" w:after="200"/>
      <w:widowControl w:val="off"/>
    </w:pPr>
  </w:style>
  <w:style w:type="paragraph" w:styleId="920">
    <w:name w:val="Normal (Web)"/>
    <w:basedOn w:val="910"/>
    <w:rPr>
      <w:rFonts w:ascii="Times New Roman" w:hAnsi="Times New Roman" w:eastAsia="Times New Roman"/>
      <w:color w:val="000000"/>
    </w:rPr>
    <w:pPr>
      <w:spacing w:after="100" w:before="100"/>
    </w:pPr>
  </w:style>
  <w:style w:type="paragraph" w:styleId="921" w:customStyle="1">
    <w:name w:val="Corpo A"/>
    <w:rPr>
      <w:rFonts w:ascii="Times New Roman" w:hAnsi="Times New Roman" w:eastAsia="Arial Unicode MS"/>
      <w:color w:val="00000A"/>
      <w:sz w:val="24"/>
      <w:szCs w:val="24"/>
      <w:lang w:eastAsia="zh-CN"/>
    </w:rPr>
    <w:pPr>
      <w:jc w:val="both"/>
      <w:spacing w:lineRule="auto" w:line="360" w:after="200"/>
    </w:pPr>
  </w:style>
  <w:style w:type="paragraph" w:styleId="922" w:customStyle="1">
    <w:name w:val="Conteúdo da tabela"/>
    <w:basedOn w:val="674"/>
    <w:pPr>
      <w:suppressLineNumbers/>
    </w:pPr>
  </w:style>
  <w:style w:type="paragraph" w:styleId="923" w:customStyle="1">
    <w:name w:val="Título de tabela"/>
    <w:basedOn w:val="922"/>
    <w:rPr>
      <w:b/>
      <w:bCs/>
    </w:rPr>
    <w:pPr>
      <w:jc w:val="center"/>
    </w:pPr>
  </w:style>
  <w:style w:type="character" w:styleId="924" w:customStyle="1">
    <w:name w:val="fontstyle01"/>
    <w:rPr>
      <w:rFonts w:ascii="ArialMT" w:hAnsi="ArialMT" w:hint="default"/>
      <w:b w:val="false"/>
      <w:bCs w:val="false"/>
      <w:i w:val="false"/>
      <w:iCs w:val="false"/>
      <w:color w:val="000000"/>
      <w:sz w:val="20"/>
      <w:szCs w:val="20"/>
    </w:rPr>
  </w:style>
  <w:style w:type="character" w:styleId="925">
    <w:name w:val="Unresolved Mention"/>
    <w:uiPriority w:val="99"/>
    <w:semiHidden/>
    <w:unhideWhenUsed/>
    <w:rPr>
      <w:color w:val="605E5C"/>
      <w:shd w:val="clear" w:fill="E1DFDD" w:color="auto"/>
    </w:rPr>
  </w:style>
  <w:style w:type="paragraph" w:styleId="926" w:customStyle="1">
    <w:name w:val="Text body (user)"/>
    <w:basedOn w:val="674"/>
    <w:rPr>
      <w:rFonts w:cs="Liberation Serif" w:eastAsia="Liberation Serif"/>
      <w:color w:val="000000"/>
      <w:sz w:val="22"/>
      <w:szCs w:val="22"/>
      <w:lang w:bidi="ar-SA" w:eastAsia="pt-BR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mailto:daniel.costa@ufsm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Santos Costa</dc:creator>
  <cp:revision>5</cp:revision>
  <dcterms:created xsi:type="dcterms:W3CDTF">2023-04-17T23:24:00Z</dcterms:created>
  <dcterms:modified xsi:type="dcterms:W3CDTF">2023-04-20T17:39:53Z</dcterms:modified>
</cp:coreProperties>
</file>