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0" w:firstLine="1644"/>
        <w:jc w:val="center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ind w:left="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EDITAL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ind w:left="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CENTRO DE CIÊNCIAS </w:t>
      </w:r>
      <w:r w:rsidDel="00000000" w:rsidR="00000000" w:rsidRPr="00000000">
        <w:rPr>
          <w:b w:val="1"/>
          <w:sz w:val="22"/>
          <w:szCs w:val="22"/>
          <w:rtl w:val="0"/>
        </w:rPr>
        <w:t xml:space="preserve">SOCIAIS E HUMANAS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ind w:left="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DEPARTAMENTO</w:t>
      </w:r>
      <w:r w:rsidDel="00000000" w:rsidR="00000000" w:rsidRPr="00000000">
        <w:rPr>
          <w:b w:val="1"/>
          <w:sz w:val="22"/>
          <w:szCs w:val="22"/>
          <w:rtl w:val="0"/>
        </w:rPr>
        <w:t xml:space="preserve"> DE DIREITO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SELEÇÃO DE BOLSISTAS</w:t>
      </w:r>
    </w:p>
    <w:p w:rsidR="00000000" w:rsidDel="00000000" w:rsidP="00000000" w:rsidRDefault="00000000" w:rsidRPr="00000000" w14:paraId="00000007">
      <w:pPr>
        <w:spacing w:after="0" w:before="0" w:line="360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A Pró-Reitoria de Extensão da Universidade Federal de Santa Maria, por meio do Observatório de Direitos Humanos</w:t>
      </w:r>
      <w:r w:rsidDel="00000000" w:rsidR="00000000" w:rsidRPr="00000000">
        <w:rPr>
          <w:rFonts w:ascii="Arial" w:cs="Arial" w:eastAsia="Arial" w:hAnsi="Arial"/>
          <w:rtl w:val="0"/>
        </w:rPr>
        <w:t xml:space="preserve">, torna pública a abertura de inscrições para seleção de acadêmicos dos cursos de graduação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da UFSM para Bolsa de Extensão Universitária, conforme Resolução 01/2013.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ind w:left="0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 CRONOGRAMA</w:t>
      </w:r>
    </w:p>
    <w:tbl>
      <w:tblPr>
        <w:tblStyle w:val="Table1"/>
        <w:tblW w:w="8816.0" w:type="dxa"/>
        <w:jc w:val="left"/>
        <w:tblInd w:w="-404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505"/>
        <w:gridCol w:w="3311"/>
        <w:tblGridChange w:id="0">
          <w:tblGrid>
            <w:gridCol w:w="5505"/>
            <w:gridCol w:w="33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PERÍODO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Lançamento Chamada Pública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19/04/2024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Inscrição dos candidatos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19/04/2024 até 23/04/2024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Avaliação dos candidatos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24/04/2024 até 25/04/2024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Divulgação de resultado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preliminar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26/04/2024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de Recursos contra resultado Preliminar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26/04/2024 até 28/04/2024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Análise Recursos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29/04/2024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Divulgação do </w:t>
            </w:r>
            <w:r w:rsidDel="00000000" w:rsidR="00000000" w:rsidRPr="00000000">
              <w:rPr>
                <w:rtl w:val="0"/>
              </w:rPr>
              <w:t xml:space="preserve">Resultado 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29/04/2024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 DAS INSCRIÇÕES</w:t>
      </w:r>
    </w:p>
    <w:p w:rsidR="00000000" w:rsidDel="00000000" w:rsidP="00000000" w:rsidRDefault="00000000" w:rsidRPr="00000000" w14:paraId="0000001D">
      <w:pPr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2.1</w:t>
      </w:r>
      <w:r w:rsidDel="00000000" w:rsidR="00000000" w:rsidRPr="00000000">
        <w:rPr>
          <w:rFonts w:ascii="Arial" w:cs="Arial" w:eastAsia="Arial" w:hAnsi="Arial"/>
          <w:rtl w:val="0"/>
        </w:rPr>
        <w:t xml:space="preserve"> Período: </w:t>
      </w:r>
      <w:r w:rsidDel="00000000" w:rsidR="00000000" w:rsidRPr="00000000">
        <w:rPr>
          <w:rtl w:val="0"/>
        </w:rPr>
        <w:t xml:space="preserve">19/04/2024 até 23/04/2024</w:t>
      </w:r>
    </w:p>
    <w:p w:rsidR="00000000" w:rsidDel="00000000" w:rsidP="00000000" w:rsidRDefault="00000000" w:rsidRPr="00000000" w14:paraId="0000001E">
      <w:pPr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2.2</w:t>
      </w:r>
      <w:r w:rsidDel="00000000" w:rsidR="00000000" w:rsidRPr="00000000">
        <w:rPr>
          <w:rFonts w:ascii="Arial" w:cs="Arial" w:eastAsia="Arial" w:hAnsi="Arial"/>
          <w:rtl w:val="0"/>
        </w:rPr>
        <w:t xml:space="preserve"> Horário:</w:t>
      </w:r>
      <w:r w:rsidDel="00000000" w:rsidR="00000000" w:rsidRPr="00000000">
        <w:rPr>
          <w:rtl w:val="0"/>
        </w:rPr>
        <w:t xml:space="preserve"> desde o lançamento do edital</w:t>
      </w:r>
      <w:r w:rsidDel="00000000" w:rsidR="00000000" w:rsidRPr="00000000">
        <w:rPr>
          <w:rFonts w:ascii="Arial" w:cs="Arial" w:eastAsia="Arial" w:hAnsi="Arial"/>
          <w:rtl w:val="0"/>
        </w:rPr>
        <w:t xml:space="preserve"> às</w:t>
      </w:r>
      <w:r w:rsidDel="00000000" w:rsidR="00000000" w:rsidRPr="00000000">
        <w:rPr>
          <w:rtl w:val="0"/>
        </w:rPr>
        <w:t xml:space="preserve"> 23</w:t>
      </w:r>
      <w:r w:rsidDel="00000000" w:rsidR="00000000" w:rsidRPr="00000000">
        <w:rPr>
          <w:rFonts w:ascii="Arial" w:cs="Arial" w:eastAsia="Arial" w:hAnsi="Arial"/>
          <w:rtl w:val="0"/>
        </w:rPr>
        <w:t xml:space="preserve">h59 do dia 23/04/2024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2.3</w:t>
      </w:r>
      <w:r w:rsidDel="00000000" w:rsidR="00000000" w:rsidRPr="00000000">
        <w:rPr>
          <w:rFonts w:ascii="Arial" w:cs="Arial" w:eastAsia="Arial" w:hAnsi="Arial"/>
          <w:rtl w:val="0"/>
        </w:rPr>
        <w:t xml:space="preserve"> Local: </w:t>
      </w:r>
      <w:r w:rsidDel="00000000" w:rsidR="00000000" w:rsidRPr="00000000">
        <w:rPr>
          <w:rtl w:val="0"/>
        </w:rPr>
        <w:t xml:space="preserve">via e-mail para o endereço </w:t>
      </w: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angela.espindola@ufsm.br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2.4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Documento Obrigatório: Histórico Escolar gerado pelo Portal do Aluno e Ficha de Cadastro de Bolsista (</w:t>
      </w:r>
      <w:r w:rsidDel="00000000" w:rsidR="00000000" w:rsidRPr="00000000">
        <w:rPr>
          <w:rtl w:val="0"/>
        </w:rPr>
        <w:t xml:space="preserve">“FICHA DE INSCRIÇÃO CHAMADA INTERNA” disponível em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009/2024 – EDITAL DE FOMENTO AOS DIREITOS HUMANOS – Observatório de Direitos Humanos (ufsm.br)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DO PROCESSO SELETIVO</w:t>
      </w:r>
    </w:p>
    <w:p w:rsidR="00000000" w:rsidDel="00000000" w:rsidP="00000000" w:rsidRDefault="00000000" w:rsidRPr="00000000" w14:paraId="00000023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3.1</w:t>
      </w:r>
      <w:r w:rsidDel="00000000" w:rsidR="00000000" w:rsidRPr="00000000">
        <w:rPr>
          <w:rFonts w:ascii="Arial" w:cs="Arial" w:eastAsia="Arial" w:hAnsi="Arial"/>
          <w:rtl w:val="0"/>
        </w:rPr>
        <w:t xml:space="preserve"> A seleção será realizada conforme segue:</w:t>
      </w:r>
    </w:p>
    <w:p w:rsidR="00000000" w:rsidDel="00000000" w:rsidP="00000000" w:rsidRDefault="00000000" w:rsidRPr="00000000" w14:paraId="00000024">
      <w:pPr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3.1.1 </w:t>
      </w:r>
      <w:r w:rsidDel="00000000" w:rsidR="00000000" w:rsidRPr="00000000">
        <w:rPr>
          <w:rFonts w:ascii="Arial" w:cs="Arial" w:eastAsia="Arial" w:hAnsi="Arial"/>
          <w:rtl w:val="0"/>
        </w:rPr>
        <w:t xml:space="preserve">Entrevista individual realizada com os candidatos, na qual será avaliado se as competências e habilidades dos mesmos são compatíveis para execução das atividades propostas, bem como as experiências em atividades relacionadas à temática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Pontuação máxima </w:t>
      </w: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3.1.2 </w:t>
      </w:r>
      <w:r w:rsidDel="00000000" w:rsidR="00000000" w:rsidRPr="00000000">
        <w:rPr>
          <w:rtl w:val="0"/>
        </w:rPr>
        <w:t xml:space="preserve">Análise do histórico escolar. Serão priorizados (pontuação) os históricos escolares que comprovem que os(as) candidatos(as) estejam cursando ou tenham cursado as disciplinas profissionalizantes afins com o proposto no presente edital.</w:t>
      </w:r>
    </w:p>
    <w:p w:rsidR="00000000" w:rsidDel="00000000" w:rsidP="00000000" w:rsidRDefault="00000000" w:rsidRPr="00000000" w14:paraId="00000027">
      <w:pPr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3.1.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Serão aprovados os candidatos que obtiverem nota final igual ou superior a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5,0</w:t>
      </w:r>
      <w:r w:rsidDel="00000000" w:rsidR="00000000" w:rsidRPr="00000000">
        <w:rPr>
          <w:rFonts w:ascii="Arial" w:cs="Arial" w:eastAsia="Arial" w:hAnsi="Arial"/>
          <w:rtl w:val="0"/>
        </w:rPr>
        <w:t xml:space="preserve">, respeitando o limite máximo de 10,0.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Os demais candidatos serão considerados reprovados.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3.1.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Os candidatos aprovados serão classificados na ordem decrescente das notas finais obtidas.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3.2</w:t>
      </w:r>
      <w:r w:rsidDel="00000000" w:rsidR="00000000" w:rsidRPr="00000000">
        <w:rPr>
          <w:rFonts w:ascii="Arial" w:cs="Arial" w:eastAsia="Arial" w:hAnsi="Arial"/>
          <w:rtl w:val="0"/>
        </w:rPr>
        <w:t xml:space="preserve"> A seleção será válida para o período de </w:t>
      </w:r>
      <w:r w:rsidDel="00000000" w:rsidR="00000000" w:rsidRPr="00000000">
        <w:rPr>
          <w:rtl w:val="0"/>
        </w:rPr>
        <w:t xml:space="preserve">29/04</w:t>
      </w:r>
      <w:r w:rsidDel="00000000" w:rsidR="00000000" w:rsidRPr="00000000">
        <w:rPr>
          <w:rFonts w:ascii="Arial" w:cs="Arial" w:eastAsia="Arial" w:hAnsi="Arial"/>
          <w:rtl w:val="0"/>
        </w:rPr>
        <w:t xml:space="preserve">/2024 a 30/</w:t>
      </w:r>
      <w:r w:rsidDel="00000000" w:rsidR="00000000" w:rsidRPr="00000000">
        <w:rPr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rtl w:val="0"/>
        </w:rPr>
        <w:t xml:space="preserve">/2024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A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360" w:lineRule="auto"/>
        <w:ind w:left="0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 DA BOLSA E DAS VAGAS</w:t>
      </w:r>
    </w:p>
    <w:p w:rsidR="00000000" w:rsidDel="00000000" w:rsidP="00000000" w:rsidRDefault="00000000" w:rsidRPr="00000000" w14:paraId="0000002C">
      <w:pPr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 bolsa para alunos da graduação, cuja carga horária será de 20 horas e valor será de R$</w:t>
      </w:r>
      <w:r w:rsidDel="00000000" w:rsidR="00000000" w:rsidRPr="00000000">
        <w:rPr>
          <w:rtl w:val="0"/>
        </w:rPr>
        <w:t xml:space="preserve"> 500,00 </w:t>
      </w:r>
      <w:r w:rsidDel="00000000" w:rsidR="00000000" w:rsidRPr="00000000">
        <w:rPr>
          <w:rFonts w:ascii="Arial" w:cs="Arial" w:eastAsia="Arial" w:hAnsi="Arial"/>
          <w:rtl w:val="0"/>
        </w:rPr>
        <w:t xml:space="preserve">mensais.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853"/>
        <w:gridCol w:w="1303"/>
        <w:gridCol w:w="2227"/>
        <w:gridCol w:w="2388"/>
        <w:gridCol w:w="2118"/>
        <w:tblGridChange w:id="0">
          <w:tblGrid>
            <w:gridCol w:w="853"/>
            <w:gridCol w:w="1303"/>
            <w:gridCol w:w="2227"/>
            <w:gridCol w:w="2388"/>
            <w:gridCol w:w="21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Nº Projeto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Título do Projeto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Área de atuação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Período da Bolsa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057834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Livros que Livram - Remição pela Leitura</w:t>
            </w:r>
          </w:p>
          <w:p w:rsidR="00000000" w:rsidDel="00000000" w:rsidP="00000000" w:rsidRDefault="00000000" w:rsidRPr="00000000" w14:paraId="00000036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Extensão prisional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36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01/05/2024 a 30/12/2024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2"/>
          <w:szCs w:val="22"/>
          <w:rtl w:val="0"/>
        </w:rPr>
        <w:t xml:space="preserve">5. DO BOLSISTA/ESTUDANTE</w:t>
      </w:r>
    </w:p>
    <w:p w:rsidR="00000000" w:rsidDel="00000000" w:rsidP="00000000" w:rsidRDefault="00000000" w:rsidRPr="00000000" w14:paraId="0000003B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00000a"/>
          <w:sz w:val="22"/>
          <w:szCs w:val="22"/>
          <w:rtl w:val="0"/>
        </w:rPr>
        <w:t xml:space="preserve">5.1 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São requisitos exigidos do estudante para o recebimento da bolsa: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2"/>
          <w:szCs w:val="22"/>
          <w:rtl w:val="0"/>
        </w:rPr>
        <w:t xml:space="preserve">5.1.1 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Estar regularmente matriculado na Universidade Federal de Santa Maria </w:t>
      </w:r>
      <w:r w:rsidDel="00000000" w:rsidR="00000000" w:rsidRPr="00000000">
        <w:rPr>
          <w:color w:val="00000a"/>
          <w:sz w:val="22"/>
          <w:szCs w:val="22"/>
          <w:rtl w:val="0"/>
        </w:rPr>
        <w:t xml:space="preserve">no Curso de Direito 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até o período final de vigência da bolsa.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00000a"/>
          <w:sz w:val="22"/>
          <w:szCs w:val="22"/>
          <w:rtl w:val="0"/>
        </w:rPr>
        <w:t xml:space="preserve">5.1.2</w:t>
      </w:r>
      <w:r w:rsidDel="00000000" w:rsidR="00000000" w:rsidRPr="00000000">
        <w:rPr>
          <w:rFonts w:ascii="Arial" w:cs="Arial" w:eastAsia="Arial" w:hAnsi="Arial"/>
          <w:b w:val="1"/>
          <w:color w:val="00000a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highlight w:val="white"/>
          <w:rtl w:val="0"/>
        </w:rPr>
        <w:t xml:space="preserve">Ter sido aprovado em seleção pública realizada pelo coordenador do projeto mediante edital (modelo disponibilizado nos Anexos do edital específico ), em conformidade com a Resolução N. 001/2013 da UFSM.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00000a"/>
          <w:sz w:val="22"/>
          <w:szCs w:val="22"/>
          <w:highlight w:val="white"/>
          <w:rtl w:val="0"/>
        </w:rPr>
        <w:t xml:space="preserve">5.1.3 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highlight w:val="white"/>
          <w:rtl w:val="0"/>
        </w:rPr>
        <w:t xml:space="preserve">Estar registrado 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na ação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highlight w:val="white"/>
          <w:rtl w:val="0"/>
        </w:rPr>
        <w:t xml:space="preserve"> de extensão vigente, na categoria de “participante” ou “colaborador” em período concomitante ao do pagamento das bolsas, sendo facultada a existência de outras participações em períodos disti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00000a"/>
          <w:sz w:val="22"/>
          <w:szCs w:val="22"/>
          <w:highlight w:val="white"/>
          <w:rtl w:val="0"/>
        </w:rPr>
        <w:t xml:space="preserve">5.1.4 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highlight w:val="white"/>
          <w:rtl w:val="0"/>
        </w:rPr>
        <w:t xml:space="preserve">Ter os dados pessoais atualizados (e-mail e telefone) n</w:t>
      </w:r>
      <w:r w:rsidDel="00000000" w:rsidR="00000000" w:rsidRPr="00000000">
        <w:rPr>
          <w:rFonts w:ascii="Arial" w:cs="Arial" w:eastAsia="Arial" w:hAnsi="Arial"/>
          <w:color w:val="00000a"/>
          <w:highlight w:val="whit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highlight w:val="white"/>
          <w:rtl w:val="0"/>
        </w:rPr>
        <w:t xml:space="preserve">Coordenadoria de Registro e Matrícula (COREM)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highlight w:val="white"/>
          <w:rtl w:val="0"/>
        </w:rPr>
        <w:t xml:space="preserve">, no Portal do Aluno e na Plataforma Lattes.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00000a"/>
          <w:sz w:val="22"/>
          <w:szCs w:val="22"/>
          <w:highlight w:val="white"/>
          <w:rtl w:val="0"/>
        </w:rPr>
        <w:t xml:space="preserve">5.1.5 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highlight w:val="white"/>
          <w:rtl w:val="0"/>
        </w:rPr>
        <w:t xml:space="preserve">Possuir conta-corrente pessoal, para viabilizar pagamento da bolsa. Não será permitida conta poupança ou conta conjunta.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00000a"/>
          <w:sz w:val="22"/>
          <w:szCs w:val="22"/>
          <w:highlight w:val="white"/>
          <w:rtl w:val="0"/>
        </w:rPr>
        <w:t xml:space="preserve">5.1.6 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highlight w:val="white"/>
          <w:rtl w:val="0"/>
        </w:rPr>
        <w:t xml:space="preserve">Não ter outra bolsa de qualquer natureza, salvo bolsas e benefícios que possuam a finalidade de contribuir para a permanência e a diplomação de estudantes em situação de vulnerabilidade social.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00000a"/>
          <w:sz w:val="22"/>
          <w:szCs w:val="22"/>
          <w:highlight w:val="white"/>
          <w:rtl w:val="0"/>
        </w:rPr>
        <w:t xml:space="preserve">5.1.7 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highlight w:val="white"/>
          <w:rtl w:val="0"/>
        </w:rPr>
        <w:t xml:space="preserve">Ter disponibilidade para cumprir as atividades constantes no plano de atividades da bolsa, a ser proposto pelo coordenador no ato da inscrição.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00000a"/>
          <w:sz w:val="22"/>
          <w:szCs w:val="22"/>
          <w:highlight w:val="white"/>
          <w:rtl w:val="0"/>
        </w:rPr>
        <w:t xml:space="preserve">5.1.8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highlight w:val="white"/>
          <w:rtl w:val="0"/>
        </w:rPr>
        <w:t xml:space="preserve"> Preencher mensalmente seu Plano de Atividades do Bolsista, comprovando sua atuação </w:t>
      </w:r>
      <w:r w:rsidDel="00000000" w:rsidR="00000000" w:rsidRPr="00000000">
        <w:rPr>
          <w:color w:val="00000a"/>
          <w:sz w:val="22"/>
          <w:szCs w:val="22"/>
          <w:highlight w:val="white"/>
          <w:rtl w:val="0"/>
        </w:rPr>
        <w:t xml:space="preserve">segundo as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highlight w:val="white"/>
          <w:rtl w:val="0"/>
        </w:rPr>
        <w:t xml:space="preserve"> horas semanais exigidas pela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00000a"/>
          <w:sz w:val="22"/>
          <w:szCs w:val="22"/>
          <w:highlight w:val="white"/>
          <w:rtl w:val="0"/>
        </w:rPr>
        <w:t xml:space="preserve">5.1.9 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highlight w:val="white"/>
          <w:rtl w:val="0"/>
        </w:rPr>
        <w:t xml:space="preserve">Manter as condições de habilitação da indicação no período de vigência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6. DA DIVULGAÇÃO DOS RESULTADOS E CLASSIFICAÇÃO </w:t>
      </w:r>
    </w:p>
    <w:p w:rsidR="00000000" w:rsidDel="00000000" w:rsidP="00000000" w:rsidRDefault="00000000" w:rsidRPr="00000000" w14:paraId="00000047">
      <w:pPr>
        <w:spacing w:after="0" w:before="0" w:line="360" w:lineRule="auto"/>
        <w:ind w:left="0" w:right="0" w:firstLine="0"/>
        <w:jc w:val="both"/>
        <w:rPr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6.1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Os resultados serão divulgados via e-mail para os(as) candidatos(as) e 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aba de editais do Observatório de Direito</w:t>
      </w:r>
      <w:r w:rsidDel="00000000" w:rsidR="00000000" w:rsidRPr="00000000">
        <w:rPr>
          <w:sz w:val="22"/>
          <w:szCs w:val="22"/>
          <w:rtl w:val="0"/>
        </w:rPr>
        <w:t xml:space="preserve">s Humanos;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6.2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seleção do bolsista é prerrogativa do Coordenador do Projeto e será de sua inteira responsabilidade, respeitando a resolução 01/2013. Cabe ao coordenador do Projeto a definição dos requisitos para seleção dos bolsistas, a realização da avaliação e seleção do bolsista e o  julgamento dos recursos.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6.3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Os candidatos aprovados serão classificados na ordem decrescente das notas finais obtidas.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 caso de empate, serão considerados os seguintes critérios: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6.3.1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Análise dos horários disponíveis para o desenvolvimento das atividades propostas;</w:t>
      </w:r>
    </w:p>
    <w:p w:rsidR="00000000" w:rsidDel="00000000" w:rsidP="00000000" w:rsidRDefault="00000000" w:rsidRPr="00000000" w14:paraId="0000004B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6.3.2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Será dada preferência a alunos com experiência e atividades relacionadas à temática do projeto.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after="0" w:before="0" w:line="36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6.4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Os candidatos aprovados através da divulgação do Resultado Final deverão realizar assinatura de Termo de Compromisso </w:t>
      </w:r>
      <w:r w:rsidDel="00000000" w:rsidR="00000000" w:rsidRPr="00000000">
        <w:rPr>
          <w:sz w:val="22"/>
          <w:szCs w:val="22"/>
          <w:rtl w:val="0"/>
        </w:rPr>
        <w:t xml:space="preserve">até às 23h59min do dia 30/04/2024 diretamente com o Coordenador do Projeto e entregar documento comprobatório dos dados bancários (banco, agência e conta-corrente) que serão utilizados para recebimento da bolsa.</w:t>
      </w:r>
    </w:p>
    <w:p w:rsidR="00000000" w:rsidDel="00000000" w:rsidP="00000000" w:rsidRDefault="00000000" w:rsidRPr="00000000" w14:paraId="0000004D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7. DAS DISPOSIÇÕES GERAIS</w:t>
      </w:r>
    </w:p>
    <w:p w:rsidR="00000000" w:rsidDel="00000000" w:rsidP="00000000" w:rsidRDefault="00000000" w:rsidRPr="00000000" w14:paraId="0000004F">
      <w:pPr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7.1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Os casos omissos serão resolvidos pelos Coordenadores dos Projetos </w:t>
      </w:r>
      <w:r w:rsidDel="00000000" w:rsidR="00000000" w:rsidRPr="00000000">
        <w:rPr>
          <w:rFonts w:ascii="Arial" w:cs="Arial" w:eastAsia="Arial" w:hAnsi="Arial"/>
          <w:rtl w:val="0"/>
        </w:rPr>
        <w:t xml:space="preserve">junto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à coordenação do ODH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7.2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Outras informações podem ser obtidas pelo e-mail </w:t>
      </w:r>
      <w:hyperlink r:id="rId8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angela.espindola@ufsm.br</w:t>
        </w:r>
      </w:hyperlink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="360" w:lineRule="auto"/>
        <w:ind w:left="0"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360" w:lineRule="auto"/>
        <w:ind w:left="0"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Santa Maria, 19 de abril de 2024.</w:t>
      </w:r>
    </w:p>
    <w:p w:rsidR="00000000" w:rsidDel="00000000" w:rsidP="00000000" w:rsidRDefault="00000000" w:rsidRPr="00000000" w14:paraId="00000053">
      <w:pPr>
        <w:spacing w:after="0" w:before="0" w:line="360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="36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Angela Araujo da Silveira </w:t>
      </w:r>
      <w:r w:rsidDel="00000000" w:rsidR="00000000" w:rsidRPr="00000000">
        <w:rPr>
          <w:b w:val="1"/>
          <w:rtl w:val="0"/>
        </w:rPr>
        <w:t xml:space="preserve">Espindola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="36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Coordenadora do Projeto de Extensão Livros que Livram</w:t>
      </w:r>
    </w:p>
    <w:p w:rsidR="00000000" w:rsidDel="00000000" w:rsidP="00000000" w:rsidRDefault="00000000" w:rsidRPr="00000000" w14:paraId="00000056">
      <w:pPr>
        <w:spacing w:after="0" w:before="0" w:line="36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Departamento de Direito</w:t>
      </w:r>
    </w:p>
    <w:p w:rsidR="00000000" w:rsidDel="00000000" w:rsidP="00000000" w:rsidRDefault="00000000" w:rsidRPr="00000000" w14:paraId="00000057">
      <w:pPr>
        <w:ind w:left="36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0" w:line="24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844" w:top="3531" w:left="1134" w:right="1134" w:header="1693" w:footer="113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tabs>
        <w:tab w:val="center" w:leader="none" w:pos="4253"/>
        <w:tab w:val="right" w:leader="none" w:pos="8504"/>
      </w:tabs>
      <w:spacing w:after="12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spacing w:after="0" w:before="0" w:line="360" w:lineRule="auto"/>
      <w:ind w:left="0" w:right="0" w:firstLine="1644"/>
      <w:jc w:val="both"/>
      <w:rPr/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M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33021</wp:posOffset>
          </wp:positionH>
          <wp:positionV relativeFrom="paragraph">
            <wp:posOffset>-121919</wp:posOffset>
          </wp:positionV>
          <wp:extent cx="850265" cy="841375"/>
          <wp:effectExtent b="0" l="0" r="0" t="0"/>
          <wp:wrapSquare wrapText="bothSides" distB="0" distT="0" distL="114935" distR="114935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0265" cy="841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A">
    <w:pPr>
      <w:spacing w:after="0" w:before="0" w:line="360" w:lineRule="auto"/>
      <w:ind w:left="0" w:right="0" w:firstLine="1644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UNIVERSIDADE FEDERAL DE SANTA MARIA</w:t>
    </w:r>
  </w:p>
  <w:p w:rsidR="00000000" w:rsidDel="00000000" w:rsidP="00000000" w:rsidRDefault="00000000" w:rsidRPr="00000000" w14:paraId="0000005B">
    <w:pPr>
      <w:spacing w:after="0" w:before="0" w:line="360" w:lineRule="auto"/>
      <w:ind w:left="0" w:right="0" w:firstLine="1644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PRÓ-REITORIA DE EXTENSÃO</w:t>
    </w:r>
  </w:p>
  <w:p w:rsidR="00000000" w:rsidDel="00000000" w:rsidP="00000000" w:rsidRDefault="00000000" w:rsidRPr="00000000" w14:paraId="0000005C">
    <w:pPr>
      <w:spacing w:after="0" w:before="0" w:line="360" w:lineRule="auto"/>
      <w:ind w:left="0" w:right="0" w:firstLine="1644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color w:val="000000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pt-BR"/>
      </w:rPr>
    </w:rPrDefault>
    <w:pPrDefault>
      <w:pPr>
        <w:spacing w:after="12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" w:before="10" w:line="360" w:lineRule="auto"/>
      <w:ind w:left="864" w:right="0" w:hanging="863"/>
      <w:jc w:val="both"/>
    </w:pPr>
    <w:rPr>
      <w:rFonts w:ascii="Calibri" w:cs="Calibri" w:eastAsia="Calibri" w:hAnsi="Calibri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angela.espindola@ufsm.br" TargetMode="External"/><Relationship Id="rId7" Type="http://schemas.openxmlformats.org/officeDocument/2006/relationships/hyperlink" Target="https://www.ufsm.br/pro-reitorias/pre/observatorio-de-direitos-humanos/editais/009-2024" TargetMode="External"/><Relationship Id="rId8" Type="http://schemas.openxmlformats.org/officeDocument/2006/relationships/hyperlink" Target="mailto:angela.espindola@ufsm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