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1"/>
        <w:ind w:left="4182" w:right="4122" w:firstLine="744"/>
        <w:jc w:val="left"/>
        <w:spacing w:line="451" w:lineRule="auto"/>
        <w:rPr>
          <w:color w:val="auto"/>
        </w:rPr>
      </w:pPr>
      <w:r>
        <w:rPr>
          <w:color w:val="auto"/>
        </w:rPr>
        <w:t xml:space="preserve">ANEXO</w:t>
      </w:r>
      <w:r>
        <w:rPr>
          <w:color w:val="auto"/>
          <w:spacing w:val="15"/>
        </w:rPr>
        <w:t xml:space="preserve"> </w:t>
      </w:r>
      <w:r>
        <w:rPr>
          <w:color w:val="auto"/>
        </w:rPr>
        <w:t xml:space="preserve">1</w:t>
      </w:r>
      <w:r>
        <w:rPr>
          <w:color w:val="auto"/>
          <w:spacing w:val="1"/>
        </w:rPr>
        <w:t xml:space="preserve"> </w:t>
      </w:r>
      <w:r>
        <w:rPr>
          <w:color w:val="auto"/>
        </w:rPr>
        <w:t xml:space="preserve">FICHA</w:t>
      </w:r>
      <w:r>
        <w:rPr>
          <w:color w:val="auto"/>
          <w:spacing w:val="-16"/>
        </w:rPr>
        <w:t xml:space="preserve"> </w:t>
      </w:r>
      <w:r>
        <w:rPr>
          <w:color w:val="auto"/>
        </w:rPr>
        <w:t xml:space="preserve">DE</w:t>
      </w:r>
      <w:r>
        <w:rPr>
          <w:color w:val="auto"/>
          <w:spacing w:val="-7"/>
        </w:rPr>
        <w:t xml:space="preserve"> </w:t>
      </w:r>
      <w:r>
        <w:rPr>
          <w:color w:val="auto"/>
        </w:rPr>
        <w:t xml:space="preserve">INSCRIÇÃO</w:t>
      </w:r>
      <w:r>
        <w:rPr>
          <w:color w:val="auto"/>
        </w:rPr>
      </w:r>
      <w:r>
        <w:rPr>
          <w:color w:val="auto"/>
        </w:rPr>
      </w:r>
    </w:p>
    <w:p>
      <w:pPr>
        <w:pStyle w:val="940"/>
        <w:ind w:left="1108"/>
        <w:spacing w:before="4"/>
        <w:rPr>
          <w:color w:val="auto"/>
          <w:highlight w:val="none"/>
          <w:u w:val="single"/>
          <w:lang w:val="pt-BR"/>
        </w:rPr>
      </w:pPr>
      <w:r>
        <w:rPr>
          <w:color w:val="auto"/>
        </w:rPr>
        <w:t xml:space="preserve">As</w:t>
      </w:r>
      <w:r>
        <w:rPr>
          <w:color w:val="auto"/>
          <w:spacing w:val="-4"/>
        </w:rPr>
        <w:t xml:space="preserve"> </w:t>
      </w:r>
      <w:r>
        <w:rPr>
          <w:color w:val="auto"/>
        </w:rPr>
        <w:t xml:space="preserve">inscrições</w:t>
      </w:r>
      <w:r>
        <w:rPr>
          <w:color w:val="auto"/>
          <w:spacing w:val="-3"/>
        </w:rPr>
        <w:t xml:space="preserve"> </w:t>
      </w:r>
      <w:r>
        <w:rPr>
          <w:color w:val="auto"/>
        </w:rPr>
        <w:t xml:space="preserve">deverão</w:t>
      </w:r>
      <w:r>
        <w:rPr>
          <w:color w:val="auto"/>
          <w:spacing w:val="-3"/>
        </w:rPr>
        <w:t xml:space="preserve"> </w:t>
      </w:r>
      <w:r>
        <w:rPr>
          <w:color w:val="auto"/>
        </w:rPr>
        <w:t xml:space="preserve">ser</w:t>
      </w:r>
      <w:r>
        <w:rPr>
          <w:color w:val="auto"/>
          <w:spacing w:val="-2"/>
        </w:rPr>
        <w:t xml:space="preserve"> </w:t>
      </w:r>
      <w:r>
        <w:rPr>
          <w:color w:val="auto"/>
        </w:rPr>
        <w:t xml:space="preserve">feitas</w:t>
      </w:r>
      <w:r>
        <w:rPr>
          <w:color w:val="auto"/>
          <w:spacing w:val="-8"/>
        </w:rPr>
        <w:t xml:space="preserve"> </w:t>
      </w:r>
      <w:r>
        <w:rPr>
          <w:color w:val="auto"/>
        </w:rPr>
        <w:t xml:space="preserve">pelo</w:t>
      </w:r>
      <w:r>
        <w:rPr>
          <w:color w:val="auto"/>
          <w:spacing w:val="-7"/>
        </w:rPr>
        <w:t xml:space="preserve"> </w:t>
      </w:r>
      <w:r>
        <w:rPr>
          <w:color w:val="auto"/>
          <w:lang w:val="pt-BR"/>
        </w:rPr>
        <w:t xml:space="preserve">e-mail</w:t>
      </w:r>
      <w:r>
        <w:rPr>
          <w:color w:val="auto"/>
        </w:rPr>
        <w:t xml:space="preserve">:</w:t>
      </w:r>
      <w:r>
        <w:rPr>
          <w:color w:val="auto"/>
          <w:spacing w:val="3"/>
        </w:rPr>
        <w:t xml:space="preserve"> </w:t>
      </w:r>
      <w:r>
        <w:rPr>
          <w:color w:val="auto"/>
          <w:u w:val="single"/>
          <w:lang w:val="pt-BR"/>
        </w:rPr>
        <w:t xml:space="preserve">medicina.ccs@ufsm.br</w:t>
      </w:r>
      <w:r>
        <w:rPr>
          <w:color w:val="auto"/>
          <w:highlight w:val="none"/>
          <w:u w:val="single"/>
          <w:lang w:val="pt-BR"/>
        </w:rPr>
      </w:r>
      <w:r>
        <w:rPr>
          <w:color w:val="auto"/>
          <w:highlight w:val="none"/>
          <w:u w:val="single"/>
          <w:lang w:val="pt-BR"/>
        </w:rPr>
      </w:r>
    </w:p>
    <w:p>
      <w:pPr>
        <w:pStyle w:val="940"/>
        <w:ind w:left="1108"/>
        <w:spacing w:before="4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0"/>
        <w:ind w:left="1108"/>
        <w:spacing w:before="4"/>
        <w:rPr>
          <w:color w:val="auto"/>
        </w:rPr>
      </w:pPr>
      <w:r>
        <w:rPr>
          <w:color w:val="auto"/>
          <w:highlight w:val="none"/>
          <w:u w:val="single"/>
          <w:lang w:val="pt-BR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0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highlight w:val="none"/>
          <w:lang w:val="pt-BR"/>
        </w:rPr>
      </w:pPr>
      <w:r>
        <w:rPr>
          <w:rFonts w:ascii="Arial" w:hAnsi="Arial" w:cs="Arial"/>
          <w:b/>
          <w:bCs/>
        </w:rPr>
        <w:t xml:space="preserve">SELEÇÃO PARA ESTUDANTES COLABORADORES </w:t>
      </w:r>
      <w:r>
        <w:rPr>
          <w:rFonts w:ascii="Arial" w:hAnsi="Arial" w:cs="Arial"/>
          <w:b/>
          <w:bCs/>
        </w:rPr>
        <w:t xml:space="preserve">(AUXILIARES) NA PARTICIPAÇÃO DO CURSO DE MEDICINA </w:t>
      </w:r>
      <w:r>
        <w:rPr>
          <w:rFonts w:ascii="Arial" w:hAnsi="Arial" w:cs="Arial"/>
          <w:b/>
          <w:bCs/>
        </w:rPr>
        <w:t xml:space="preserve">NO DESCUBRA UFSM 20</w:t>
      </w:r>
      <w:r>
        <w:rPr>
          <w:rFonts w:ascii="Arial" w:hAnsi="Arial" w:cs="Arial"/>
          <w:b/>
          <w:bCs/>
          <w:lang w:val="pt-BR"/>
        </w:rPr>
        <w:t xml:space="preserve">23</w:t>
      </w:r>
      <w:r>
        <w:rPr>
          <w:rFonts w:ascii="Arial" w:hAnsi="Arial" w:cs="Arial"/>
          <w:b/>
          <w:bCs/>
          <w:highlight w:val="none"/>
          <w:lang w:val="pt-BR"/>
        </w:rPr>
      </w:r>
      <w:r>
        <w:rPr>
          <w:rFonts w:ascii="Arial" w:hAnsi="Arial" w:cs="Arial"/>
          <w:b/>
          <w:bCs/>
          <w:highlight w:val="none"/>
          <w:lang w:val="pt-BR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highlight w:val="none"/>
          <w:lang w:val="pt-BR"/>
        </w:rPr>
      </w:r>
      <w:r>
        <w:rPr>
          <w:rFonts w:ascii="Arial" w:hAnsi="Arial" w:cs="Arial"/>
          <w:b/>
          <w:bCs/>
          <w:lang w:val="pt-BR"/>
        </w:rPr>
      </w:r>
      <w:r>
        <w:rPr>
          <w:rFonts w:ascii="Arial" w:hAnsi="Arial" w:cs="Arial"/>
          <w:b/>
          <w:bCs/>
          <w:lang w:val="pt-BR"/>
        </w:rPr>
      </w:r>
    </w:p>
    <w:p>
      <w:pPr>
        <w:jc w:val="center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NOME DO CANDIDATO:_______________________________________________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MATRÍCULA: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SEMESTRE: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4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208"/>
        <w:gridCol w:w="2820"/>
      </w:tblGrid>
      <w:tr>
        <w:trPr>
          <w:trHeight w:val="316"/>
        </w:trPr>
        <w:tc>
          <w:tcPr>
            <w:tcW w:w="6208" w:type="dxa"/>
            <w:textDirection w:val="lrTb"/>
            <w:noWrap w:val="false"/>
          </w:tcPr>
          <w:p>
            <w:pPr>
              <w:pStyle w:val="943"/>
              <w:rPr>
                <w:sz w:val="24"/>
              </w:rPr>
            </w:pPr>
            <w:r>
              <w:rPr>
                <w:sz w:val="24"/>
              </w:rPr>
              <w:t xml:space="preserve">ITEM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SER CONSIDERADO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 AVALIAÇÃO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pStyle w:val="943"/>
              <w:ind w:left="3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PONTUAÇÃO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MÁXIMA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DO ITEM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637"/>
        </w:trPr>
        <w:tc>
          <w:tcPr>
            <w:tcW w:w="6208" w:type="dxa"/>
            <w:textDirection w:val="lrTb"/>
            <w:noWrap w:val="false"/>
          </w:tcPr>
          <w:p>
            <w:pPr>
              <w:pStyle w:val="943"/>
              <w:rPr>
                <w:sz w:val="24"/>
              </w:rPr>
            </w:pPr>
            <w:r>
              <w:rPr>
                <w:sz w:val="24"/>
              </w:rPr>
              <w:t xml:space="preserve">Possibilidade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Dedicação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às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atividades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43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inerentes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DESCUBRA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pStyle w:val="943"/>
              <w:ind w:left="5"/>
              <w:jc w:val="center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633"/>
        </w:trPr>
        <w:tc>
          <w:tcPr>
            <w:tcW w:w="6208" w:type="dxa"/>
            <w:textDirection w:val="lrTb"/>
            <w:noWrap w:val="false"/>
          </w:tcPr>
          <w:p>
            <w:pPr>
              <w:pStyle w:val="943"/>
              <w:spacing w:line="272" w:lineRule="exact"/>
              <w:tabs>
                <w:tab w:val="left" w:pos="2008" w:leader="none"/>
                <w:tab w:val="left" w:pos="2560" w:leader="none"/>
                <w:tab w:val="left" w:pos="4076" w:leader="none"/>
                <w:tab w:val="left" w:pos="4686" w:leader="none"/>
                <w:tab w:val="left" w:pos="583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Comprovações</w:t>
              <w:tab/>
              <w:t xml:space="preserve">de</w:t>
              <w:tab/>
              <w:t xml:space="preserve">experiência</w:t>
              <w:tab/>
              <w:t xml:space="preserve">em</w:t>
              <w:tab/>
              <w:t xml:space="preserve">atuação</w:t>
            </w:r>
            <w:r>
              <w:rPr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 xml:space="preserve">semelhante às atividades descritas neste Edital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pStyle w:val="943"/>
              <w:ind w:left="5"/>
              <w:jc w:val="center"/>
              <w:spacing w:line="272" w:lineRule="exact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633"/>
        </w:trPr>
        <w:tc>
          <w:tcPr>
            <w:tcW w:w="6208" w:type="dxa"/>
            <w:textDirection w:val="lrTb"/>
            <w:noWrap w:val="false"/>
          </w:tcPr>
          <w:p>
            <w:pPr>
              <w:pStyle w:val="943"/>
              <w:tabs>
                <w:tab w:val="left" w:pos="2008" w:leader="none"/>
                <w:tab w:val="left" w:pos="2560" w:leader="none"/>
                <w:tab w:val="left" w:pos="4076" w:leader="none"/>
                <w:tab w:val="left" w:pos="4627" w:leader="none"/>
                <w:tab w:val="left" w:pos="576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Comprovações</w:t>
              <w:tab/>
              <w:t xml:space="preserve">de</w:t>
              <w:tab/>
              <w:t xml:space="preserve">experiência</w:t>
              <w:tab/>
              <w:t xml:space="preserve">de</w:t>
              <w:tab/>
              <w:t xml:space="preserve">atuação</w:t>
              <w:tab/>
              <w:t xml:space="preserve">e</w:t>
            </w:r>
            <w:r>
              <w:rPr>
                <w:sz w:val="24"/>
                <w:lang w:val="pt-BR"/>
              </w:rPr>
              <w:t xml:space="preserve">m outras edições do Descubra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pStyle w:val="943"/>
              <w:ind w:left="5"/>
              <w:jc w:val="center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1"/>
        </w:trPr>
        <w:tc>
          <w:tcPr>
            <w:tcW w:w="6208" w:type="dxa"/>
            <w:textDirection w:val="lrTb"/>
            <w:noWrap w:val="false"/>
          </w:tcPr>
          <w:p>
            <w:pPr>
              <w:pStyle w:val="943"/>
              <w:ind w:left="0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Total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20" w:type="dxa"/>
            <w:textDirection w:val="lrTb"/>
            <w:noWrap w:val="false"/>
          </w:tcPr>
          <w:p>
            <w:pPr>
              <w:pStyle w:val="943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792"/>
        <w:tblW w:w="0" w:type="auto"/>
        <w:tblInd w:w="2443" w:type="dxa"/>
        <w:tblLayout w:type="fixed"/>
        <w:tblLook w:val="04A0" w:firstRow="1" w:lastRow="0" w:firstColumn="1" w:lastColumn="0" w:noHBand="0" w:noVBand="1"/>
      </w:tblPr>
      <w:tblGrid>
        <w:gridCol w:w="1043"/>
        <w:gridCol w:w="1341"/>
        <w:gridCol w:w="1341"/>
        <w:gridCol w:w="1341"/>
      </w:tblGrid>
      <w:tr>
        <w:trPr>
          <w:trHeight w:val="447"/>
        </w:trPr>
        <w:tc>
          <w:tcPr>
            <w:gridSpan w:val="4"/>
            <w:tcW w:w="5065" w:type="dxa"/>
            <w:textDirection w:val="lrTb"/>
            <w:noWrap w:val="false"/>
          </w:tcPr>
          <w:p>
            <w:pPr>
              <w:pStyle w:val="9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 xml:space="preserve">TABELA DE DISPONIBILIDADE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47"/>
        </w:trPr>
        <w:tc>
          <w:tcPr>
            <w:tcW w:w="1043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 xml:space="preserve">DIA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 xml:space="preserve">28/12/2023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 xml:space="preserve">29/12/2023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 xml:space="preserve">30/12/2023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47"/>
        </w:trPr>
        <w:tc>
          <w:tcPr>
            <w:tcW w:w="1043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 xml:space="preserve">MANHÃ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47"/>
        </w:trPr>
        <w:tc>
          <w:tcPr>
            <w:tcW w:w="1043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 xml:space="preserve">TARDE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9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b/>
          <w:bCs/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  <w:lang w:val="pt-BR"/>
        </w:rPr>
        <w:t xml:space="preserve">Preencher com “</w:t>
      </w:r>
      <w:r>
        <w:rPr>
          <w:b/>
          <w:bCs/>
          <w:sz w:val="20"/>
          <w:szCs w:val="20"/>
          <w:lang w:val="pt-BR"/>
        </w:rPr>
        <w:t xml:space="preserve">x</w:t>
      </w:r>
      <w:r>
        <w:rPr>
          <w:b w:val="0"/>
          <w:bCs w:val="0"/>
          <w:sz w:val="20"/>
          <w:szCs w:val="20"/>
          <w:lang w:val="pt-BR"/>
        </w:rPr>
        <w:t xml:space="preserve">” os turnos com </w:t>
      </w:r>
      <w:r>
        <w:rPr>
          <w:b/>
          <w:bCs/>
          <w:sz w:val="20"/>
          <w:szCs w:val="20"/>
          <w:lang w:val="pt-BR"/>
        </w:rPr>
        <w:t xml:space="preserve">disponibilidade </w:t>
      </w:r>
      <w:r>
        <w:rPr>
          <w:b w:val="0"/>
          <w:bCs w:val="0"/>
          <w:sz w:val="20"/>
          <w:szCs w:val="20"/>
          <w:lang w:val="pt-BR"/>
        </w:rPr>
        <w:t xml:space="preserve">e deixar em “</w:t>
      </w:r>
      <w:r>
        <w:rPr>
          <w:b/>
          <w:bCs/>
          <w:sz w:val="20"/>
          <w:szCs w:val="20"/>
          <w:lang w:val="pt-BR"/>
        </w:rPr>
        <w:t xml:space="preserve">branco</w:t>
      </w:r>
      <w:r>
        <w:rPr>
          <w:b w:val="0"/>
          <w:bCs w:val="0"/>
          <w:sz w:val="20"/>
          <w:szCs w:val="20"/>
          <w:lang w:val="pt-BR"/>
        </w:rPr>
        <w:t xml:space="preserve">” os turnos de </w:t>
      </w:r>
      <w:r>
        <w:rPr>
          <w:b/>
          <w:bCs/>
          <w:sz w:val="20"/>
          <w:szCs w:val="20"/>
          <w:lang w:val="pt-BR"/>
        </w:rPr>
        <w:t xml:space="preserve">indisponibilidade.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10" w:h="16840" w:orient="portrait"/>
      <w:pgMar w:top="2460" w:right="560" w:bottom="280" w:left="500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47552" behindDoc="1" locked="0" layoutInCell="1" allowOverlap="1">
              <wp:simplePos x="0" y="0"/>
              <wp:positionH relativeFrom="page">
                <wp:posOffset>573665</wp:posOffset>
              </wp:positionH>
              <wp:positionV relativeFrom="page">
                <wp:posOffset>449579</wp:posOffset>
              </wp:positionV>
              <wp:extent cx="1044314" cy="1117092"/>
              <wp:effectExtent l="0" t="0" r="0" b="0"/>
              <wp:wrapNone/>
              <wp:docPr id="1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jpe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44314" cy="11170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487447552;o:allowoverlap:true;o:allowincell:true;mso-position-horizontal-relative:page;margin-left:45.17pt;mso-position-horizontal:absolute;mso-position-vertical-relative:page;margin-top:35.40pt;mso-position-vertical:absolute;width:82.23pt;height:87.96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5868416" behindDoc="1" locked="0" layoutInCell="1" allowOverlap="1">
              <wp:simplePos x="0" y="0"/>
              <wp:positionH relativeFrom="page">
                <wp:posOffset>1785112</wp:posOffset>
              </wp:positionH>
              <wp:positionV relativeFrom="page">
                <wp:posOffset>734641</wp:posOffset>
              </wp:positionV>
              <wp:extent cx="3768938" cy="664210"/>
              <wp:effectExtent l="6350" t="6350" r="6350" b="635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68937" cy="6642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20" w:right="18" w:firstLine="0"/>
                            <w:jc w:val="left"/>
                            <w:spacing w:before="13"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MINISTÉRIO</w:t>
                          </w:r>
                          <w:r>
                            <w:rPr>
                              <w:spacing w:val="1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DA</w:t>
                          </w:r>
                          <w:r>
                            <w:rPr>
                              <w:spacing w:val="1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EDUCAÇÃO</w:t>
                          </w:r>
                          <w:r>
                            <w:rPr>
                              <w:spacing w:val="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ind w:left="20" w:right="18" w:firstLine="0"/>
                            <w:jc w:val="left"/>
                            <w:spacing w:before="13"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UNIVERSIDADE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FEDERAL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DE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SANTA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MARIA</w:t>
                          </w:r>
                          <w:r>
                            <w:rPr>
                              <w:spacing w:val="-5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ind w:left="20" w:right="18" w:firstLine="0"/>
                            <w:jc w:val="left"/>
                            <w:spacing w:before="13"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1"/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  <w:t xml:space="preserve">DESCUBRA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UFSM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2023</w:t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15868416;o:allowoverlap:true;o:allowincell:true;mso-position-horizontal-relative:page;margin-left:140.56pt;mso-position-horizontal:absolute;mso-position-vertical-relative:page;margin-top:57.85pt;mso-position-vertical:absolute;width:296.77pt;height:52.3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20" w:right="18" w:firstLine="0"/>
                      <w:jc w:val="left"/>
                      <w:spacing w:before="13" w:line="240" w:lineRule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</w:rPr>
                      <w:t xml:space="preserve">MINISTÉRIO</w:t>
                    </w:r>
                    <w:r>
                      <w:rPr>
                        <w:spacing w:val="1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DA</w:t>
                    </w:r>
                    <w:r>
                      <w:rPr>
                        <w:spacing w:val="1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EDUCAÇÃO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</w:r>
                    <w:r>
                      <w:rPr>
                        <w:sz w:val="22"/>
                        <w:szCs w:val="22"/>
                      </w:rPr>
                    </w:r>
                  </w:p>
                  <w:p>
                    <w:pPr>
                      <w:ind w:left="20" w:right="18" w:firstLine="0"/>
                      <w:jc w:val="left"/>
                      <w:spacing w:before="13" w:line="240" w:lineRule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</w:rPr>
                      <w:t xml:space="preserve">UNIVERSIDADE</w:t>
                    </w:r>
                    <w:r>
                      <w:rPr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FEDERAL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DE</w:t>
                    </w:r>
                    <w:r>
                      <w:rPr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SANTA</w:t>
                    </w:r>
                    <w:r>
                      <w:rPr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MARIA</w:t>
                    </w:r>
                    <w:r>
                      <w:rPr>
                        <w:spacing w:val="-58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</w:r>
                    <w:r>
                      <w:rPr>
                        <w:sz w:val="22"/>
                        <w:szCs w:val="22"/>
                      </w:rPr>
                    </w:r>
                  </w:p>
                  <w:p>
                    <w:pPr>
                      <w:ind w:left="20" w:right="18" w:firstLine="0"/>
                      <w:jc w:val="left"/>
                      <w:spacing w:before="13" w:line="240" w:lineRule="auto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1"/>
                        <w:sz w:val="22"/>
                      </w:rPr>
                    </w:r>
                    <w:r>
                      <w:rPr>
                        <w:sz w:val="22"/>
                      </w:rPr>
                      <w:t xml:space="preserve">DESCUBRA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UFSM</w:t>
                    </w:r>
                    <w:r>
                      <w:rPr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2023</w:t>
                    </w:r>
                    <w:r>
                      <w:rPr>
                        <w:sz w:val="22"/>
                        <w:szCs w:val="22"/>
                      </w:rPr>
                    </w:r>
                    <w:r>
                      <w:rPr>
                        <w:sz w:val="22"/>
                        <w:szCs w:val="22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4"/>
      <w:numFmt w:val="decimal"/>
      <w:isLgl w:val="false"/>
      <w:suff w:val="tab"/>
      <w:lvlText w:val="%1"/>
      <w:lvlJc w:val="left"/>
      <w:pPr>
        <w:ind w:left="824" w:hanging="6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824" w:hanging="604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824" w:hanging="604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27" w:hanging="604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29" w:hanging="604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32" w:hanging="604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34" w:hanging="604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36" w:hanging="604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39" w:hanging="60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1637" w:hanging="178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60" w:hanging="178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80" w:hanging="178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01" w:hanging="178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321" w:hanging="178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242" w:hanging="178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162" w:hanging="178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082" w:hanging="178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03" w:hanging="17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1637" w:hanging="149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60" w:hanging="149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80" w:hanging="149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01" w:hanging="149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321" w:hanging="149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242" w:hanging="149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162" w:hanging="149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082" w:hanging="149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03" w:hanging="14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637" w:hanging="336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60" w:hanging="336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80" w:hanging="336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01" w:hanging="336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321" w:hanging="336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242" w:hanging="336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162" w:hanging="336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082" w:hanging="336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03" w:hanging="3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upperRoman"/>
      <w:isLgl w:val="false"/>
      <w:suff w:val="tab"/>
      <w:lvlText w:val="%1"/>
      <w:lvlJc w:val="left"/>
      <w:pPr>
        <w:ind w:left="1637" w:hanging="279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60" w:hanging="279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80" w:hanging="279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01" w:hanging="279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321" w:hanging="279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242" w:hanging="279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162" w:hanging="279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082" w:hanging="279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03" w:hanging="279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"/>
      <w:numFmt w:val="upperRoman"/>
      <w:isLgl w:val="false"/>
      <w:suff w:val="tab"/>
      <w:lvlText w:val="%1"/>
      <w:lvlJc w:val="left"/>
      <w:pPr>
        <w:ind w:left="1929" w:hanging="293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812" w:hanging="293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704" w:hanging="293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597" w:hanging="293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489" w:hanging="293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382" w:hanging="293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274" w:hanging="293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166" w:hanging="293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59" w:hanging="29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1771" w:hanging="135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686" w:hanging="135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592" w:hanging="135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99" w:hanging="135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405" w:hanging="135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312" w:hanging="135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218" w:hanging="135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124" w:hanging="135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31" w:hanging="13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926" w:hanging="149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912" w:hanging="149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04" w:hanging="149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97" w:hanging="149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89" w:hanging="149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82" w:hanging="149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74" w:hanging="149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66" w:hanging="149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59" w:hanging="149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926" w:hanging="168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912" w:hanging="168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04" w:hanging="168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97" w:hanging="168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89" w:hanging="168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82" w:hanging="168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74" w:hanging="168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66" w:hanging="168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59" w:hanging="168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926" w:hanging="236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912" w:hanging="236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04" w:hanging="236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97" w:hanging="236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89" w:hanging="236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82" w:hanging="236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74" w:hanging="236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66" w:hanging="236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59" w:hanging="23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8" w:hanging="269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926" w:hanging="489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2">
      <w:start w:val="1"/>
      <w:numFmt w:val="decimal"/>
      <w:isLgl w:val="false"/>
      <w:suff w:val="tab"/>
      <w:lvlText w:val="%1.%2.%3"/>
      <w:lvlJc w:val="left"/>
      <w:pPr>
        <w:ind w:left="926" w:hanging="662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920" w:hanging="662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20" w:hanging="662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460" w:hanging="662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640" w:hanging="662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941" w:hanging="662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242" w:hanging="662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926" w:hanging="168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912" w:hanging="168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04" w:hanging="168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97" w:hanging="168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89" w:hanging="168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82" w:hanging="168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74" w:hanging="168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66" w:hanging="168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59" w:hanging="168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637" w:hanging="336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60" w:hanging="336"/>
      </w:pPr>
      <w:rPr>
        <w:rFonts w:hint="default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80" w:hanging="336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01" w:hanging="336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321" w:hanging="336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242" w:hanging="336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162" w:hanging="336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082" w:hanging="336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9003" w:hanging="33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8" w:hanging="269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926" w:hanging="489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2">
      <w:start w:val="1"/>
      <w:numFmt w:val="decimal"/>
      <w:isLgl w:val="false"/>
      <w:suff w:val="tab"/>
      <w:lvlText w:val="%1.%2.%3"/>
      <w:lvlJc w:val="left"/>
      <w:pPr>
        <w:ind w:left="926" w:hanging="662"/>
        <w:jc w:val="left"/>
      </w:pPr>
      <w:rPr>
        <w:rFonts w:hint="default" w:ascii="Arial MT" w:hAnsi="Arial MT" w:eastAsia="Arial MT" w:cs="Arial MT"/>
        <w:sz w:val="24"/>
        <w:szCs w:val="24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920" w:hanging="662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20" w:hanging="662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460" w:hanging="662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640" w:hanging="662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941" w:hanging="662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242" w:hanging="66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1 Char"/>
    <w:basedOn w:val="936"/>
    <w:link w:val="941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9"/>
    <w:next w:val="939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basedOn w:val="936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9"/>
    <w:next w:val="939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basedOn w:val="936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9"/>
    <w:next w:val="939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basedOn w:val="936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9"/>
    <w:next w:val="939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basedOn w:val="936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9"/>
    <w:next w:val="939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basedOn w:val="936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9"/>
    <w:next w:val="939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basedOn w:val="936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9"/>
    <w:next w:val="939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basedOn w:val="936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9"/>
    <w:next w:val="939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basedOn w:val="936"/>
    <w:link w:val="774"/>
    <w:uiPriority w:val="9"/>
    <w:rPr>
      <w:rFonts w:ascii="Arial" w:hAnsi="Arial" w:eastAsia="Arial" w:cs="Arial"/>
      <w:i/>
      <w:iCs/>
      <w:sz w:val="21"/>
      <w:szCs w:val="21"/>
    </w:rPr>
  </w:style>
  <w:style w:type="table" w:styleId="77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9"/>
    <w:next w:val="939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basedOn w:val="936"/>
    <w:link w:val="778"/>
    <w:uiPriority w:val="10"/>
    <w:rPr>
      <w:sz w:val="48"/>
      <w:szCs w:val="48"/>
    </w:rPr>
  </w:style>
  <w:style w:type="paragraph" w:styleId="780">
    <w:name w:val="Subtitle"/>
    <w:basedOn w:val="939"/>
    <w:next w:val="939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basedOn w:val="936"/>
    <w:link w:val="780"/>
    <w:uiPriority w:val="11"/>
    <w:rPr>
      <w:sz w:val="24"/>
      <w:szCs w:val="24"/>
    </w:rPr>
  </w:style>
  <w:style w:type="paragraph" w:styleId="782">
    <w:name w:val="Quote"/>
    <w:basedOn w:val="939"/>
    <w:next w:val="939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9"/>
    <w:next w:val="939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9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basedOn w:val="936"/>
    <w:link w:val="786"/>
    <w:uiPriority w:val="99"/>
  </w:style>
  <w:style w:type="paragraph" w:styleId="788">
    <w:name w:val="Footer"/>
    <w:basedOn w:val="939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basedOn w:val="936"/>
    <w:link w:val="788"/>
    <w:uiPriority w:val="99"/>
  </w:style>
  <w:style w:type="paragraph" w:styleId="790">
    <w:name w:val="Caption"/>
    <w:basedOn w:val="939"/>
    <w:next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basedOn w:val="7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9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basedOn w:val="936"/>
    <w:uiPriority w:val="99"/>
    <w:unhideWhenUsed/>
    <w:rPr>
      <w:vertAlign w:val="superscript"/>
    </w:rPr>
  </w:style>
  <w:style w:type="paragraph" w:styleId="922">
    <w:name w:val="endnote text"/>
    <w:basedOn w:val="939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basedOn w:val="936"/>
    <w:uiPriority w:val="99"/>
    <w:semiHidden/>
    <w:unhideWhenUsed/>
    <w:rPr>
      <w:vertAlign w:val="superscript"/>
    </w:rPr>
  </w:style>
  <w:style w:type="paragraph" w:styleId="925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9"/>
    <w:next w:val="939"/>
    <w:uiPriority w:val="99"/>
    <w:unhideWhenUsed/>
    <w:pPr>
      <w:spacing w:after="0" w:afterAutospacing="0"/>
    </w:pPr>
  </w:style>
  <w:style w:type="character" w:styleId="936" w:default="1">
    <w:name w:val="Default Paragraph Font"/>
    <w:uiPriority w:val="1"/>
    <w:semiHidden/>
    <w:unhideWhenUsed/>
  </w:style>
  <w:style w:type="table" w:styleId="93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38" w:default="1">
    <w:name w:val="No List"/>
    <w:uiPriority w:val="99"/>
    <w:semiHidden/>
    <w:unhideWhenUsed/>
  </w:style>
  <w:style w:type="paragraph" w:styleId="939" w:default="1">
    <w:name w:val="Normal"/>
    <w:uiPriority w:val="1"/>
    <w:qFormat/>
    <w:rPr>
      <w:rFonts w:ascii="Arial MT" w:hAnsi="Arial MT" w:eastAsia="Arial MT" w:cs="Arial MT"/>
      <w:lang w:val="pt-PT" w:eastAsia="en-US" w:bidi="ar-SA"/>
    </w:rPr>
  </w:style>
  <w:style w:type="paragraph" w:styleId="940">
    <w:name w:val="Body Text"/>
    <w:basedOn w:val="939"/>
    <w:uiPriority w:val="1"/>
    <w:qFormat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941">
    <w:name w:val="Heading 1"/>
    <w:basedOn w:val="939"/>
    <w:uiPriority w:val="1"/>
    <w:qFormat/>
    <w:pPr>
      <w:ind w:left="734" w:right="679"/>
      <w:jc w:val="center"/>
      <w:spacing w:before="9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942">
    <w:name w:val="List Paragraph"/>
    <w:basedOn w:val="939"/>
    <w:uiPriority w:val="1"/>
    <w:qFormat/>
    <w:pPr>
      <w:ind w:left="926"/>
      <w:spacing w:before="161"/>
    </w:pPr>
    <w:rPr>
      <w:rFonts w:ascii="Arial MT" w:hAnsi="Arial MT" w:eastAsia="Arial MT" w:cs="Arial MT"/>
      <w:lang w:val="pt-PT" w:eastAsia="en-US" w:bidi="ar-SA"/>
    </w:rPr>
  </w:style>
  <w:style w:type="paragraph" w:styleId="943">
    <w:name w:val="Table Paragraph"/>
    <w:basedOn w:val="939"/>
    <w:uiPriority w:val="1"/>
    <w:qFormat/>
    <w:pPr>
      <w:ind w:left="110"/>
      <w:spacing w:line="271" w:lineRule="exact"/>
    </w:pPr>
    <w:rPr>
      <w:rFonts w:ascii="Arial MT" w:hAnsi="Arial MT" w:eastAsia="Arial MT" w:cs="Arial MT"/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2023-08-29T13:04:15Z</dcterms:created>
  <dcterms:modified xsi:type="dcterms:W3CDTF">2023-09-11T11:28:53Z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