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                                        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tbl>
      <w:tblPr>
        <w:tblStyle w:val="Table1"/>
        <w:tblpPr w:leftFromText="141" w:rightFromText="141" w:topFromText="0" w:bottomFromText="0" w:vertAnchor="text" w:horzAnchor="text" w:tblpX="72.49999999999886" w:tblpY="105"/>
        <w:tblW w:w="106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09"/>
        <w:gridCol w:w="6042"/>
        <w:gridCol w:w="1276"/>
        <w:tblGridChange w:id="0">
          <w:tblGrid>
            <w:gridCol w:w="3309"/>
            <w:gridCol w:w="6042"/>
            <w:gridCol w:w="1276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Nº de Matrícula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Cód.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.85579427083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212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À Coordenação do Curso de Terapia Ocupacional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0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9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Solicito </w:t>
      </w:r>
      <w:r w:rsidDel="00000000" w:rsidR="00000000" w:rsidRPr="00000000">
        <w:rPr>
          <w:sz w:val="28"/>
          <w:szCs w:val="28"/>
          <w:rtl w:val="0"/>
        </w:rPr>
        <w:t xml:space="preserve">Trancamento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conforme segue:</w:t>
      </w:r>
      <w:r w:rsidDel="00000000" w:rsidR="00000000" w:rsidRPr="00000000">
        <w:rPr>
          <w:rtl w:val="0"/>
        </w:rPr>
      </w:r>
    </w:p>
    <w:tbl>
      <w:tblPr>
        <w:tblStyle w:val="Table2"/>
        <w:tblW w:w="10605.0" w:type="dxa"/>
        <w:jc w:val="left"/>
        <w:tblInd w:w="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5"/>
        <w:gridCol w:w="9570"/>
        <w:tblGridChange w:id="0">
          <w:tblGrid>
            <w:gridCol w:w="1035"/>
            <w:gridCol w:w="95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Marcar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(Marcar a solicitação no quadro ao lado)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Total (Semestre letivo)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Parcial (Disciplina)</w:t>
            </w:r>
          </w:p>
        </w:tc>
      </w:tr>
    </w:tbl>
    <w:p w:rsidR="00000000" w:rsidDel="00000000" w:rsidP="00000000" w:rsidRDefault="00000000" w:rsidRPr="00000000" w14:paraId="0000001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8"/>
          <w:szCs w:val="28"/>
        </w:rPr>
      </w:pPr>
      <w:bookmarkStart w:colFirst="0" w:colLast="0" w:name="_akakm0q4ycn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se trancamento parcial, descrever as disciplinas abaixo a serem trancadas: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120" w:lineRule="auto"/>
        <w:ind w:left="708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120" w:lineRule="auto"/>
        <w:ind w:left="708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120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120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120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120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Data: </w:t>
      </w:r>
    </w:p>
    <w:sectPr>
      <w:headerReference r:id="rId6" w:type="default"/>
      <w:footerReference r:id="rId7" w:type="default"/>
      <w:pgSz w:h="16838" w:w="11906" w:orient="portrait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ATENÇÃO: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Após preenchimento de todos os dados acima, é necessário transformar o documento DOCX em formato PDF, abrir um </w:t>
    </w:r>
    <w:r w:rsidDel="00000000" w:rsidR="00000000" w:rsidRPr="00000000">
      <w:rPr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“Processo de ajuste de matrícula de graduação fora do prazo (125.22)”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pelo Portal de Documentos da UFSM (PEN-SIE), anexar o PDF criado neste processo eletrônico, </w:t>
    </w:r>
    <w:r w:rsidDel="00000000" w:rsidR="00000000" w:rsidRPr="00000000">
      <w:rPr>
        <w:sz w:val="24"/>
        <w:szCs w:val="24"/>
        <w:rtl w:val="0"/>
      </w:rPr>
      <w:t xml:space="preserve">e tramitar para a Divisão de Protocolo, aos cuidados da unidade administrativa: CURSO DE TERAPIA OCUPACIONAL (04.09.09.00.0.0)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FORMULÁRIO DE AJUSTE DE MATRÍCULA FORA DE PRAZO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-99059</wp:posOffset>
          </wp:positionV>
          <wp:extent cx="879475" cy="86106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9475" cy="8610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spacing w:after="240" w:line="360" w:lineRule="auto"/>
      <w:jc w:val="center"/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Secretaria de Cursos de Graduação - 26 D/ CCS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–"/>
      <w:lvlJc w:val="left"/>
      <w:pPr>
        <w:ind w:left="709" w:hanging="359.99999999999994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–"/>
      <w:lvlJc w:val="left"/>
      <w:pPr>
        <w:ind w:left="709" w:hanging="359.99999999999994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Arial" w:cs="Arial" w:eastAsia="Arial" w:hAnsi="Arial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Arial" w:cs="Arial" w:eastAsia="Arial" w:hAnsi="Arial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