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0"/>
        <w:jc w:val="left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0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359410</wp:posOffset>
                </wp:positionV>
                <wp:extent cx="692150" cy="692150"/>
                <wp:effectExtent l="0" t="0" r="0" b="0"/>
                <wp:wrapSquare wrapText="bothSides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>
                        <a:xfrm>
                          <a:off x="0" y="0"/>
                          <a:ext cx="692150" cy="692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0.0pt;mso-wrap-distance-top:0.0pt;mso-wrap-distance-right:0.0pt;mso-wrap-distance-bottom:0.0pt;z-index:0;o:allowoverlap:true;o:allowincell:true;mso-position-horizontal-relative:page;margin-left:72.6pt;mso-position-horizontal:absolute;mso-position-vertical-relative:page;margin-top:28.3pt;mso-position-vertical:absolute;width:54.5pt;height:54.5pt;">
                <v:path textboxrect="0,0,0,0"/>
                <v:imagedata r:id="rId10" o:title=""/>
              </v:shape>
            </w:pict>
          </mc:Fallback>
        </mc:AlternateContent>
      </w:r>
      <w:r>
        <w:rPr>
          <w:rtl w:val="false"/>
        </w:rPr>
      </w:r>
    </w:p>
    <w:p>
      <w:pPr>
        <w:ind w:right="0"/>
        <w:jc w:val="left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false"/>
        </w:rPr>
      </w:r>
    </w:p>
    <w:p>
      <w:pPr>
        <w:ind w:right="0"/>
        <w:jc w:val="center"/>
        <w:keepLines w:val="false"/>
        <w:keepNext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</w:pPr>
      <w:r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/>
          <w:vertAlign w:val="baseline"/>
          <w:rtl w:val="false"/>
        </w:rPr>
        <w:t xml:space="preserve">REQUERIMENTO PARA </w:t>
      </w:r>
      <w:r>
        <w:rPr>
          <w:rFonts w:ascii="Times New Roman" w:hAnsi="Times New Roman" w:cs="Times New Roman" w:eastAsia="Times New Roman"/>
          <w:b/>
          <w:sz w:val="28"/>
          <w:szCs w:val="28"/>
          <w:rtl w:val="false"/>
        </w:rPr>
        <w:t xml:space="preserve">JUSTIFICATIVA DE FALTAS E</w:t>
      </w:r>
      <w:r>
        <w:rPr>
          <w:rtl w:val="false"/>
        </w:rPr>
      </w:r>
    </w:p>
    <w:p>
      <w:pPr>
        <w:ind w:right="0"/>
        <w:jc w:val="center"/>
        <w:keepLines w:val="false"/>
        <w:keepNext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i w:val="false"/>
          <w:smallCaps w:val="false"/>
          <w:strike w:val="false"/>
          <w:color w:val="000000"/>
          <w:sz w:val="28"/>
          <w:szCs w:val="28"/>
          <w:u w:val="none"/>
          <w:shd w:val="clear" w:fill="auto"/>
          <w:vertAlign w:val="baseline"/>
          <w:rtl w:val="false"/>
        </w:rPr>
        <w:t xml:space="preserve">RECUPERAÇÃO DE AVALIAÇÃO</w:t>
      </w:r>
      <w:r>
        <w:rPr>
          <w:rtl w:val="false"/>
        </w:rPr>
      </w:r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rtl w:val="false"/>
        </w:rPr>
        <w:t xml:space="preserve">Eu, ………………</w:t>
      </w:r>
      <w:r>
        <w:rPr>
          <w:rFonts w:ascii="Times New Roman" w:hAnsi="Times New Roman" w:cs="Times New Roman" w:eastAsia="Times New Roman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................................................................................................, acadêmico do curso </w:t>
      </w:r>
      <w:r>
        <w:rPr>
          <w:rFonts w:ascii="Times New Roman" w:hAnsi="Times New Roman" w:cs="Times New Roman" w:eastAsia="Times New Roman"/>
          <w:rtl w:val="false"/>
        </w:rPr>
        <w:t xml:space="preserve">………………………………………, </w:t>
      </w:r>
      <w:r>
        <w:rPr>
          <w:rFonts w:ascii="Times New Roman" w:hAnsi="Times New Roman" w:cs="Times New Roman" w:eastAsia="Times New Roman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  <w:rtl w:val="false"/>
        </w:rPr>
        <w:t xml:space="preserve">de matrícula..........................., não comparec</w:t>
      </w:r>
      <w:r>
        <w:rPr>
          <w:rFonts w:ascii="Times New Roman" w:hAnsi="Times New Roman" w:cs="Times New Roman" w:eastAsia="Times New Roman"/>
          <w:rtl w:val="false"/>
        </w:rPr>
        <w:t xml:space="preserve">i a aula durante o período …………………………….., da disciplina ……...…………..................……………, da turma .................................., do(a)  professor(a).........................................…...................…., pelo motivo em anexo.</w:t>
      </w:r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tbl>
      <w:tblPr>
        <w:tblStyle w:val="Table1"/>
        <w:tblW w:w="9639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false"/>
          <w:tblHeader w:val="false"/>
        </w:trPr>
        <w:tc>
          <w:tcPr>
            <w:shd w:val="clear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</w:tcPr>
          <w:p>
            <w:pPr>
              <w:ind w:left="566" w:right="700" w:firstLine="0"/>
              <w:jc w:val="both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rtl w:val="false"/>
              </w:rPr>
              <w:t xml:space="preserve">Também, perdi a avaliação realizada no dia ....../....../....... , às ..........., e SOLICITO agendamento de nova data, de acordo com o Guia Acadêmico 2019, pelo (s) seguinte (s) motivo (s), :</w:t>
            </w:r>
          </w:p>
          <w:p>
            <w:pPr>
              <w:ind w:left="566" w:right="700" w:firstLine="0"/>
              <w:jc w:val="both"/>
              <w:widowControl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rtl w:val="false"/>
              </w:rPr>
              <w:t xml:space="preserve">(      ) Doença que impossibilite o aluno de realizar a avaliação ¹</w:t>
            </w:r>
          </w:p>
          <w:p>
            <w:pPr>
              <w:ind w:left="566" w:right="700" w:firstLine="0"/>
              <w:jc w:val="both"/>
              <w:widowControl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rtl w:val="false"/>
              </w:rPr>
              <w:t xml:space="preserve">(     ) Acompanhamento de familiar de primeiro grau (pais ou filhos) para tratamento de saúde ¹</w:t>
            </w:r>
          </w:p>
          <w:p>
            <w:pPr>
              <w:ind w:left="566" w:right="700" w:firstLine="0"/>
              <w:jc w:val="both"/>
              <w:widowControl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rtl w:val="false"/>
              </w:rPr>
              <w:t xml:space="preserve">(      ) Óbito de familiar de primeiro grau (pais ou filhos) ²</w:t>
            </w:r>
          </w:p>
          <w:p>
            <w:pPr>
              <w:ind w:left="566" w:right="700" w:firstLine="0"/>
              <w:jc w:val="both"/>
              <w:widowControl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rtl w:val="false"/>
              </w:rPr>
              <w:t xml:space="preserve">(      ) Participação em eventos acadêmicos, </w:t>
            </w:r>
            <w:r>
              <w:rPr>
                <w:rFonts w:ascii="Times New Roman" w:hAnsi="Times New Roman" w:cs="Times New Roman" w:eastAsia="Times New Roman"/>
                <w:b/>
                <w:u w:val="single"/>
                <w:rtl w:val="false"/>
              </w:rPr>
              <w:t xml:space="preserve">com apresentação de trabalho</w:t>
            </w:r>
            <w:r>
              <w:rPr>
                <w:rFonts w:ascii="Times New Roman" w:hAnsi="Times New Roman" w:cs="Times New Roman" w:eastAsia="Times New Roman"/>
                <w:rtl w:val="false"/>
              </w:rPr>
              <w:t xml:space="preserve">. ³</w:t>
            </w:r>
          </w:p>
          <w:p>
            <w:pPr>
              <w:ind w:left="566" w:right="700" w:firstLine="0"/>
              <w:jc w:val="both"/>
              <w:widowControl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¹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rtl w:val="false"/>
              </w:rPr>
              <w:t xml:space="preserve">com apresentação de atestado médico com CID, assinatura, CRM e 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rtl w:val="false"/>
              </w:rPr>
              <w:t xml:space="preserve">apresentado até dois dias úteis (48 h), a contar do início da avaliação.</w:t>
            </w:r>
            <w:r>
              <w:rPr>
                <w:rtl w:val="false"/>
              </w:rPr>
            </w:r>
          </w:p>
          <w:p>
            <w:pPr>
              <w:ind w:left="566" w:right="700" w:firstLine="0"/>
              <w:jc w:val="both"/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²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rtl w:val="false"/>
              </w:rPr>
              <w:t xml:space="preserve">com apresentação de atestado de óbito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rtl w:val="false"/>
              </w:rPr>
              <w:t xml:space="preserve">apresentado até dois dias úteis (48 h), a contar do início da avaliação.</w:t>
            </w:r>
          </w:p>
          <w:p>
            <w:pPr>
              <w:ind w:left="566" w:right="700" w:firstLine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³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rtl w:val="false"/>
              </w:rPr>
              <w:t xml:space="preserve">com aviso prévio de dois dias úteis (48 h) </w:t>
            </w:r>
            <w:r>
              <w:rPr>
                <w:rFonts w:ascii="Times New Roman" w:hAnsi="Times New Roman" w:cs="Times New Roman" w:eastAsia="Times New Roman"/>
                <w:b/>
                <w:i/>
                <w:sz w:val="20"/>
                <w:szCs w:val="20"/>
                <w:rtl w:val="false"/>
              </w:rPr>
              <w:t xml:space="preserve">de antecedência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  <w:rtl w:val="false"/>
              </w:rPr>
              <w:t xml:space="preserve">, ao Departamento didático, e apresentação de certificado ou atestado de participação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rtl w:val="false"/>
              </w:rPr>
              <w:t xml:space="preserve">. </w:t>
            </w:r>
          </w:p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0"/>
              <w:shd w:val="clear" w:fill="auto"/>
              <w:widowControl w:val="off"/>
              <w:pBdr>
                <w:left w:val="none" w:sz="0" w:space="0"/>
                <w:top w:val="none" w:sz="0" w:space="0"/>
                <w:right w:val="none" w:sz="0" w:space="0"/>
                <w:bottom w:val="none" w:sz="0" w:space="0"/>
                <w:between w:val="none" w:sz="0" w:space="0"/>
              </w:pBdr>
              <w:rPr>
                <w:rFonts w:ascii="Times New Roman" w:hAnsi="Times New Roman" w:cs="Times New Roman" w:eastAsia="Times New Roman"/>
              </w:rPr>
            </w:pPr>
            <w:r>
              <w:rPr>
                <w:rtl w:val="false"/>
              </w:rPr>
            </w:r>
          </w:p>
        </w:tc>
      </w:tr>
    </w:tbl>
    <w:p>
      <w:pPr>
        <w:ind w:left="0" w:right="0" w:firstLine="0"/>
        <w:jc w:val="right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p>
      <w:pPr>
        <w:ind w:left="0" w:right="0" w:firstLine="0"/>
        <w:jc w:val="right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p>
      <w:pPr>
        <w:ind w:left="0" w:right="0" w:firstLine="0"/>
        <w:jc w:val="right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p>
      <w:pPr>
        <w:jc w:val="right"/>
        <w:rPr>
          <w:rFonts w:ascii="Times New Roman" w:hAnsi="Times New Roman" w:cs="Times New Roman" w:eastAsia="Times New Roman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cs="Times New Roman" w:eastAsia="Times New Roman"/>
          <w:rtl w:val="false"/>
        </w:rPr>
        <w:t xml:space="preserve">Santa Maria , dia  ........./........./ ............., às ……….. horas e …………. minutos. </w:t>
      </w:r>
      <w:r>
        <w:rPr>
          <w:rtl w:val="false"/>
        </w:rPr>
      </w:r>
    </w:p>
    <w:p>
      <w:pPr>
        <w:jc w:val="right"/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p>
      <w:pPr>
        <w:jc w:val="right"/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p>
      <w:pPr>
        <w:jc w:val="right"/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p>
      <w:pPr>
        <w:jc w:val="right"/>
        <w:rPr>
          <w:rFonts w:ascii="Times New Roman" w:hAnsi="Times New Roman" w:cs="Times New Roman" w:eastAsia="Times New Roman"/>
        </w:rPr>
      </w:pPr>
      <w:r>
        <w:rPr>
          <w:rtl w:val="false"/>
        </w:rPr>
      </w:r>
    </w:p>
    <w:p>
      <w:pPr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rtl w:val="false"/>
        </w:rPr>
        <w:t xml:space="preserve">OBS: </w:t>
      </w:r>
      <w:r>
        <w:rPr>
          <w:rFonts w:ascii="Times New Roman" w:hAnsi="Times New Roman" w:cs="Times New Roman" w:eastAsia="Times New Roman"/>
          <w:rtl w:val="false"/>
        </w:rPr>
        <w:t xml:space="preserve">Este requerimento é válido para os casos de afastamento para tratamento de saúde inferiores a 5 dias. Nos casos de afastamento superiores a 5 dias, o aluno deverá abrir processo de regime domiciliar pelo PEN-SIE, dirigido à coordenação do curso.</w:t>
      </w:r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  <w:i w:val="false"/>
          <w:smallCaps w:val="false"/>
          <w:strike w:val="false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false"/>
        </w:rPr>
      </w:r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40" w:after="0" w:before="0"/>
        <w:shd w:val="clear" w:fill="auto"/>
        <w:widowControl w:val="off"/>
        <w:pBdr>
          <w:left w:val="none" w:sz="0" w:space="0"/>
          <w:top w:val="none" w:sz="0" w:space="0"/>
          <w:right w:val="none" w:sz="0" w:space="0"/>
          <w:bottom w:val="none" w:sz="0" w:space="0"/>
          <w:between w:val="none" w:sz="0" w:space="0"/>
        </w:pBdr>
        <w:rPr>
          <w:rFonts w:ascii="Times New Roman" w:hAnsi="Times New Roman" w:cs="Times New Roman" w:eastAsia="Times New Roman"/>
          <w:sz w:val="22"/>
          <w:szCs w:val="22"/>
        </w:rPr>
      </w:pPr>
      <w:r>
        <w:rPr>
          <w:rtl w:val="false"/>
        </w:rPr>
      </w:r>
    </w:p>
    <w:sectPr>
      <w:headerReference w:type="default" r:id="rId7"/>
      <w:footerReference w:type="default" r:id="rId8"/>
      <w:pgSz w:w="11908" w:h="16840" w:orient="portrait"/>
      <w:pgMar w:top="680" w:right="851" w:bottom="680" w:left="1418" w:header="680" w:footer="68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Times New Roman">
    <w:panose1 w:val="02020603050405020304"/>
  </w:font>
  <w:font w:name="Microsoft YaHei">
    <w:panose1 w:val="020B0503020204020204"/>
  </w:font>
  <w:font w:name="ZapfHumnst BT">
    <w:panose1 w:val="00000500000000000000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360" w:firstLine="0"/>
      <w:jc w:val="lef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420"/>
        <w:tab w:val="right" w:pos="8839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5981700</wp:posOffset>
              </wp:positionH>
              <wp:positionV relativeFrom="paragraph">
                <wp:posOffset>0</wp:posOffset>
              </wp:positionV>
              <wp:extent cx="133350" cy="1943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8850" y="3692370"/>
                        <a:ext cx="11430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0" w:right="0" w:firstLine="0"/>
                            <w:jc w:val="left"/>
                            <w:spacing w:lineRule="auto" w:line="240" w:after="0" w:before="0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0;o:allowoverlap:true;o:allowincell:true;mso-position-horizontal-relative:text;margin-left:471.0pt;mso-position-horizontal:absolute;mso-position-vertical-relative:text;margin-top:0.0pt;mso-position-vertical:absolute;width:10.5pt;height:15.3pt;v-text-anchor:top;" coordsize="100000,100000" path="" fillcolor="#FFFFFF" stroked="f">
              <v:path textboxrect="0,0,0,0"/>
              <v:fill opacity="100f"/>
              <w10:wrap type="square"/>
              <v:textbox>
                <w:txbxContent>
                  <w:p>
                    <w:pPr>
                      <w:ind w:left="0" w:right="0" w:firstLine="0"/>
                      <w:jc w:val="left"/>
                      <w:spacing w:lineRule="auto" w:line="240" w:after="0" w:before="0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1417" w:right="0" w:firstLine="0"/>
      <w:jc w:val="left"/>
      <w:keepLines w:val="false"/>
      <w:keepNext w:val="false"/>
      <w:spacing w:lineRule="auto" w:line="240" w:after="0" w:before="0"/>
      <w:shd w:val="clear" w:fill="FFFFFF"/>
      <w:widowControl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Times New Roman" w:hAnsi="Times New Roman" w:cs="Times New Roman" w:eastAsia="Times New Roman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cs="Times New Roman" w:eastAsia="Times New Roman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/>
        <w:vertAlign w:val="baseline"/>
        <w:rtl w:val="false"/>
      </w:rPr>
      <w:t xml:space="preserve">Ministério da Educação</w:t>
    </w:r>
  </w:p>
  <w:p>
    <w:pPr>
      <w:ind w:left="1417" w:right="0" w:firstLine="0"/>
      <w:jc w:val="left"/>
      <w:keepLines w:val="false"/>
      <w:keepNext w:val="false"/>
      <w:spacing w:lineRule="auto" w:line="240" w:after="0" w:before="0"/>
      <w:shd w:val="clear" w:fill="FFFFFF"/>
      <w:widowControl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Times New Roman" w:hAnsi="Times New Roman" w:cs="Times New Roman" w:eastAsia="Times New Roman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cs="Times New Roman" w:eastAsia="Times New Roman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/>
        <w:vertAlign w:val="baseline"/>
        <w:rtl w:val="false"/>
      </w:rPr>
      <w:t xml:space="preserve">Universidade Federal de Santa Maria</w:t>
    </w:r>
  </w:p>
  <w:p>
    <w:pPr>
      <w:ind w:left="1417" w:right="0" w:firstLine="0"/>
      <w:jc w:val="left"/>
      <w:keepLines w:val="false"/>
      <w:keepNext w:val="false"/>
      <w:spacing w:lineRule="auto" w:line="240" w:after="0" w:before="0"/>
      <w:shd w:val="clear" w:fill="FFFFFF"/>
      <w:widowControl/>
      <w:tabs>
        <w:tab w:val="center" w:pos="4420"/>
        <w:tab w:val="right" w:pos="8839"/>
        <w:tab w:val="left" w:pos="720"/>
        <w:tab w:val="center" w:pos="4420"/>
        <w:tab w:val="center" w:pos="6069"/>
        <w:tab w:val="center" w:pos="7719"/>
        <w:tab w:val="right" w:pos="8839"/>
        <w:tab w:val="center" w:pos="9369"/>
        <w:tab w:val="right" w:pos="10488"/>
        <w:tab w:val="right" w:pos="12138"/>
        <w:tab w:val="right" w:pos="1378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Times New Roman" w:hAnsi="Times New Roman" w:cs="Times New Roman" w:eastAsia="Times New Roman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cs="Times New Roman" w:eastAsia="Times New Roman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/>
        <w:vertAlign w:val="baseline"/>
        <w:rtl w:val="false"/>
      </w:rPr>
      <w:t xml:space="preserve">Centro de Ciências Naturais e Exatas</w:t>
    </w:r>
  </w:p>
  <w:p>
    <w:pPr>
      <w:numPr>
        <w:numId w:val="1"/>
        <w:ilvl w:val="5"/>
      </w:numPr>
      <w:ind w:left="1417" w:right="0" w:firstLine="0"/>
      <w:jc w:val="left"/>
      <w:keepLines w:val="false"/>
      <w:keepNext/>
      <w:pageBreakBefore w:val="false"/>
      <w:spacing w:lineRule="auto" w:line="240" w:after="0" w:before="0"/>
      <w:shd w:val="clear" w:fill="FFFFFF"/>
      <w:widowControl/>
      <w:tabs>
        <w:tab w:val="left" w:pos="0"/>
        <w:tab w:val="left" w:pos="720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Times New Roman" w:hAnsi="Times New Roman" w:cs="Times New Roman" w:eastAsia="Times New Roman"/>
        <w:b/>
        <w:i w:val="false"/>
        <w:smallCaps w:val="false"/>
        <w:strike w:val="false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imes New Roman" w:hAnsi="Times New Roman" w:cs="Times New Roman" w:eastAsia="Times New Roman"/>
        <w:b/>
        <w:sz w:val="20"/>
        <w:szCs w:val="20"/>
        <w:rtl w:val="false"/>
      </w:rPr>
      <w:t xml:space="preserve">Secretaria Integrada dos Departamentos</w:t>
    </w:r>
    <w:r>
      <w:rPr>
        <w:rtl w:val="fals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708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compat>
    <w:compatSetting w:name="compatibilityMode" w:uri="http://schemas.microsoft.com/office/word" w:val="15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/>
        <w:sz w:val="24"/>
        <w:szCs w:val="24"/>
        <w:lang w:val="pt-br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rFonts w:ascii="Arial" w:hAnsi="Arial" w:cs="Arial" w:eastAsia="Arial"/>
      <w:b/>
      <w:sz w:val="36"/>
      <w:szCs w:val="36"/>
    </w:rPr>
    <w:pPr>
      <w:keepLines/>
      <w:keepNext/>
      <w:spacing w:after="60" w:before="240"/>
    </w:pPr>
  </w:style>
  <w:style w:type="paragraph" w:styleId="Heading2">
    <w:name w:val="heading 2"/>
    <w:basedOn w:val="Normal"/>
    <w:next w:val="Normal"/>
    <w:rPr>
      <w:rFonts w:ascii="Arial" w:hAnsi="Arial" w:cs="Arial" w:eastAsia="Arial"/>
      <w:b/>
      <w:sz w:val="32"/>
      <w:szCs w:val="32"/>
    </w:rPr>
    <w:pPr>
      <w:keepLines/>
      <w:keepNext/>
      <w:spacing w:after="60" w:before="240"/>
    </w:pPr>
  </w:style>
  <w:style w:type="paragraph" w:styleId="Heading3">
    <w:name w:val="heading 3"/>
    <w:basedOn w:val="Normal"/>
    <w:next w:val="Normal"/>
    <w:rPr>
      <w:rFonts w:ascii="Arial" w:hAnsi="Arial" w:cs="Arial" w:eastAsia="Arial"/>
      <w:b/>
      <w:sz w:val="28"/>
      <w:szCs w:val="28"/>
    </w:rPr>
    <w:pPr>
      <w:keepLines/>
      <w:keepNext/>
      <w:spacing w:after="60" w:before="240"/>
    </w:pPr>
  </w:style>
  <w:style w:type="paragraph" w:styleId="Heading4">
    <w:name w:val="heading 4"/>
    <w:basedOn w:val="Normal"/>
    <w:next w:val="Normal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24"/>
      <w:szCs w:val="24"/>
      <w:u w:val="none"/>
      <w:shd w:val="clear" w:fill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40" w:before="240"/>
      <w:shd w:val="clear" w:fill="auto"/>
      <w:widowControl w:val="off"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</w:pPr>
  </w:style>
  <w:style w:type="paragraph" w:styleId="Heading5">
    <w:name w:val="heading 5"/>
    <w:basedOn w:val="Normal"/>
    <w:next w:val="Normal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22"/>
      <w:szCs w:val="22"/>
      <w:u w:val="none"/>
      <w:shd w:val="clear" w:fill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40" w:before="220"/>
      <w:shd w:val="clear" w:fill="auto"/>
      <w:widowControl w:val="off"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</w:pPr>
  </w:style>
  <w:style w:type="paragraph" w:styleId="Heading6">
    <w:name w:val="heading 6"/>
    <w:basedOn w:val="Normal"/>
    <w:next w:val="Normal"/>
    <w:rPr>
      <w:rFonts w:ascii="ZapfHumnst BT" w:hAnsi="ZapfHumnst BT" w:cs="ZapfHumnst BT" w:eastAsia="ZapfHumnst BT"/>
      <w:b/>
    </w:rPr>
    <w:pPr>
      <w:ind w:left="0" w:firstLine="0"/>
      <w:keepNext/>
    </w:pPr>
  </w:style>
  <w:style w:type="paragraph" w:styleId="Title">
    <w:name w:val="Title"/>
    <w:basedOn w:val="Normal"/>
    <w:next w:val="Normal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72"/>
      <w:szCs w:val="72"/>
      <w:u w:val="none"/>
      <w:shd w:val="clear" w:fill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120" w:before="480"/>
      <w:shd w:val="clear" w:fill="auto"/>
      <w:widowControl w:val="off"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</w:p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rFonts w:ascii="Arial" w:hAnsi="Arial" w:cs="Arial" w:eastAsia="Arial"/>
      <w:b/>
      <w:sz w:val="36"/>
      <w:szCs w:val="36"/>
    </w:rPr>
    <w:pPr>
      <w:keepLines/>
      <w:keepNext/>
      <w:spacing w:after="60" w:before="240"/>
    </w:pPr>
  </w:style>
  <w:style w:type="paragraph" w:styleId="Heading2">
    <w:name w:val="heading 2"/>
    <w:basedOn w:val="Normal"/>
    <w:next w:val="Normal"/>
    <w:rPr>
      <w:rFonts w:ascii="Arial" w:hAnsi="Arial" w:cs="Arial" w:eastAsia="Arial"/>
      <w:b/>
      <w:sz w:val="32"/>
      <w:szCs w:val="32"/>
    </w:rPr>
    <w:pPr>
      <w:keepLines/>
      <w:keepNext/>
      <w:spacing w:after="60" w:before="240"/>
    </w:pPr>
  </w:style>
  <w:style w:type="paragraph" w:styleId="Heading3">
    <w:name w:val="heading 3"/>
    <w:basedOn w:val="Normal"/>
    <w:next w:val="Normal"/>
    <w:rPr>
      <w:rFonts w:ascii="Arial" w:hAnsi="Arial" w:cs="Arial" w:eastAsia="Arial"/>
      <w:b/>
      <w:sz w:val="28"/>
      <w:szCs w:val="28"/>
    </w:rPr>
    <w:pPr>
      <w:keepLines/>
      <w:keepNext/>
      <w:spacing w:after="60" w:before="24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Heading6">
    <w:name w:val="heading 6"/>
    <w:basedOn w:val="Normal"/>
    <w:next w:val="Normal"/>
    <w:rPr>
      <w:rFonts w:ascii="ZapfHumnst BT" w:hAnsi="ZapfHumnst BT" w:cs="ZapfHumnst BT" w:eastAsia="ZapfHumnst BT"/>
      <w:b/>
    </w:rPr>
    <w:pPr>
      <w:ind w:left="0" w:firstLine="0"/>
      <w:keepNext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paragraph" w:styleId="para0" w:default="1">
    <w:name w:val="Normal"/>
    <w:qFormat/>
  </w:style>
  <w:style w:type="paragraph" w:styleId="para1">
    <w:name w:val="heading 1"/>
    <w:basedOn w:val="para0"/>
    <w:next w:val="para0"/>
    <w:qFormat/>
    <w:rPr>
      <w:rFonts w:ascii="Arial" w:hAnsi="Arial"/>
      <w:b/>
      <w:bCs/>
      <w:sz w:val="36"/>
      <w:szCs w:val="36"/>
    </w:rPr>
    <w:pPr>
      <w:keepLines/>
      <w:keepNext/>
      <w:spacing w:after="60" w:before="240"/>
      <w:outlineLvl w:val="0"/>
    </w:pPr>
  </w:style>
  <w:style w:type="paragraph" w:styleId="para2">
    <w:name w:val="heading 2"/>
    <w:basedOn w:val="para1"/>
    <w:next w:val="para0"/>
    <w:qFormat/>
    <w:rPr>
      <w:sz w:val="32"/>
      <w:szCs w:val="32"/>
    </w:rPr>
    <w:pPr>
      <w:outlineLvl w:val="1"/>
    </w:pPr>
  </w:style>
  <w:style w:type="paragraph" w:styleId="para3">
    <w:name w:val="heading 3"/>
    <w:basedOn w:val="para2"/>
    <w:next w:val="para0"/>
    <w:qFormat/>
    <w:rPr>
      <w:sz w:val="28"/>
      <w:szCs w:val="28"/>
    </w:rPr>
    <w:pPr>
      <w:outlineLvl w:val="2"/>
    </w:pPr>
  </w:style>
  <w:style w:type="paragraph" w:styleId="para4" w:customStyle="1">
    <w:name w:val="Standard"/>
    <w:basedOn w:val="para0"/>
    <w:qFormat/>
  </w:style>
  <w:style w:type="paragraph" w:styleId="para5" w:customStyle="1">
    <w:name w:val="Heading"/>
    <w:basedOn w:val="para4"/>
    <w:next w:val="para6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para6" w:customStyle="1">
    <w:name w:val="Text body"/>
    <w:basedOn w:val="para4"/>
    <w:qFormat/>
    <w:rPr>
      <w:rFonts w:ascii="Arial" w:hAnsi="Arial"/>
    </w:rPr>
    <w:pPr>
      <w:jc w:val="both"/>
    </w:pPr>
  </w:style>
  <w:style w:type="paragraph" w:styleId="para7">
    <w:name w:val="List"/>
    <w:basedOn w:val="para6"/>
    <w:qFormat/>
  </w:style>
  <w:style w:type="paragraph" w:styleId="para8">
    <w:name w:val="caption"/>
    <w:basedOn w:val="para4"/>
    <w:qFormat/>
    <w:rPr>
      <w:i/>
      <w:iCs/>
    </w:rPr>
    <w:pPr>
      <w:spacing w:after="120" w:before="120"/>
    </w:pPr>
  </w:style>
  <w:style w:type="paragraph" w:styleId="para9" w:customStyle="1">
    <w:name w:val="Index"/>
    <w:basedOn w:val="para4"/>
    <w:qFormat/>
    <w:rPr>
      <w:sz w:val="20"/>
    </w:rPr>
  </w:style>
  <w:style w:type="paragraph" w:styleId="para10">
    <w:name w:val="heading 6"/>
    <w:basedOn w:val="para4"/>
    <w:next w:val="para4"/>
    <w:qFormat/>
    <w:rPr>
      <w:rFonts w:ascii="ZapfHumnst BT" w:hAnsi="ZapfHumnst BT" w:cs="ZapfHumnst BT"/>
      <w:b/>
    </w:rPr>
    <w:pPr>
      <w:numPr>
        <w:numId w:val="1"/>
        <w:ilvl w:val="5"/>
      </w:numPr>
      <w:ind w:left="0" w:firstLine="0"/>
      <w:keepNext/>
      <w:outlineLvl w:val="5"/>
    </w:pPr>
  </w:style>
  <w:style w:type="paragraph" w:styleId="para11">
    <w:name w:val="heading 9"/>
    <w:basedOn w:val="para4"/>
    <w:next w:val="para4"/>
    <w:qFormat/>
    <w:rPr>
      <w:rFonts w:ascii="Arial" w:hAnsi="Arial"/>
      <w:b/>
      <w:sz w:val="28"/>
    </w:rPr>
    <w:pPr>
      <w:numPr>
        <w:numId w:val="1"/>
        <w:ilvl w:val="8"/>
      </w:numPr>
      <w:ind w:left="0" w:firstLine="0"/>
      <w:jc w:val="center"/>
      <w:keepNext/>
      <w:outlineLvl w:val="8"/>
    </w:pPr>
  </w:style>
  <w:style w:type="paragraph" w:styleId="para12">
    <w:name w:val="Header"/>
    <w:basedOn w:val="para4"/>
    <w:qFormat/>
    <w:pPr>
      <w:tabs>
        <w:tab w:val="center" w:pos="4420" w:leader="none"/>
        <w:tab w:val="right" w:pos="8839" w:leader="none"/>
      </w:tabs>
    </w:pPr>
  </w:style>
  <w:style w:type="paragraph" w:styleId="para13">
    <w:name w:val="Footer"/>
    <w:basedOn w:val="para4"/>
    <w:qFormat/>
    <w:pPr>
      <w:tabs>
        <w:tab w:val="center" w:pos="4420" w:leader="none"/>
        <w:tab w:val="right" w:pos="8839" w:leader="none"/>
      </w:tabs>
    </w:pPr>
  </w:style>
  <w:style w:type="paragraph" w:styleId="para14" w:customStyle="1">
    <w:name w:val="Frame contents"/>
    <w:basedOn w:val="para4"/>
    <w:qFormat/>
  </w:style>
  <w:style w:type="character" w:styleId="char0" w:default="1">
    <w:name w:val="Default Paragraph Font"/>
  </w:style>
  <w:style w:type="character" w:styleId="char1">
    <w:name w:val="Page Number"/>
    <w:basedOn w:val="char0"/>
  </w:style>
  <w:style w:type="table" w:styleId="TableNormal" w:default="1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pageBreakBefore w:val="false"/>
      <w:spacing w:after="80" w:before="360"/>
    </w:pPr>
  </w:style>
  <w:style w:type="paragraph" w:styleId="Subtitle">
    <w:name w:val="Subtitle"/>
    <w:basedOn w:val="Normal"/>
    <w:next w:val="Normal"/>
    <w:rPr>
      <w:rFonts w:ascii="Georgia" w:hAnsi="Georgia" w:cs="Georgia" w:eastAsia="Georgia"/>
      <w:b w:val="false"/>
      <w:i/>
      <w:smallCaps w:val="false"/>
      <w:strike w:val="false"/>
      <w:color w:val="666666"/>
      <w:sz w:val="48"/>
      <w:szCs w:val="48"/>
      <w:u w:val="none"/>
      <w:shd w:val="clear" w:fill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80" w:before="360"/>
      <w:shd w:val="clear" w:fill="auto"/>
      <w:widowControl w:val="off"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</w:pPr>
  </w:style>
  <w:style w:type="table" w:styleId="Table1">
    <w:name w:val="StGen0"/>
    <w:basedOn w:val="TableNormal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Liberation Serif"/>
        <a:ea typeface="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/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ICcQEbRbUhFN9eTXZYg4kjp8ig==">AMUW2mUSeVk65jeDkhFyEQVlbLViyUUJlHY+WXcjyeuCfSU5Q4tKXzPhSrzMZ2Pf4DfLJjpWNMlBP2QhTZnAXo+sRk9NEojcTMBQ2yhfvoHM6TYScX1P9bg=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terms:created xsi:type="dcterms:W3CDTF">2009-05-20T13:40:00Z</dcterms:created>
</cp:coreProperties>
</file>