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E62AB" w:rsidRDefault="006E62AB" w:rsidP="006E62AB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Theme="minorHAnsi" w:eastAsia="Arial" w:hAnsiTheme="minorHAnsi" w:cs="Arial"/>
          <w:b/>
        </w:rPr>
        <w:t>ANEXO III</w:t>
      </w:r>
    </w:p>
    <w:p w:rsidR="006E3137" w:rsidRDefault="005A0113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:rsidR="002B2765" w:rsidRPr="005F3FA4" w:rsidRDefault="002B2765" w:rsidP="002B2765">
      <w:pPr>
        <w:jc w:val="center"/>
        <w:rPr>
          <w:i/>
          <w:sz w:val="20"/>
          <w:szCs w:val="20"/>
        </w:rPr>
      </w:pPr>
      <w:r w:rsidRPr="005F3FA4">
        <w:rPr>
          <w:rFonts w:asciiTheme="minorHAnsi" w:eastAsia="Arial" w:hAnsiTheme="minorHAnsi" w:cs="Arial"/>
          <w:i/>
          <w:sz w:val="20"/>
          <w:szCs w:val="20"/>
        </w:rPr>
        <w:t>(estudantes de graduação da UFSM em estágio externo)</w:t>
      </w:r>
    </w:p>
    <w:p w:rsidR="002B2765" w:rsidRDefault="002B2765">
      <w:pPr>
        <w:jc w:val="center"/>
        <w:rPr>
          <w:rFonts w:asciiTheme="minorHAnsi" w:eastAsia="Arial" w:hAnsiTheme="minorHAnsi" w:cs="Arial"/>
          <w:b/>
        </w:rPr>
      </w:pP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8"/>
        <w:gridCol w:w="57"/>
        <w:gridCol w:w="7"/>
        <w:gridCol w:w="2829"/>
        <w:gridCol w:w="3685"/>
      </w:tblGrid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BE2E8C" w:rsidTr="006E62AB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268643671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8643671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1303471706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03471706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1694118714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94118714"/>
          </w:p>
        </w:tc>
      </w:tr>
      <w:tr w:rsidR="00BE2E8C" w:rsidTr="006E62AB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1414797208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14797208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698176144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98176144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Professor(a): </w:t>
            </w:r>
            <w:permStart w:id="1549277801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1549277801"/>
          </w:p>
        </w:tc>
      </w:tr>
      <w:tr w:rsidR="00BE2E8C" w:rsidTr="006E62AB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51227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Lotação: </w:t>
            </w:r>
            <w:permStart w:id="99050052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99050052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45980604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59806047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846203144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46203144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531258073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31258073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595251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5952517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6503486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65034865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4413282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4132820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6808787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68087879"/>
          </w:p>
        </w:tc>
      </w:tr>
      <w:tr w:rsidR="006E313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9070105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90701059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5449402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54494021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4756268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47562681"/>
          </w:p>
        </w:tc>
      </w:tr>
      <w:tr w:rsidR="006E313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08418685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84186855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34185629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41856298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73830001" w:edGrp="everyone"/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073830001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9240210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92402100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1230843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12308436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>e/</w:t>
            </w:r>
            <w:r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4321414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43214143"/>
          </w:p>
        </w:tc>
      </w:tr>
      <w:tr w:rsidR="006E313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718531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7185316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3904545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39045453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711541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7115414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2028059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0280597"/>
          </w:p>
        </w:tc>
      </w:tr>
      <w:tr w:rsidR="006E313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8618832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86188321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52522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525228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622353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6223536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556593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5565937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6571030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65710301"/>
          </w:p>
        </w:tc>
      </w:tr>
      <w:tr w:rsidR="006E3137" w:rsidTr="006E62AB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9629943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96299435"/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7625000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625000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209876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2098763"/>
          </w:p>
        </w:tc>
      </w:tr>
      <w:tr w:rsidR="006E3137" w:rsidTr="00BE2E8C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69392931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93929319"/>
          </w:p>
        </w:tc>
        <w:tc>
          <w:tcPr>
            <w:tcW w:w="6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46249779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62497791"/>
          </w:p>
        </w:tc>
      </w:tr>
    </w:tbl>
    <w:p w:rsidR="006E3137" w:rsidRDefault="005A0113">
      <w:pPr>
        <w:rPr>
          <w:rFonts w:asciiTheme="minorHAnsi" w:eastAsia="Arial" w:hAnsiTheme="minorHAnsi" w:cs="Arial"/>
          <w:color w:val="0000FF"/>
        </w:rPr>
      </w:pPr>
      <w:r>
        <w:br w:type="page"/>
      </w: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Não Obrigatório</w:t>
      </w:r>
      <w:r>
        <w:rPr>
          <w:rFonts w:asciiTheme="minorHAnsi" w:eastAsia="Arial" w:hAnsiTheme="minorHAnsi" w:cs="Arial"/>
        </w:rPr>
        <w:t>, firmado nos termos da Lei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</w:t>
      </w:r>
      <w:permStart w:id="1641229800" w:edGrp="everyone"/>
      <w:r w:rsidRPr="005F3FA4">
        <w:rPr>
          <w:rFonts w:asciiTheme="minorHAnsi" w:eastAsia="Arial" w:hAnsiTheme="minorHAnsi" w:cs="Arial"/>
          <w:color w:val="auto"/>
          <w:u w:val="single"/>
        </w:rPr>
        <w:t>em consonância com o Convênio n. 23081</w:t>
      </w:r>
      <w:r w:rsidRPr="00BE2E8C">
        <w:rPr>
          <w:rFonts w:asciiTheme="minorHAnsi" w:eastAsia="Arial" w:hAnsiTheme="minorHAnsi" w:cs="Arial"/>
          <w:color w:val="FF0000"/>
          <w:u w:val="single"/>
        </w:rPr>
        <w:t>.xxxxxx/202x, com vigência de xx de xxxxxxxx de 20xx a xx de xxxxxxxx de 20xx</w:t>
      </w:r>
      <w:r>
        <w:rPr>
          <w:rFonts w:asciiTheme="minorHAnsi" w:eastAsia="Arial" w:hAnsiTheme="minorHAnsi" w:cs="Arial"/>
        </w:rPr>
        <w:t xml:space="preserve">, </w:t>
      </w:r>
      <w:permEnd w:id="1641229800"/>
      <w:r>
        <w:rPr>
          <w:rFonts w:asciiTheme="minorHAnsi" w:eastAsia="Arial" w:hAnsiTheme="minorHAnsi" w:cs="Arial"/>
        </w:rPr>
        <w:t>e de acordo com as condições que seguem</w:t>
      </w:r>
      <w:r w:rsidR="00E65ECC">
        <w:rPr>
          <w:rFonts w:asciiTheme="minorHAnsi" w:eastAsia="Arial" w:hAnsiTheme="minorHAnsi" w:cs="Arial"/>
        </w:rPr>
        <w:t xml:space="preserve"> </w:t>
      </w:r>
      <w:permStart w:id="1557677412" w:edGrp="everyone"/>
      <w:r w:rsidR="00E65ECC" w:rsidRPr="0021039B">
        <w:rPr>
          <w:rFonts w:asciiTheme="minorHAnsi" w:hAnsiTheme="minorHAnsi" w:cs="Arial"/>
          <w:sz w:val="20"/>
          <w:szCs w:val="20"/>
        </w:rPr>
        <w:t>[</w:t>
      </w:r>
      <w:r w:rsidR="00E65ECC">
        <w:rPr>
          <w:rFonts w:asciiTheme="minorHAnsi" w:hAnsiTheme="minorHAnsi" w:cs="Arial"/>
          <w:sz w:val="20"/>
          <w:szCs w:val="20"/>
        </w:rPr>
        <w:t xml:space="preserve">trecho sublinhado = </w:t>
      </w:r>
      <w:r w:rsidR="00E65ECC" w:rsidRPr="0021039B">
        <w:rPr>
          <w:rFonts w:asciiTheme="minorHAnsi" w:hAnsiTheme="minorHAnsi" w:cs="Arial"/>
          <w:sz w:val="20"/>
          <w:szCs w:val="20"/>
        </w:rPr>
        <w:t>item não obrigatório - excluir se não houver]</w:t>
      </w:r>
      <w:permEnd w:id="1557677412"/>
      <w:r>
        <w:rPr>
          <w:rFonts w:asciiTheme="minorHAnsi" w:eastAsia="Arial" w:hAnsiTheme="minorHAnsi" w:cs="Arial"/>
        </w:rPr>
        <w:t>:</w:t>
      </w:r>
    </w:p>
    <w:p w:rsidR="006E3137" w:rsidRDefault="002B2765">
      <w:pPr>
        <w:ind w:firstLine="709"/>
        <w:jc w:val="both"/>
        <w:rPr>
          <w:rFonts w:asciiTheme="minorHAnsi" w:eastAsia="Arial" w:hAnsiTheme="minorHAnsi" w:cs="Arial"/>
        </w:rPr>
      </w:pP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(Observação: os convênios celebrados sem a declaração da adequação das instalações da parte concedente deverão anexar a este Termo de Compromisso a declaração específica, conforme Instrução Normativa PROGRAD</w:t>
      </w:r>
      <w:r w:rsidR="00BE2E8C" w:rsidRPr="006E62AB">
        <w:rPr>
          <w:rFonts w:asciiTheme="minorHAnsi" w:eastAsia="Arial" w:hAnsiTheme="minorHAnsi" w:cs="Arial"/>
          <w:color w:val="auto"/>
          <w:sz w:val="16"/>
          <w:szCs w:val="16"/>
        </w:rPr>
        <w:t>/UFSM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n</w:t>
      </w:r>
      <w:r w:rsidR="00BE2E8C" w:rsidRPr="006E62AB">
        <w:rPr>
          <w:rFonts w:asciiTheme="minorHAnsi" w:eastAsia="Arial" w:hAnsiTheme="minorHAnsi" w:cs="Arial"/>
          <w:color w:val="auto"/>
          <w:sz w:val="16"/>
          <w:szCs w:val="16"/>
        </w:rPr>
        <w:t>.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</w:t>
      </w:r>
      <w:r w:rsidR="0051227A">
        <w:rPr>
          <w:rFonts w:asciiTheme="minorHAnsi" w:eastAsia="Arial" w:hAnsiTheme="minorHAnsi" w:cs="Arial"/>
          <w:color w:val="auto"/>
          <w:sz w:val="16"/>
          <w:szCs w:val="16"/>
        </w:rPr>
        <w:t>0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01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, de 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="00853D25">
        <w:rPr>
          <w:rFonts w:asciiTheme="minorHAnsi" w:eastAsia="Arial" w:hAnsiTheme="minorHAnsi" w:cs="Arial"/>
          <w:color w:val="auto"/>
          <w:sz w:val="16"/>
          <w:szCs w:val="16"/>
        </w:rPr>
        <w:t>6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de janeiro 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de 202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).</w:t>
      </w:r>
    </w:p>
    <w:p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NÃO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não obrigatório é aquele previsto como tal no Projeto Pedagógico de Curso (PPC), desenvolvido como atividade opcional, complementar à formação </w:t>
      </w:r>
      <w:bookmarkStart w:id="0" w:name="_GoBack"/>
      <w:bookmarkEnd w:id="0"/>
      <w:r>
        <w:rPr>
          <w:rFonts w:asciiTheme="minorHAnsi" w:eastAsia="Arial" w:hAnsiTheme="minorHAnsi" w:cs="Arial"/>
          <w:color w:val="000000"/>
        </w:rPr>
        <w:t xml:space="preserve">acadêmico-profissional do(a) estudante e acrescida à carga </w:t>
      </w:r>
      <w:r>
        <w:rPr>
          <w:rFonts w:asciiTheme="minorHAnsi" w:eastAsia="Arial" w:hAnsiTheme="minorHAnsi" w:cs="Arial"/>
        </w:rPr>
        <w:t xml:space="preserve">horária mínima </w:t>
      </w:r>
      <w:r>
        <w:rPr>
          <w:rFonts w:asciiTheme="minorHAnsi" w:eastAsia="Arial" w:hAnsiTheme="minorHAnsi" w:cs="Arial"/>
          <w:color w:val="000000"/>
        </w:rPr>
        <w:t xml:space="preserve">obrigatória, </w:t>
      </w:r>
      <w:r>
        <w:rPr>
          <w:rFonts w:asciiTheme="minorHAnsi" w:eastAsia="Arial" w:hAnsiTheme="minorHAnsi" w:cs="Arial"/>
        </w:rPr>
        <w:t>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 e do presente Termo de Compromisso de Estágio Não Obrigatório.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0206"/>
      </w:tblGrid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1748576357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1748576357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1184043113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1184043113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536165487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536165487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6E3137" w:rsidRDefault="005A0113">
            <w:pPr>
              <w:tabs>
                <w:tab w:val="left" w:pos="2130"/>
              </w:tabs>
              <w:jc w:val="center"/>
            </w:pPr>
            <w:permStart w:id="1052060842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ermEnd w:id="1052060842"/>
          <w:p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outras atividades didáticas.</w:t>
      </w: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bolsa/contraprestação;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permStart w:id="442725841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442725841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107462534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1074625348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parte concedente;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hAnsiTheme="minorHAnsi" w:cs="Arial"/>
        </w:rPr>
        <w:t xml:space="preserve">auxílio-transporte no valor de </w:t>
      </w:r>
      <w:permStart w:id="1724080530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1724080530"/>
      <w:r>
        <w:rPr>
          <w:rFonts w:asciiTheme="minorHAnsi" w:hAnsiTheme="minorHAnsi" w:cs="Arial"/>
        </w:rPr>
        <w:t>, de responsabilidade da parte concedente;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permStart w:id="1563173792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1563173792"/>
      <w:r>
        <w:rPr>
          <w:rFonts w:asciiTheme="minorHAnsi" w:hAnsiTheme="minorHAnsi" w:cs="Arial"/>
        </w:rPr>
        <w:t>/contraprestação no v</w:t>
      </w:r>
      <w:r w:rsidR="00820CB0">
        <w:rPr>
          <w:rFonts w:asciiTheme="minorHAnsi" w:hAnsiTheme="minorHAnsi" w:cs="Arial"/>
        </w:rPr>
        <w:t>a</w:t>
      </w:r>
      <w:permStart w:id="663823429" w:edGrp="everyone"/>
      <w:permEnd w:id="663823429"/>
      <w:r>
        <w:rPr>
          <w:rFonts w:asciiTheme="minorHAnsi" w:hAnsiTheme="minorHAnsi" w:cs="Arial"/>
        </w:rPr>
        <w:t xml:space="preserve">lor de </w:t>
      </w:r>
      <w:permStart w:id="713166435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713166435"/>
      <w:r>
        <w:rPr>
          <w:rFonts w:asciiTheme="minorHAnsi" w:hAnsiTheme="minorHAnsi" w:cs="Arial"/>
        </w:rPr>
        <w:t>, de responsabilidade da parte concedente.</w:t>
      </w:r>
    </w:p>
    <w:p w:rsidR="00820CB0" w:rsidRDefault="005A0113">
      <w:pPr>
        <w:jc w:val="both"/>
        <w:rPr>
          <w:rFonts w:asciiTheme="minorHAnsi" w:eastAsia="Arial" w:hAnsiTheme="minorHAnsi" w:cs="Arial"/>
          <w:b/>
          <w:bCs/>
          <w:color w:val="000000"/>
        </w:rPr>
      </w:pPr>
      <w:r>
        <w:rPr>
          <w:rFonts w:asciiTheme="minorHAnsi" w:eastAsia="Arial" w:hAnsiTheme="minorHAnsi" w:cs="Arial"/>
          <w:b/>
          <w:bCs/>
          <w:color w:val="000000"/>
        </w:rPr>
        <w:tab/>
      </w:r>
    </w:p>
    <w:p w:rsidR="006E3137" w:rsidRDefault="005A0113" w:rsidP="00820CB0">
      <w:pPr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- A avaliação das instalações onde serão realizadas as atividades será feita a partir das informações prestadas no convênio pela parte concedente e/ou a partir de diligências, se necessário.</w:t>
      </w:r>
    </w:p>
    <w:p w:rsidR="006E3137" w:rsidRDefault="005A0113">
      <w:pPr>
        <w:jc w:val="both"/>
      </w:pPr>
      <w:r>
        <w:rPr>
          <w:rFonts w:asciiTheme="minorHAnsi" w:eastAsia="Arial" w:hAnsiTheme="minorHAnsi" w:cs="Arial"/>
          <w:b/>
          <w:color w:val="000000"/>
        </w:rPr>
        <w:lastRenderedPageBreak/>
        <w:tab/>
      </w: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atividades desenvolvidas, encaminhando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Não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1" w:name="_heading=h.gjdgxs"/>
      <w:bookmarkEnd w:id="1"/>
      <w:permStart w:id="8944924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permEnd w:id="8944924"/>
      <w:r>
        <w:rPr>
          <w:rFonts w:asciiTheme="minorHAnsi" w:eastAsia="Arial" w:hAnsiTheme="minorHAnsi" w:cs="Arial"/>
          <w:color w:val="000000"/>
        </w:rPr>
        <w:t xml:space="preserve"> de </w:t>
      </w:r>
      <w:permStart w:id="881396290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881396290"/>
      <w:r>
        <w:rPr>
          <w:rFonts w:asciiTheme="minorHAnsi" w:eastAsia="Arial" w:hAnsiTheme="minorHAnsi" w:cs="Arial"/>
          <w:color w:val="000000"/>
        </w:rPr>
        <w:t xml:space="preserve">de </w:t>
      </w:r>
      <w:permStart w:id="1207444804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1207444804"/>
      <w:r>
        <w:rPr>
          <w:rFonts w:asciiTheme="minorHAnsi" w:eastAsia="Arial" w:hAnsiTheme="minorHAnsi" w:cs="Arial"/>
          <w:color w:val="000000"/>
        </w:rPr>
        <w:t>.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849751404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849751404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permStart w:id="83389845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  <w:permEnd w:id="833898458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b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Prof(a) </w:t>
      </w:r>
      <w:permStart w:id="1328549143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328549143"/>
    </w:p>
    <w:p w:rsidR="006E3137" w:rsidRDefault="00BE2E8C" w:rsidP="00BE2E8C">
      <w:pPr>
        <w:jc w:val="center"/>
      </w:pPr>
      <w:r>
        <w:rPr>
          <w:rFonts w:asciiTheme="minorHAnsi" w:eastAsia="Arial" w:hAnsiTheme="minorHAnsi" w:cs="Arial"/>
        </w:rPr>
        <w:t>Orientador(a) de Estágio</w:t>
      </w:r>
    </w:p>
    <w:p w:rsidR="006E3137" w:rsidRDefault="005A0113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6E3137" w:rsidSect="006E313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54" w:rsidRDefault="00595354" w:rsidP="006E3137">
      <w:r>
        <w:separator/>
      </w:r>
    </w:p>
  </w:endnote>
  <w:endnote w:type="continuationSeparator" w:id="0">
    <w:p w:rsidR="00595354" w:rsidRDefault="00595354" w:rsidP="006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77646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677646" w:rsidRPr="002B2765">
      <w:rPr>
        <w:rFonts w:asciiTheme="minorHAnsi" w:hAnsiTheme="minorHAnsi"/>
        <w:sz w:val="18"/>
        <w:szCs w:val="18"/>
      </w:rPr>
      <w:fldChar w:fldCharType="separate"/>
    </w:r>
    <w:r w:rsidR="00804DFA">
      <w:rPr>
        <w:rFonts w:asciiTheme="minorHAnsi" w:hAnsiTheme="minorHAnsi"/>
        <w:noProof/>
        <w:sz w:val="18"/>
        <w:szCs w:val="18"/>
      </w:rPr>
      <w:t>2</w:t>
    </w:r>
    <w:r w:rsidR="00677646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77646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677646" w:rsidRPr="002B2765">
      <w:rPr>
        <w:rFonts w:asciiTheme="minorHAnsi" w:hAnsiTheme="minorHAnsi"/>
        <w:sz w:val="18"/>
        <w:szCs w:val="18"/>
      </w:rPr>
      <w:fldChar w:fldCharType="separate"/>
    </w:r>
    <w:r w:rsidR="00804DFA">
      <w:rPr>
        <w:rFonts w:asciiTheme="minorHAnsi" w:hAnsiTheme="minorHAnsi"/>
        <w:noProof/>
        <w:sz w:val="18"/>
        <w:szCs w:val="18"/>
      </w:rPr>
      <w:t>3</w:t>
    </w:r>
    <w:r w:rsidR="00677646" w:rsidRPr="002B2765">
      <w:rPr>
        <w:rFonts w:asciiTheme="minorHAnsi" w:hAnsiTheme="minorHAnsi"/>
        <w:sz w:val="18"/>
        <w:szCs w:val="18"/>
      </w:rPr>
      <w:fldChar w:fldCharType="end"/>
    </w:r>
  </w:p>
  <w:p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E2E8C">
      <w:rPr>
        <w:rFonts w:asciiTheme="minorHAnsi" w:hAnsiTheme="minorHAnsi" w:cs="Arial"/>
        <w:color w:val="000000"/>
        <w:sz w:val="18"/>
        <w:szCs w:val="18"/>
      </w:rPr>
      <w:t>.</w:t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</w:t>
    </w:r>
    <w:r w:rsidR="0051227A">
      <w:rPr>
        <w:rFonts w:asciiTheme="minorHAnsi" w:hAnsiTheme="minorHAnsi" w:cs="Arial"/>
        <w:color w:val="000000"/>
        <w:sz w:val="18"/>
        <w:szCs w:val="18"/>
      </w:rPr>
      <w:t>00</w:t>
    </w:r>
    <w:r w:rsidR="006E62AB">
      <w:rPr>
        <w:rFonts w:asciiTheme="minorHAnsi" w:hAnsiTheme="minorHAnsi" w:cs="Arial"/>
        <w:color w:val="000000"/>
        <w:sz w:val="18"/>
        <w:szCs w:val="18"/>
      </w:rPr>
      <w:t>1</w:t>
    </w:r>
    <w:r w:rsidRPr="002B2765">
      <w:rPr>
        <w:rFonts w:asciiTheme="minorHAnsi" w:hAnsiTheme="minorHAnsi" w:cs="Arial"/>
        <w:color w:val="000000"/>
        <w:sz w:val="18"/>
        <w:szCs w:val="18"/>
      </w:rPr>
      <w:t>/202</w:t>
    </w:r>
    <w:r w:rsidR="00970D68">
      <w:rPr>
        <w:rFonts w:asciiTheme="minorHAnsi" w:hAnsiTheme="minorHAnsi" w:cs="Arial"/>
        <w:color w:val="000000"/>
        <w:sz w:val="18"/>
        <w:szCs w:val="18"/>
      </w:rPr>
      <w:t>2</w:t>
    </w:r>
  </w:p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77646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677646" w:rsidRPr="002B2765">
      <w:rPr>
        <w:rFonts w:asciiTheme="minorHAnsi" w:hAnsiTheme="minorHAnsi"/>
        <w:sz w:val="18"/>
        <w:szCs w:val="18"/>
      </w:rPr>
      <w:fldChar w:fldCharType="separate"/>
    </w:r>
    <w:r w:rsidR="00804DFA">
      <w:rPr>
        <w:rFonts w:asciiTheme="minorHAnsi" w:hAnsiTheme="minorHAnsi"/>
        <w:noProof/>
        <w:sz w:val="18"/>
        <w:szCs w:val="18"/>
      </w:rPr>
      <w:t>1</w:t>
    </w:r>
    <w:r w:rsidR="00677646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77646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677646" w:rsidRPr="002B2765">
      <w:rPr>
        <w:rFonts w:asciiTheme="minorHAnsi" w:hAnsiTheme="minorHAnsi"/>
        <w:sz w:val="18"/>
        <w:szCs w:val="18"/>
      </w:rPr>
      <w:fldChar w:fldCharType="separate"/>
    </w:r>
    <w:r w:rsidR="00804DFA">
      <w:rPr>
        <w:rFonts w:asciiTheme="minorHAnsi" w:hAnsiTheme="minorHAnsi"/>
        <w:noProof/>
        <w:sz w:val="18"/>
        <w:szCs w:val="18"/>
      </w:rPr>
      <w:t>3</w:t>
    </w:r>
    <w:r w:rsidR="00677646" w:rsidRPr="002B2765">
      <w:rPr>
        <w:rFonts w:asciiTheme="minorHAnsi" w:hAnsiTheme="minorHAnsi"/>
        <w:sz w:val="18"/>
        <w:szCs w:val="18"/>
      </w:rPr>
      <w:fldChar w:fldCharType="end"/>
    </w:r>
  </w:p>
  <w:p w:rsidR="006E3137" w:rsidRPr="002B2765" w:rsidRDefault="006E3137">
    <w:pPr>
      <w:tabs>
        <w:tab w:val="center" w:pos="4252"/>
        <w:tab w:val="right" w:pos="8504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54" w:rsidRDefault="00595354" w:rsidP="006E3137">
      <w:r>
        <w:separator/>
      </w:r>
    </w:p>
  </w:footnote>
  <w:footnote w:type="continuationSeparator" w:id="0">
    <w:p w:rsidR="00595354" w:rsidRDefault="00595354" w:rsidP="006E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2B2765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765" w:rsidRPr="002759E4" w:rsidRDefault="002B2765" w:rsidP="002B2765">
    <w:pPr>
      <w:jc w:val="center"/>
    </w:pPr>
    <w:r w:rsidRPr="002759E4">
      <w:rPr>
        <w:rFonts w:ascii="Calibri" w:hAnsi="Calibri" w:cs="Calibri"/>
      </w:rPr>
      <w:t>MINISTÉRIO DA EDUCAÇÃO</w:t>
    </w:r>
  </w:p>
  <w:p w:rsidR="002B2765" w:rsidRDefault="002B2765" w:rsidP="002B2765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mhTRCqb0E914OOle0UhJ0eDYPCRRGrGx+zhcIQX4jiqxkGUmrx12bkiH6M/7EAC9z/ZDwS/NyhroEhP5a3kDA==" w:salt="dYQUVN7DXyccgRaHPd8B3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137"/>
    <w:rsid w:val="00162FBA"/>
    <w:rsid w:val="001E69FE"/>
    <w:rsid w:val="0021180F"/>
    <w:rsid w:val="002B2765"/>
    <w:rsid w:val="002D051C"/>
    <w:rsid w:val="00405EDE"/>
    <w:rsid w:val="00494841"/>
    <w:rsid w:val="00495326"/>
    <w:rsid w:val="0051227A"/>
    <w:rsid w:val="00595354"/>
    <w:rsid w:val="005A0113"/>
    <w:rsid w:val="005F3FA4"/>
    <w:rsid w:val="00677646"/>
    <w:rsid w:val="006E3137"/>
    <w:rsid w:val="006E62AB"/>
    <w:rsid w:val="00702177"/>
    <w:rsid w:val="00735212"/>
    <w:rsid w:val="00804DFA"/>
    <w:rsid w:val="00806D40"/>
    <w:rsid w:val="00820CB0"/>
    <w:rsid w:val="00822538"/>
    <w:rsid w:val="00853D25"/>
    <w:rsid w:val="00970D68"/>
    <w:rsid w:val="00990D69"/>
    <w:rsid w:val="009A3409"/>
    <w:rsid w:val="009B7137"/>
    <w:rsid w:val="009D7142"/>
    <w:rsid w:val="00A03051"/>
    <w:rsid w:val="00A5445C"/>
    <w:rsid w:val="00A72DDA"/>
    <w:rsid w:val="00AA05BF"/>
    <w:rsid w:val="00BA275A"/>
    <w:rsid w:val="00BE2E8C"/>
    <w:rsid w:val="00C844BB"/>
    <w:rsid w:val="00D357E4"/>
    <w:rsid w:val="00DF1732"/>
    <w:rsid w:val="00E65ECC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A6DBE-4822-4FA2-9D60-ECED1AA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Cabealho2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Rodap2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64A08D-DEBC-4C5F-B167-AB25D7B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1101</Words>
  <Characters>5947</Characters>
  <Application>Microsoft Office Word</Application>
  <DocSecurity>8</DocSecurity>
  <Lines>49</Lines>
  <Paragraphs>14</Paragraphs>
  <ScaleCrop>false</ScaleCrop>
  <Company>Hewlett-Packard Company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RITA</cp:lastModifiedBy>
  <cp:revision>24</cp:revision>
  <cp:lastPrinted>2021-12-14T16:49:00Z</cp:lastPrinted>
  <dcterms:created xsi:type="dcterms:W3CDTF">2021-11-26T19:09:00Z</dcterms:created>
  <dcterms:modified xsi:type="dcterms:W3CDTF">2022-01-27T21:37:00Z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