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11A35BE" w14:textId="77777777" w:rsidR="007961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62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2A402D0" wp14:editId="390CA52D">
            <wp:extent cx="904875" cy="7905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C7465" w14:textId="77777777" w:rsidR="007961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15"/>
        <w:rPr>
          <w:rFonts w:ascii="Calibri" w:eastAsia="Calibri" w:hAnsi="Calibri" w:cs="Calibri"/>
          <w:b/>
          <w:bCs/>
          <w:color w:val="00000A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A"/>
          <w:sz w:val="19"/>
          <w:szCs w:val="19"/>
        </w:rPr>
        <w:t xml:space="preserve">MINISTÉRIO DA EDUCAÇÃO </w:t>
      </w:r>
    </w:p>
    <w:p w14:paraId="785A0D45" w14:textId="77777777" w:rsidR="007961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83"/>
        <w:rPr>
          <w:rFonts w:ascii="Calibri" w:eastAsia="Calibri" w:hAnsi="Calibri" w:cs="Calibri"/>
          <w:b/>
          <w:bCs/>
          <w:color w:val="00000A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A"/>
          <w:sz w:val="19"/>
          <w:szCs w:val="19"/>
        </w:rPr>
        <w:t xml:space="preserve">UNIVERSIDADE FEDERAL DE SANTA MARIA </w:t>
      </w:r>
    </w:p>
    <w:p w14:paraId="31BC1451" w14:textId="77777777" w:rsidR="007961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5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PLANO DE ENSINO</w:t>
      </w:r>
    </w:p>
    <w:tbl>
      <w:tblPr>
        <w:tblStyle w:val="a"/>
        <w:tblW w:w="929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99"/>
      </w:tblGrid>
      <w:tr w:rsidR="0079618E" w14:paraId="79D87A03" w14:textId="77777777">
        <w:trPr>
          <w:trHeight w:val="321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31D5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Código e nome da disciplina: </w:t>
            </w:r>
            <w:proofErr w:type="gramStart"/>
            <w:r>
              <w:rPr>
                <w:sz w:val="20"/>
                <w:szCs w:val="20"/>
              </w:rPr>
              <w:t>X</w:t>
            </w:r>
            <w:r>
              <w:rPr>
                <w:color w:val="FF0000"/>
                <w:sz w:val="20"/>
                <w:szCs w:val="20"/>
              </w:rPr>
              <w:t xml:space="preserve">XX </w:t>
            </w:r>
            <w:r>
              <w:rPr>
                <w:color w:val="000000"/>
                <w:sz w:val="20"/>
                <w:szCs w:val="20"/>
              </w:rPr>
              <w:t xml:space="preserve"> –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FF0000"/>
                <w:sz w:val="20"/>
                <w:szCs w:val="20"/>
              </w:rPr>
              <w:t>xxxsfdf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79618E" w14:paraId="71C3183B" w14:textId="77777777">
        <w:trPr>
          <w:trHeight w:val="324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DC9CB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Curso: </w:t>
            </w:r>
            <w:r>
              <w:rPr>
                <w:color w:val="FF0000"/>
                <w:sz w:val="20"/>
                <w:szCs w:val="20"/>
              </w:rPr>
              <w:t>XXXXX</w:t>
            </w:r>
            <w:r>
              <w:rPr>
                <w:sz w:val="20"/>
                <w:szCs w:val="20"/>
              </w:rPr>
              <w:t xml:space="preserve"> e</w:t>
            </w:r>
            <w:r>
              <w:rPr>
                <w:color w:val="000000"/>
                <w:sz w:val="20"/>
                <w:szCs w:val="20"/>
              </w:rPr>
              <w:t>m Artes Visuais</w:t>
            </w:r>
          </w:p>
        </w:tc>
      </w:tr>
      <w:tr w:rsidR="0079618E" w14:paraId="714EEFA8" w14:textId="77777777">
        <w:trPr>
          <w:trHeight w:val="454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8512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Docente responsável: </w:t>
            </w:r>
            <w:proofErr w:type="spellStart"/>
            <w:r>
              <w:rPr>
                <w:color w:val="FF0000"/>
                <w:sz w:val="20"/>
                <w:szCs w:val="20"/>
              </w:rPr>
              <w:t>Profx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0000"/>
                <w:sz w:val="20"/>
                <w:szCs w:val="20"/>
              </w:rPr>
              <w:t>xx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</w:p>
        </w:tc>
      </w:tr>
      <w:tr w:rsidR="0079618E" w14:paraId="31ACE85B" w14:textId="77777777">
        <w:trPr>
          <w:trHeight w:val="323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D045A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Ano/período: 20</w:t>
            </w:r>
            <w:r>
              <w:rPr>
                <w:color w:val="FF0000"/>
                <w:sz w:val="20"/>
                <w:szCs w:val="20"/>
              </w:rPr>
              <w:t>xx</w:t>
            </w:r>
          </w:p>
        </w:tc>
      </w:tr>
      <w:tr w:rsidR="0079618E" w14:paraId="22B937CC" w14:textId="77777777">
        <w:trPr>
          <w:trHeight w:val="322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C80B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Objetivos da disciplina (de acordo com o projeto pedagógico do curso):</w:t>
            </w:r>
          </w:p>
        </w:tc>
      </w:tr>
      <w:tr w:rsidR="0079618E" w14:paraId="72DDEC9B" w14:textId="77777777">
        <w:trPr>
          <w:trHeight w:val="564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E52DE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 w:right="44" w:firstLine="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Copiar do PPC </w:t>
            </w:r>
          </w:p>
        </w:tc>
      </w:tr>
      <w:tr w:rsidR="0079618E" w14:paraId="72182014" w14:textId="77777777">
        <w:trPr>
          <w:trHeight w:val="575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EDF8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 w:right="299" w:hanging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Carga horária (de acordo com o projeto pedagógico do curso): </w:t>
            </w:r>
            <w:proofErr w:type="spellStart"/>
            <w:r>
              <w:rPr>
                <w:color w:val="FF0000"/>
                <w:sz w:val="20"/>
                <w:szCs w:val="20"/>
              </w:rPr>
              <w:t>xx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h</w:t>
            </w:r>
            <w:r>
              <w:rPr>
                <w:color w:val="000000"/>
                <w:sz w:val="20"/>
                <w:szCs w:val="20"/>
              </w:rPr>
              <w:t xml:space="preserve"> teórica </w:t>
            </w:r>
            <w:proofErr w:type="spellStart"/>
            <w:r>
              <w:rPr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>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e/ou</w:t>
            </w:r>
            <w:r>
              <w:rPr>
                <w:color w:val="000000"/>
                <w:sz w:val="20"/>
                <w:szCs w:val="20"/>
              </w:rPr>
              <w:t xml:space="preserve"> Prática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60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h  </w:t>
            </w:r>
            <w:r>
              <w:rPr>
                <w:color w:val="FF0000"/>
                <w:sz w:val="20"/>
                <w:szCs w:val="20"/>
              </w:rPr>
              <w:t>e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/ou </w:t>
            </w:r>
            <w:proofErr w:type="spellStart"/>
            <w:r>
              <w:rPr>
                <w:color w:val="FF0000"/>
                <w:sz w:val="20"/>
                <w:szCs w:val="20"/>
              </w:rPr>
              <w:t>xxh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Prática Extensionista</w:t>
            </w:r>
          </w:p>
        </w:tc>
      </w:tr>
      <w:tr w:rsidR="0079618E" w14:paraId="10FE16F0" w14:textId="77777777">
        <w:trPr>
          <w:trHeight w:val="324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38911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EMENTA e </w:t>
            </w:r>
            <w:r>
              <w:rPr>
                <w:sz w:val="20"/>
                <w:szCs w:val="20"/>
              </w:rPr>
              <w:t xml:space="preserve">Bibliografia </w:t>
            </w:r>
            <w:proofErr w:type="gramStart"/>
            <w:r>
              <w:rPr>
                <w:sz w:val="20"/>
                <w:szCs w:val="20"/>
              </w:rPr>
              <w:t>básica</w:t>
            </w:r>
            <w:r>
              <w:rPr>
                <w:color w:val="FF0000"/>
                <w:sz w:val="20"/>
                <w:szCs w:val="20"/>
              </w:rPr>
              <w:t xml:space="preserve">  já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são inseridos automaticamente no sistema da UFSM. Pode copiar aqui se quiser para disponibilizar aos discentes num </w:t>
            </w:r>
            <w:proofErr w:type="spellStart"/>
            <w:r>
              <w:rPr>
                <w:color w:val="FF0000"/>
                <w:sz w:val="20"/>
                <w:szCs w:val="20"/>
              </w:rPr>
              <w:t>email</w:t>
            </w:r>
            <w:proofErr w:type="spellEnd"/>
            <w:r>
              <w:rPr>
                <w:color w:val="FF0000"/>
                <w:sz w:val="20"/>
                <w:szCs w:val="20"/>
              </w:rPr>
              <w:t>, link de drive ou na plataforma online que disponibilizará com material para os/as discentes.</w:t>
            </w:r>
          </w:p>
        </w:tc>
      </w:tr>
      <w:tr w:rsidR="0079618E" w14:paraId="6D273C69" w14:textId="77777777">
        <w:trPr>
          <w:trHeight w:val="324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2ACC8" w14:textId="77777777" w:rsidR="0079618E" w:rsidRDefault="00000000">
            <w:pPr>
              <w:widowControl w:val="0"/>
              <w:spacing w:line="240" w:lineRule="auto"/>
              <w:ind w:left="116"/>
              <w:rPr>
                <w:sz w:val="20"/>
                <w:szCs w:val="20"/>
              </w:rPr>
            </w:pPr>
            <w:r>
              <w:rPr>
                <w:b/>
                <w:bCs/>
              </w:rPr>
              <w:t>Inserir no sistema da UFSM em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color w:val="FF0000"/>
              </w:rPr>
              <w:t>Estratégias de Ensino e Aprendizagem</w:t>
            </w:r>
          </w:p>
          <w:p w14:paraId="0D6B6C52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Bibliografia </w:t>
            </w:r>
            <w:proofErr w:type="gramStart"/>
            <w:r>
              <w:rPr>
                <w:color w:val="000000"/>
                <w:sz w:val="20"/>
                <w:szCs w:val="20"/>
              </w:rPr>
              <w:t>complementar 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79618E" w14:paraId="243116AD" w14:textId="77777777">
        <w:trPr>
          <w:trHeight w:val="519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571F2" w14:textId="77777777" w:rsidR="0079618E" w:rsidRDefault="00000000">
            <w:pPr>
              <w:widowControl w:val="0"/>
              <w:spacing w:line="240" w:lineRule="auto"/>
              <w:ind w:left="116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de acordo com o projeto pedagógico do curso, mas pode inserir duas a três bibliografias diferentes.</w:t>
            </w:r>
          </w:p>
        </w:tc>
      </w:tr>
      <w:tr w:rsidR="0079618E" w14:paraId="36542338" w14:textId="77777777">
        <w:trPr>
          <w:trHeight w:val="795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FA273" w14:textId="77777777" w:rsidR="0079618E" w:rsidRDefault="00000000">
            <w:pPr>
              <w:widowControl w:val="0"/>
              <w:tabs>
                <w:tab w:val="left" w:pos="462"/>
              </w:tabs>
              <w:spacing w:line="240" w:lineRule="auto"/>
              <w:ind w:left="477" w:right="44"/>
              <w:jc w:val="both"/>
              <w:rPr>
                <w:color w:val="FF0000"/>
              </w:rPr>
            </w:pPr>
            <w:r>
              <w:rPr>
                <w:b/>
                <w:bCs/>
              </w:rPr>
              <w:t xml:space="preserve">Inserir no sistema da UFSM em </w:t>
            </w:r>
            <w:r>
              <w:rPr>
                <w:color w:val="FF0000"/>
              </w:rPr>
              <w:t>Estratégias de Ensino e Aprendizagem</w:t>
            </w:r>
          </w:p>
          <w:p w14:paraId="4647C0B6" w14:textId="77777777" w:rsidR="0079618E" w:rsidRDefault="0079618E">
            <w:pPr>
              <w:widowControl w:val="0"/>
              <w:spacing w:line="240" w:lineRule="auto"/>
              <w:ind w:left="226" w:right="113" w:firstLine="18"/>
              <w:jc w:val="both"/>
              <w:rPr>
                <w:b/>
                <w:bCs/>
                <w:sz w:val="19"/>
                <w:szCs w:val="19"/>
                <w:highlight w:val="white"/>
              </w:rPr>
            </w:pPr>
          </w:p>
          <w:p w14:paraId="49B8E307" w14:textId="77777777" w:rsidR="0079618E" w:rsidRDefault="00000000">
            <w:pPr>
              <w:widowControl w:val="0"/>
              <w:spacing w:line="240" w:lineRule="auto"/>
              <w:ind w:left="477"/>
              <w:rPr>
                <w:b/>
                <w:bCs/>
              </w:rPr>
            </w:pPr>
            <w:r>
              <w:rPr>
                <w:b/>
                <w:bCs/>
              </w:rPr>
              <w:t xml:space="preserve">Cronograma de atividades: </w:t>
            </w:r>
          </w:p>
          <w:p w14:paraId="54EA665F" w14:textId="77777777" w:rsidR="0079618E" w:rsidRDefault="00000000">
            <w:pPr>
              <w:widowControl w:val="0"/>
              <w:spacing w:line="240" w:lineRule="auto"/>
              <w:ind w:left="47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inserir aqui as 15 aulas descrevendo tópicos textos e/ou materiais, se é aula prática e/ou teórica e/ou extensionista</w:t>
            </w:r>
          </w:p>
          <w:p w14:paraId="3F663AC1" w14:textId="77777777" w:rsidR="0079618E" w:rsidRDefault="0079618E">
            <w:pPr>
              <w:widowControl w:val="0"/>
              <w:spacing w:line="240" w:lineRule="auto"/>
              <w:ind w:left="477"/>
            </w:pPr>
          </w:p>
          <w:p w14:paraId="4FE8DBB3" w14:textId="77777777" w:rsidR="0079618E" w:rsidRDefault="00000000">
            <w:pPr>
              <w:widowControl w:val="0"/>
              <w:spacing w:line="240" w:lineRule="auto"/>
              <w:ind w:left="107" w:right="62" w:firstLine="6"/>
              <w:jc w:val="both"/>
              <w:rPr>
                <w:color w:val="FF0000"/>
                <w:sz w:val="19"/>
                <w:szCs w:val="19"/>
                <w:highlight w:val="white"/>
              </w:rPr>
            </w:pPr>
            <w:r>
              <w:rPr>
                <w:b/>
                <w:bCs/>
                <w:sz w:val="19"/>
                <w:szCs w:val="19"/>
                <w:highlight w:val="white"/>
              </w:rPr>
              <w:t>Material didático:</w:t>
            </w:r>
            <w:r>
              <w:rPr>
                <w:b/>
                <w:bCs/>
                <w:color w:val="FF0000"/>
                <w:sz w:val="19"/>
                <w:szCs w:val="19"/>
                <w:highlight w:val="white"/>
              </w:rPr>
              <w:t xml:space="preserve"> </w:t>
            </w:r>
            <w:proofErr w:type="gramStart"/>
            <w:r>
              <w:rPr>
                <w:color w:val="FF0000"/>
                <w:sz w:val="19"/>
                <w:szCs w:val="19"/>
                <w:highlight w:val="white"/>
              </w:rPr>
              <w:t>materiais  recomendados</w:t>
            </w:r>
            <w:proofErr w:type="gramEnd"/>
            <w:r>
              <w:rPr>
                <w:color w:val="FF0000"/>
                <w:sz w:val="19"/>
                <w:szCs w:val="19"/>
                <w:highlight w:val="white"/>
              </w:rPr>
              <w:t xml:space="preserve"> que discentes devem trazer todas as aulas</w:t>
            </w:r>
          </w:p>
          <w:p w14:paraId="334136D9" w14:textId="77777777" w:rsidR="0079618E" w:rsidRDefault="0079618E">
            <w:pPr>
              <w:widowControl w:val="0"/>
              <w:spacing w:line="240" w:lineRule="auto"/>
              <w:ind w:left="245"/>
              <w:rPr>
                <w:b/>
                <w:bCs/>
                <w:sz w:val="19"/>
                <w:szCs w:val="19"/>
                <w:highlight w:val="white"/>
              </w:rPr>
            </w:pPr>
          </w:p>
          <w:p w14:paraId="67E1EDFC" w14:textId="01E5FAC4" w:rsidR="0079618E" w:rsidRDefault="00000000">
            <w:pPr>
              <w:widowControl w:val="0"/>
              <w:spacing w:line="240" w:lineRule="auto"/>
              <w:ind w:left="245"/>
              <w:rPr>
                <w:sz w:val="19"/>
                <w:szCs w:val="19"/>
                <w:highlight w:val="white"/>
              </w:rPr>
            </w:pPr>
            <w:r>
              <w:rPr>
                <w:b/>
                <w:bCs/>
                <w:sz w:val="19"/>
                <w:szCs w:val="19"/>
                <w:highlight w:val="white"/>
              </w:rPr>
              <w:t>Metodologia de ensino</w:t>
            </w:r>
            <w:r>
              <w:rPr>
                <w:sz w:val="19"/>
                <w:szCs w:val="19"/>
                <w:highlight w:val="white"/>
              </w:rPr>
              <w:t xml:space="preserve">: </w:t>
            </w:r>
            <w:r w:rsidR="008672C1" w:rsidRPr="008672C1">
              <w:rPr>
                <w:color w:val="EE0000"/>
                <w:sz w:val="19"/>
                <w:szCs w:val="19"/>
                <w:highlight w:val="white"/>
              </w:rPr>
              <w:t xml:space="preserve">se a/o docente aceitará uso de IA e quando </w:t>
            </w:r>
          </w:p>
          <w:p w14:paraId="6173BD81" w14:textId="77777777" w:rsidR="0079618E" w:rsidRDefault="00000000">
            <w:pPr>
              <w:widowControl w:val="0"/>
              <w:spacing w:line="240" w:lineRule="auto"/>
              <w:ind w:left="245"/>
              <w:rPr>
                <w:color w:val="FF0000"/>
                <w:sz w:val="19"/>
                <w:szCs w:val="19"/>
                <w:highlight w:val="white"/>
              </w:rPr>
            </w:pPr>
            <w:r>
              <w:rPr>
                <w:color w:val="FF0000"/>
                <w:sz w:val="19"/>
                <w:szCs w:val="19"/>
                <w:highlight w:val="white"/>
              </w:rPr>
              <w:t>expositiva, dialogada, dialética, agonística…</w:t>
            </w:r>
          </w:p>
          <w:p w14:paraId="3039D95A" w14:textId="77777777" w:rsidR="0079618E" w:rsidRDefault="00000000">
            <w:pPr>
              <w:widowControl w:val="0"/>
              <w:spacing w:line="240" w:lineRule="auto"/>
              <w:ind w:left="226" w:right="113" w:firstLine="18"/>
              <w:jc w:val="both"/>
              <w:rPr>
                <w:color w:val="FF0000"/>
                <w:sz w:val="19"/>
                <w:szCs w:val="19"/>
                <w:highlight w:val="white"/>
              </w:rPr>
            </w:pPr>
            <w:r>
              <w:rPr>
                <w:b/>
                <w:bCs/>
                <w:sz w:val="19"/>
                <w:szCs w:val="19"/>
                <w:highlight w:val="white"/>
              </w:rPr>
              <w:t xml:space="preserve">Métodos: </w:t>
            </w:r>
            <w:r>
              <w:rPr>
                <w:color w:val="FF0000"/>
                <w:sz w:val="19"/>
                <w:szCs w:val="19"/>
                <w:highlight w:val="white"/>
              </w:rPr>
              <w:t>como serão encontros, uso de materiais, espaços…</w:t>
            </w:r>
          </w:p>
        </w:tc>
      </w:tr>
    </w:tbl>
    <w:p w14:paraId="54D7E6CC" w14:textId="77777777" w:rsidR="0079618E" w:rsidRDefault="007961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A"/>
          <w:sz w:val="19"/>
          <w:szCs w:val="19"/>
        </w:rPr>
      </w:pPr>
    </w:p>
    <w:tbl>
      <w:tblPr>
        <w:tblStyle w:val="a0"/>
        <w:tblW w:w="929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99"/>
      </w:tblGrid>
      <w:tr w:rsidR="0079618E" w14:paraId="07A956C6" w14:textId="77777777">
        <w:trPr>
          <w:trHeight w:val="324"/>
        </w:trPr>
        <w:tc>
          <w:tcPr>
            <w:tcW w:w="9299" w:type="dxa"/>
            <w:tcBorders>
              <w:top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F693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000000"/>
              </w:rPr>
            </w:pPr>
            <w:r>
              <w:rPr>
                <w:b/>
                <w:bCs/>
              </w:rPr>
              <w:t xml:space="preserve">Inserir no sistema da UFSM em </w:t>
            </w:r>
            <w:r>
              <w:rPr>
                <w:color w:val="FF0000"/>
              </w:rPr>
              <w:t>Atividades de extensão (caso haja CH da disciplina)</w:t>
            </w:r>
          </w:p>
        </w:tc>
      </w:tr>
      <w:tr w:rsidR="0079618E" w14:paraId="75475C74" w14:textId="77777777">
        <w:trPr>
          <w:trHeight w:val="576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296AA" w14:textId="77777777" w:rsidR="0079618E" w:rsidRDefault="00000000">
            <w:pPr>
              <w:widowControl w:val="0"/>
              <w:spacing w:line="240" w:lineRule="auto"/>
              <w:ind w:left="100"/>
              <w:rPr>
                <w:color w:val="FF0000"/>
              </w:rPr>
            </w:pPr>
            <w:r>
              <w:rPr>
                <w:color w:val="FF0000"/>
              </w:rPr>
              <w:t>Inserir número do projeto extensionista e título aqui</w:t>
            </w:r>
          </w:p>
          <w:p w14:paraId="750ABC17" w14:textId="77777777" w:rsidR="0079618E" w:rsidRDefault="00000000">
            <w:pPr>
              <w:widowControl w:val="0"/>
              <w:spacing w:line="240" w:lineRule="auto"/>
              <w:ind w:left="100"/>
            </w:pPr>
            <w:r>
              <w:t>Atividades:</w:t>
            </w:r>
          </w:p>
          <w:p w14:paraId="37DEB15F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 w:right="513" w:firstLine="8"/>
              <w:rPr>
                <w:color w:val="FF0000"/>
              </w:rPr>
            </w:pPr>
            <w:r>
              <w:rPr>
                <w:color w:val="FF0000"/>
              </w:rPr>
              <w:t xml:space="preserve">Realização de </w:t>
            </w:r>
            <w:proofErr w:type="spellStart"/>
            <w:r>
              <w:rPr>
                <w:color w:val="FF0000"/>
              </w:rPr>
              <w:t>xxxx</w:t>
            </w:r>
            <w:proofErr w:type="spellEnd"/>
          </w:p>
        </w:tc>
      </w:tr>
      <w:tr w:rsidR="0079618E" w14:paraId="77419339" w14:textId="77777777">
        <w:trPr>
          <w:trHeight w:val="2647"/>
        </w:trPr>
        <w:tc>
          <w:tcPr>
            <w:tcW w:w="92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D144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lastRenderedPageBreak/>
              <w:t xml:space="preserve">Inserir no sistema da UFSM em </w:t>
            </w:r>
            <w:r>
              <w:rPr>
                <w:color w:val="FF0000"/>
              </w:rPr>
              <w:t>Avaliação:</w:t>
            </w:r>
            <w:r>
              <w:rPr>
                <w:b/>
                <w:bCs/>
                <w:color w:val="000000"/>
              </w:rPr>
              <w:t xml:space="preserve"> </w:t>
            </w:r>
          </w:p>
          <w:p w14:paraId="58CF0BE5" w14:textId="0C1ECDED" w:rsidR="008672C1" w:rsidRDefault="00867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EE0000"/>
                <w:sz w:val="19"/>
                <w:szCs w:val="19"/>
              </w:rPr>
            </w:pPr>
            <w:r w:rsidRPr="008672C1">
              <w:rPr>
                <w:color w:val="EE0000"/>
                <w:sz w:val="19"/>
                <w:szCs w:val="19"/>
                <w:highlight w:val="white"/>
              </w:rPr>
              <w:t xml:space="preserve">se a/o docente aceitará uso de IA e </w:t>
            </w:r>
            <w:r>
              <w:rPr>
                <w:color w:val="EE0000"/>
                <w:sz w:val="19"/>
                <w:szCs w:val="19"/>
              </w:rPr>
              <w:t>como avaliar</w:t>
            </w:r>
            <w:r>
              <w:rPr>
                <w:color w:val="EE0000"/>
                <w:sz w:val="19"/>
                <w:szCs w:val="19"/>
                <w:highlight w:val="white"/>
              </w:rPr>
              <w:t>á</w:t>
            </w:r>
          </w:p>
          <w:p w14:paraId="5B5286CD" w14:textId="77777777" w:rsidR="008672C1" w:rsidRDefault="00867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b/>
                <w:bCs/>
                <w:color w:val="000000"/>
              </w:rPr>
            </w:pPr>
          </w:p>
          <w:p w14:paraId="6012F298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 w:right="404" w:hanging="8"/>
              <w:rPr>
                <w:i/>
                <w:iCs/>
              </w:rPr>
            </w:pPr>
            <w:r>
              <w:rPr>
                <w:i/>
                <w:iCs/>
              </w:rPr>
              <w:t>Sugestão:</w:t>
            </w:r>
          </w:p>
          <w:p w14:paraId="51F1A9B4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 w:right="404" w:hanging="8"/>
              <w:rPr>
                <w:color w:val="FF0000"/>
              </w:rPr>
            </w:pPr>
            <w:r>
              <w:t xml:space="preserve">Nota </w:t>
            </w:r>
            <w:r>
              <w:rPr>
                <w:color w:val="000000"/>
              </w:rPr>
              <w:t>1 (</w:t>
            </w:r>
            <w:r>
              <w:rPr>
                <w:color w:val="FF0000"/>
              </w:rPr>
              <w:t>10,0</w:t>
            </w:r>
            <w:r>
              <w:rPr>
                <w:color w:val="000000"/>
              </w:rPr>
              <w:t xml:space="preserve"> pontos) – </w:t>
            </w:r>
            <w:proofErr w:type="spellStart"/>
            <w:proofErr w:type="gramStart"/>
            <w:r>
              <w:rPr>
                <w:color w:val="FF0000"/>
              </w:rPr>
              <w:t>xxxxx</w:t>
            </w:r>
            <w:proofErr w:type="spellEnd"/>
            <w:r>
              <w:rPr>
                <w:color w:val="FF0000"/>
              </w:rPr>
              <w:t xml:space="preserve"> .</w:t>
            </w:r>
            <w:proofErr w:type="gramEnd"/>
            <w:r>
              <w:rPr>
                <w:color w:val="FF0000"/>
              </w:rPr>
              <w:t xml:space="preserve"> A ser realizada preferencialmente antes da metade do semestre</w:t>
            </w:r>
          </w:p>
          <w:p w14:paraId="3F083B3A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 w:right="437" w:hanging="14"/>
              <w:rPr>
                <w:color w:val="FF0000"/>
              </w:rPr>
            </w:pPr>
            <w:r>
              <w:t>Nota</w:t>
            </w:r>
            <w:r>
              <w:rPr>
                <w:color w:val="000000"/>
              </w:rPr>
              <w:t xml:space="preserve"> 2 (</w:t>
            </w:r>
            <w:r>
              <w:rPr>
                <w:color w:val="FF0000"/>
              </w:rPr>
              <w:t>10,0</w:t>
            </w:r>
            <w:r>
              <w:rPr>
                <w:color w:val="000000"/>
              </w:rPr>
              <w:t xml:space="preserve">) – </w:t>
            </w:r>
            <w:proofErr w:type="spellStart"/>
            <w:r>
              <w:rPr>
                <w:color w:val="000000"/>
              </w:rPr>
              <w:t>xxxx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color w:val="FF0000"/>
              </w:rPr>
              <w:t>A ser realizada preferencialmente na metade do semestre.</w:t>
            </w:r>
          </w:p>
          <w:p w14:paraId="39D4FBEF" w14:textId="77777777" w:rsidR="007961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 w:right="437" w:hanging="14"/>
            </w:pPr>
            <w:r>
              <w:rPr>
                <w:color w:val="000000"/>
              </w:rPr>
              <w:t xml:space="preserve">Exame – </w:t>
            </w:r>
            <w:proofErr w:type="spellStart"/>
            <w:r>
              <w:t>xxxx</w:t>
            </w:r>
            <w:proofErr w:type="spellEnd"/>
          </w:p>
          <w:p w14:paraId="3AD1CDD3" w14:textId="77777777" w:rsidR="0079618E" w:rsidRDefault="00000000">
            <w:pPr>
              <w:widowControl w:val="0"/>
              <w:spacing w:line="240" w:lineRule="auto"/>
              <w:ind w:left="111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Critérios Avaliativos </w:t>
            </w:r>
          </w:p>
          <w:p w14:paraId="1DD1F4DE" w14:textId="77777777" w:rsidR="0079618E" w:rsidRDefault="00000000">
            <w:pPr>
              <w:keepLines/>
              <w:widowControl w:val="0"/>
              <w:spacing w:line="240" w:lineRule="auto"/>
              <w:ind w:left="109" w:right="814" w:hanging="8"/>
            </w:pPr>
            <w:r>
              <w:t>Serão avaliados:</w:t>
            </w:r>
          </w:p>
          <w:p w14:paraId="1AAB9AA1" w14:textId="77777777" w:rsidR="0079618E" w:rsidRDefault="00000000">
            <w:pPr>
              <w:keepLines/>
              <w:widowControl w:val="0"/>
              <w:spacing w:line="240" w:lineRule="auto"/>
              <w:ind w:left="100" w:right="198"/>
            </w:pPr>
            <w:r>
              <w:t xml:space="preserve">As avaliações descritas no cronograma serão contabilizadas da seguinte forma: </w:t>
            </w:r>
            <w:r>
              <w:rPr>
                <w:color w:val="FF0000"/>
              </w:rPr>
              <w:t xml:space="preserve">Nota 1 </w:t>
            </w:r>
            <w:r>
              <w:rPr>
                <w:i/>
                <w:iCs/>
                <w:color w:val="FF0000"/>
              </w:rPr>
              <w:t xml:space="preserve">+ </w:t>
            </w:r>
            <w:r>
              <w:rPr>
                <w:color w:val="FF0000"/>
              </w:rPr>
              <w:t>Nota 2 = nota final</w:t>
            </w:r>
            <w:r>
              <w:t xml:space="preserve">. Caso a média da nota final/2 seja abaixo de 7,0, deve-se fazer o Exame. </w:t>
            </w:r>
          </w:p>
          <w:p w14:paraId="4457CBE2" w14:textId="77777777" w:rsidR="0079618E" w:rsidRDefault="00000000">
            <w:pPr>
              <w:keepLines/>
              <w:widowControl w:val="0"/>
              <w:spacing w:line="240" w:lineRule="auto"/>
              <w:ind w:left="100" w:right="198"/>
            </w:pPr>
            <w:r>
              <w:t xml:space="preserve">Exame = 10,0 pontos </w:t>
            </w:r>
          </w:p>
          <w:p w14:paraId="77357C2F" w14:textId="77777777" w:rsidR="0079618E" w:rsidRDefault="0079618E">
            <w:pPr>
              <w:keepLines/>
              <w:widowControl w:val="0"/>
              <w:spacing w:line="240" w:lineRule="auto"/>
              <w:ind w:left="100" w:right="198"/>
            </w:pPr>
          </w:p>
          <w:p w14:paraId="59EA042B" w14:textId="77777777" w:rsidR="0079618E" w:rsidRDefault="00000000">
            <w:pPr>
              <w:keepLines/>
              <w:widowControl w:val="0"/>
              <w:spacing w:line="240" w:lineRule="auto"/>
              <w:ind w:left="113" w:right="151"/>
              <w:rPr>
                <w:i/>
                <w:iCs/>
              </w:rPr>
            </w:pPr>
            <w:r>
              <w:rPr>
                <w:i/>
                <w:iCs/>
              </w:rPr>
              <w:t>Nota final para quem for em Exame = exame + média das duas avaliações (</w:t>
            </w:r>
            <w:r>
              <w:t>Média N1+N2</w:t>
            </w:r>
            <w:r>
              <w:rPr>
                <w:i/>
                <w:iCs/>
              </w:rPr>
              <w:t xml:space="preserve">/ </w:t>
            </w:r>
            <w:proofErr w:type="gramStart"/>
            <w:r>
              <w:rPr>
                <w:i/>
                <w:iCs/>
              </w:rPr>
              <w:t>2  tem</w:t>
            </w:r>
            <w:proofErr w:type="gramEnd"/>
            <w:r>
              <w:rPr>
                <w:i/>
                <w:iCs/>
              </w:rPr>
              <w:t xml:space="preserve"> que dar 5,0, no mínimo para ser aprovada/o </w:t>
            </w:r>
          </w:p>
          <w:p w14:paraId="01AED172" w14:textId="77777777" w:rsidR="0079618E" w:rsidRDefault="0079618E">
            <w:pPr>
              <w:widowControl w:val="0"/>
              <w:spacing w:line="240" w:lineRule="auto"/>
              <w:ind w:left="109" w:right="814" w:hanging="8"/>
            </w:pPr>
          </w:p>
          <w:p w14:paraId="2AA5C481" w14:textId="77777777" w:rsidR="0079618E" w:rsidRDefault="00000000">
            <w:pPr>
              <w:widowControl w:val="0"/>
              <w:spacing w:line="240" w:lineRule="auto"/>
              <w:ind w:left="115"/>
              <w:rPr>
                <w:b/>
                <w:bCs/>
              </w:rPr>
            </w:pPr>
            <w:r>
              <w:rPr>
                <w:b/>
                <w:bCs/>
              </w:rPr>
              <w:t xml:space="preserve">Informações complementares: </w:t>
            </w:r>
          </w:p>
          <w:p w14:paraId="383FF2ED" w14:textId="714A9618" w:rsidR="008672C1" w:rsidRDefault="008672C1" w:rsidP="008672C1">
            <w:pPr>
              <w:widowControl w:val="0"/>
              <w:spacing w:line="240" w:lineRule="auto"/>
              <w:ind w:right="814"/>
            </w:pPr>
          </w:p>
          <w:p w14:paraId="51F87092" w14:textId="77777777" w:rsidR="0079618E" w:rsidRDefault="00000000">
            <w:pPr>
              <w:widowControl w:val="0"/>
              <w:spacing w:line="240" w:lineRule="auto"/>
              <w:ind w:left="109" w:right="814" w:hanging="8"/>
              <w:rPr>
                <w:color w:val="FF0000"/>
              </w:rPr>
            </w:pPr>
            <w:r>
              <w:rPr>
                <w:color w:val="FF0000"/>
              </w:rPr>
              <w:t xml:space="preserve">Inserir aqui link do </w:t>
            </w:r>
            <w:proofErr w:type="spellStart"/>
            <w:r>
              <w:rPr>
                <w:color w:val="FF0000"/>
              </w:rPr>
              <w:t>classroom</w:t>
            </w:r>
            <w:proofErr w:type="spellEnd"/>
            <w:r>
              <w:rPr>
                <w:color w:val="FF0000"/>
              </w:rPr>
              <w:t xml:space="preserve">/moodle com materiais, </w:t>
            </w:r>
            <w:proofErr w:type="spellStart"/>
            <w:r>
              <w:rPr>
                <w:color w:val="FF0000"/>
              </w:rPr>
              <w:t>email</w:t>
            </w:r>
            <w:proofErr w:type="spellEnd"/>
            <w:r>
              <w:rPr>
                <w:color w:val="FF0000"/>
              </w:rPr>
              <w:t xml:space="preserve"> do/a docente e maiores informações pertinentes tais como organização e uso do espaço da sala de aula, presença, laboratórios, </w:t>
            </w:r>
            <w:proofErr w:type="gramStart"/>
            <w:r>
              <w:rPr>
                <w:color w:val="FF0000"/>
              </w:rPr>
              <w:t>eventos, etc.</w:t>
            </w:r>
            <w:proofErr w:type="gramEnd"/>
          </w:p>
          <w:p w14:paraId="430378E4" w14:textId="77777777" w:rsidR="0079618E" w:rsidRDefault="00000000">
            <w:pPr>
              <w:widowControl w:val="0"/>
              <w:spacing w:line="240" w:lineRule="auto"/>
              <w:ind w:left="109" w:right="814" w:hanging="8"/>
              <w:rPr>
                <w:color w:val="FF0000"/>
                <w:u w:val="single"/>
              </w:rPr>
            </w:pPr>
            <w:r>
              <w:rPr>
                <w:color w:val="FF0000"/>
                <w:u w:val="single"/>
              </w:rPr>
              <w:t xml:space="preserve">Não é preciso inserir as referências bibliográficas, o sistema já as insere na aprovação do plano online. </w:t>
            </w:r>
          </w:p>
        </w:tc>
      </w:tr>
    </w:tbl>
    <w:p w14:paraId="29B9EE17" w14:textId="77777777" w:rsidR="0079618E" w:rsidRDefault="0079618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EFAFE9" w14:textId="77777777" w:rsidR="0079618E" w:rsidRDefault="007961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28" w:lineRule="auto"/>
        <w:ind w:left="112" w:right="151"/>
        <w:rPr>
          <w:i/>
          <w:iCs/>
          <w:color w:val="000000"/>
        </w:rPr>
      </w:pPr>
    </w:p>
    <w:p w14:paraId="723C6964" w14:textId="77777777" w:rsidR="0079618E" w:rsidRDefault="007961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7" w:line="240" w:lineRule="auto"/>
        <w:jc w:val="both"/>
        <w:rPr>
          <w:color w:val="000000"/>
          <w:u w:val="single"/>
        </w:rPr>
      </w:pPr>
    </w:p>
    <w:sectPr w:rsidR="0079618E">
      <w:pgSz w:w="11900" w:h="16820"/>
      <w:pgMar w:top="637" w:right="914" w:bottom="851" w:left="169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602CF93-447F-E342-A671-21D798799651}"/>
    <w:embedBold r:id="rId2" w:fontKey="{22E4DC25-12AD-7E48-8280-9A4BBEA999C1}"/>
    <w:embedItalic r:id="rId3" w:fontKey="{DC73C89A-EFFB-B344-A041-135C9E2186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3B981F-B535-344D-8E36-FADFAA25ED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ADD24F4-44FE-2B46-8F30-7DC8F6C27C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4427C1A-AA1E-E849-A521-06EE891CF5B2}"/>
    <w:embedBold r:id="rId7" w:fontKey="{D6D3ADE2-E302-7B43-90BB-FBBDA06CA645}"/>
  </w:font>
  <w:font w:name="Cambria">
    <w:panose1 w:val="02040503050406030204"/>
    <w:charset w:val="00"/>
    <w:family w:val="roman"/>
    <w:notTrueType/>
    <w:pitch w:val="default"/>
    <w:embedRegular r:id="rId8" w:fontKey="{B0D975C8-C8CE-8C4B-8D18-DF6EBC372110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18E"/>
    <w:rsid w:val="0079618E"/>
    <w:rsid w:val="008672C1"/>
    <w:rsid w:val="00B7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388FA5"/>
  <w15:docId w15:val="{3ED40CB5-B6E9-1543-8557-A843C9EA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UUEAVwSGIVOqUeepKtaspwDlWQ==">CgMxLjA4AHIhMXhHOGcyLWJEaGlhNDJWUkhLcWNsQVI4dHhYM1lRRUNu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393</Words>
  <Characters>2128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Flávia Pedrosa Vasconcelos</cp:lastModifiedBy>
  <cp:revision>2</cp:revision>
  <dcterms:created xsi:type="dcterms:W3CDTF">2026-07-23T19:33:00Z</dcterms:created>
  <dcterms:modified xsi:type="dcterms:W3CDTF">2026-07-23T19:34:00Z</dcterms:modified>
</cp:coreProperties>
</file>