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B3" w:rsidRPr="00735199" w:rsidRDefault="008F68B3" w:rsidP="008F68B3">
      <w:pPr>
        <w:shd w:val="clear" w:color="auto" w:fill="FFFFFF"/>
        <w:spacing w:after="100" w:afterAutospacing="1"/>
        <w:outlineLvl w:val="0"/>
        <w:rPr>
          <w:rFonts w:ascii="Arial" w:eastAsia="Times New Roman" w:hAnsi="Arial" w:cs="Arial"/>
          <w:b/>
          <w:spacing w:val="15"/>
          <w:kern w:val="36"/>
          <w:sz w:val="28"/>
          <w:szCs w:val="28"/>
          <w:lang w:eastAsia="pt-BR"/>
        </w:rPr>
      </w:pPr>
      <w:r w:rsidRPr="00735199">
        <w:rPr>
          <w:rFonts w:ascii="Arial" w:eastAsia="Times New Roman" w:hAnsi="Arial" w:cs="Arial"/>
          <w:b/>
          <w:spacing w:val="15"/>
          <w:kern w:val="36"/>
          <w:sz w:val="28"/>
          <w:szCs w:val="28"/>
          <w:lang w:eastAsia="pt-BR"/>
        </w:rPr>
        <w:t>Orientação geral sobre datas de qualificação/defesa e pedidos de prorrogação</w:t>
      </w:r>
    </w:p>
    <w:p w:rsidR="008F68B3" w:rsidRPr="003830E8" w:rsidRDefault="008F68B3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  <w:r w:rsidRPr="003830E8">
        <w:rPr>
          <w:rFonts w:ascii="Arial" w:hAnsi="Arial" w:cs="Arial"/>
          <w:color w:val="1C1C1C"/>
        </w:rPr>
        <w:t>O Colegiado do Programa de Pós-graduação em Comunicação alerta para a </w:t>
      </w:r>
      <w:r w:rsidRPr="003830E8">
        <w:rPr>
          <w:rStyle w:val="Forte"/>
          <w:rFonts w:ascii="Arial" w:hAnsi="Arial" w:cs="Arial"/>
          <w:color w:val="1C1C1C"/>
        </w:rPr>
        <w:t>obrigatoriedade do cumprimento dos prazos de qualificação e defesa das dissertações e teses</w:t>
      </w:r>
      <w:r w:rsidRPr="003830E8">
        <w:rPr>
          <w:rFonts w:ascii="Arial" w:hAnsi="Arial" w:cs="Arial"/>
          <w:color w:val="1C1C1C"/>
        </w:rPr>
        <w:t>. A partir de deliberação realizada em reunião de 11 de maio de 2023, informa que haverá severidade na observância do Regulamento do Programa e Regimento Geral da Pós-graduação da UFSM com relação aos prazos.</w:t>
      </w:r>
    </w:p>
    <w:p w:rsidR="008F68B3" w:rsidRPr="003830E8" w:rsidRDefault="008F68B3" w:rsidP="008F68B3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  <w:r w:rsidRPr="003830E8">
        <w:rPr>
          <w:rFonts w:ascii="Arial" w:hAnsi="Arial" w:cs="Arial"/>
          <w:color w:val="1C1C1C"/>
        </w:rPr>
        <w:t>A observação justifica-se em razão do aumento do número de pedidos de prorrogação, decorrentes de inúmeras situações adversas relacionadas com a pandemia de Covid19, o que poderá impactar de forma negativa nos indicadores de avaliação do Programa. Com a retorno das atividades presenciais desde 2022 e a volta à regularidade dos processos acadêmicos, só serão aprovados pedidos de prorrogação em casos de caráter excepcional, amplamente documentados com atestados, laudos médicos e diante da comprovação da necessidade de regime domiciliar por período de tempo que justifique a necessidade de afastamento das atividades acadêmicas. </w:t>
      </w:r>
    </w:p>
    <w:p w:rsidR="000B4887" w:rsidRPr="003830E8" w:rsidRDefault="000B4887" w:rsidP="008F68B3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</w:p>
    <w:p w:rsidR="000B4887" w:rsidRPr="003830E8" w:rsidRDefault="000B4887" w:rsidP="000B488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C1C1C"/>
        </w:rPr>
      </w:pPr>
      <w:r w:rsidRPr="003830E8">
        <w:rPr>
          <w:rStyle w:val="Forte"/>
          <w:rFonts w:ascii="Arial" w:hAnsi="Arial" w:cs="Arial"/>
          <w:color w:val="1C1C1C"/>
        </w:rPr>
        <w:t>Processos de prorrogação já autorizados</w:t>
      </w:r>
    </w:p>
    <w:p w:rsidR="000B4887" w:rsidRPr="003830E8" w:rsidRDefault="000B4887" w:rsidP="000B4887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  <w:r w:rsidRPr="003830E8">
        <w:rPr>
          <w:rFonts w:ascii="Arial" w:hAnsi="Arial" w:cs="Arial"/>
          <w:color w:val="1C1C1C"/>
        </w:rPr>
        <w:t xml:space="preserve">Discentes que tiveram seus pedidos de prorrogação de defesa final já aprovados pelo Colegiado do Programa devem observar rigorosamente o prazo máximo de defesa autorizado em cada caso. É possível acompanhar o andamento do processo pelo </w:t>
      </w:r>
      <w:proofErr w:type="spellStart"/>
      <w:r w:rsidRPr="003830E8">
        <w:rPr>
          <w:rFonts w:ascii="Arial" w:hAnsi="Arial" w:cs="Arial"/>
          <w:color w:val="1C1C1C"/>
        </w:rPr>
        <w:t>Pen-Sie</w:t>
      </w:r>
      <w:proofErr w:type="spellEnd"/>
      <w:r w:rsidRPr="003830E8">
        <w:rPr>
          <w:rFonts w:ascii="Arial" w:hAnsi="Arial" w:cs="Arial"/>
          <w:color w:val="1C1C1C"/>
        </w:rPr>
        <w:t>.</w:t>
      </w:r>
    </w:p>
    <w:p w:rsidR="000B4887" w:rsidRPr="003830E8" w:rsidRDefault="000B4887" w:rsidP="000B4887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  <w:r w:rsidRPr="003830E8">
        <w:rPr>
          <w:rFonts w:ascii="Arial" w:hAnsi="Arial" w:cs="Arial"/>
          <w:color w:val="1C1C1C"/>
        </w:rPr>
        <w:t xml:space="preserve">Após a conclusão do </w:t>
      </w:r>
      <w:r w:rsidR="00735199" w:rsidRPr="003830E8">
        <w:rPr>
          <w:rFonts w:ascii="Arial" w:hAnsi="Arial" w:cs="Arial"/>
          <w:color w:val="1C1C1C"/>
        </w:rPr>
        <w:t xml:space="preserve">referido </w:t>
      </w:r>
      <w:r w:rsidRPr="003830E8">
        <w:rPr>
          <w:rFonts w:ascii="Arial" w:hAnsi="Arial" w:cs="Arial"/>
          <w:color w:val="1C1C1C"/>
        </w:rPr>
        <w:t xml:space="preserve">processo, pode-se </w:t>
      </w:r>
      <w:r w:rsidR="00735199" w:rsidRPr="003830E8">
        <w:rPr>
          <w:rFonts w:ascii="Arial" w:hAnsi="Arial" w:cs="Arial"/>
          <w:color w:val="1C1C1C"/>
        </w:rPr>
        <w:t>acessar</w:t>
      </w:r>
      <w:r w:rsidRPr="003830E8">
        <w:rPr>
          <w:rFonts w:ascii="Arial" w:hAnsi="Arial" w:cs="Arial"/>
          <w:color w:val="1C1C1C"/>
        </w:rPr>
        <w:t xml:space="preserve"> o </w:t>
      </w:r>
      <w:r w:rsidRPr="003830E8">
        <w:rPr>
          <w:rFonts w:ascii="Arial" w:hAnsi="Arial" w:cs="Arial"/>
          <w:b/>
          <w:color w:val="1C1C1C"/>
        </w:rPr>
        <w:t>Histórico Escolar Simplificado</w:t>
      </w:r>
      <w:r w:rsidRPr="003830E8">
        <w:rPr>
          <w:rFonts w:ascii="Arial" w:hAnsi="Arial" w:cs="Arial"/>
          <w:color w:val="1C1C1C"/>
        </w:rPr>
        <w:t xml:space="preserve"> (última página) no menu </w:t>
      </w:r>
      <w:r w:rsidRPr="003830E8">
        <w:rPr>
          <w:rFonts w:ascii="Arial" w:hAnsi="Arial" w:cs="Arial"/>
          <w:b/>
          <w:color w:val="1C1C1C"/>
        </w:rPr>
        <w:t>Relatórios</w:t>
      </w:r>
      <w:r w:rsidRPr="003830E8">
        <w:rPr>
          <w:rFonts w:ascii="Arial" w:hAnsi="Arial" w:cs="Arial"/>
          <w:color w:val="1C1C1C"/>
        </w:rPr>
        <w:t xml:space="preserve"> do </w:t>
      </w:r>
      <w:hyperlink r:id="rId5" w:history="1">
        <w:r w:rsidRPr="003830E8">
          <w:rPr>
            <w:rStyle w:val="Hyperlink"/>
            <w:rFonts w:ascii="Arial" w:hAnsi="Arial" w:cs="Arial"/>
            <w:b/>
          </w:rPr>
          <w:t>Portal Estudantil</w:t>
        </w:r>
      </w:hyperlink>
      <w:r w:rsidRPr="003830E8">
        <w:rPr>
          <w:rFonts w:ascii="Arial" w:hAnsi="Arial" w:cs="Arial"/>
          <w:color w:val="1C1C1C"/>
        </w:rPr>
        <w:t xml:space="preserve">, </w:t>
      </w:r>
      <w:r w:rsidR="00735199" w:rsidRPr="003830E8">
        <w:rPr>
          <w:rFonts w:ascii="Arial" w:hAnsi="Arial" w:cs="Arial"/>
          <w:color w:val="1C1C1C"/>
        </w:rPr>
        <w:t>para</w:t>
      </w:r>
      <w:r w:rsidRPr="003830E8">
        <w:rPr>
          <w:rFonts w:ascii="Arial" w:hAnsi="Arial" w:cs="Arial"/>
          <w:color w:val="1C1C1C"/>
        </w:rPr>
        <w:t xml:space="preserve"> confirmar o prazo máximo de prorrogação concedido pela Pró-Reitoria de Pós-Graduação e Pesquisa.</w:t>
      </w:r>
    </w:p>
    <w:p w:rsidR="000B4887" w:rsidRPr="003830E8" w:rsidRDefault="000B4887" w:rsidP="000B4887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/>
        <w:rPr>
          <w:rFonts w:ascii="Arial" w:hAnsi="Arial" w:cs="Arial"/>
          <w:color w:val="1C1C1C"/>
        </w:rPr>
      </w:pPr>
    </w:p>
    <w:p w:rsidR="000B4887" w:rsidRPr="003830E8" w:rsidRDefault="000B4887" w:rsidP="00AF2E62">
      <w:pPr>
        <w:rPr>
          <w:rFonts w:ascii="Arial" w:hAnsi="Arial" w:cs="Arial"/>
          <w:sz w:val="24"/>
          <w:szCs w:val="24"/>
        </w:rPr>
      </w:pPr>
    </w:p>
    <w:p w:rsidR="001E27FC" w:rsidRPr="003830E8" w:rsidRDefault="001E27FC" w:rsidP="00AF2E62">
      <w:pPr>
        <w:rPr>
          <w:rFonts w:ascii="Arial" w:hAnsi="Arial" w:cs="Arial"/>
          <w:b/>
          <w:sz w:val="24"/>
          <w:szCs w:val="24"/>
        </w:rPr>
      </w:pPr>
      <w:r w:rsidRPr="003830E8">
        <w:rPr>
          <w:rFonts w:ascii="Arial" w:hAnsi="Arial" w:cs="Arial"/>
          <w:b/>
          <w:sz w:val="24"/>
          <w:szCs w:val="24"/>
        </w:rPr>
        <w:t>Prazos</w:t>
      </w:r>
      <w:r w:rsidR="00923319" w:rsidRPr="003830E8">
        <w:rPr>
          <w:rFonts w:ascii="Arial" w:hAnsi="Arial" w:cs="Arial"/>
          <w:b/>
          <w:sz w:val="24"/>
          <w:szCs w:val="24"/>
        </w:rPr>
        <w:t>/orientações</w:t>
      </w:r>
      <w:r w:rsidRPr="003830E8">
        <w:rPr>
          <w:rFonts w:ascii="Arial" w:hAnsi="Arial" w:cs="Arial"/>
          <w:b/>
          <w:sz w:val="24"/>
          <w:szCs w:val="24"/>
        </w:rPr>
        <w:t xml:space="preserve"> para abertura dos processos de qualificação</w:t>
      </w:r>
    </w:p>
    <w:p w:rsidR="00AF2E62" w:rsidRPr="003830E8" w:rsidRDefault="00AF2E62" w:rsidP="00AF2E62">
      <w:pPr>
        <w:rPr>
          <w:rFonts w:ascii="Arial" w:hAnsi="Arial" w:cs="Arial"/>
          <w:sz w:val="24"/>
          <w:szCs w:val="24"/>
        </w:rPr>
      </w:pPr>
    </w:p>
    <w:p w:rsidR="001E27FC" w:rsidRPr="003830E8" w:rsidRDefault="001E27FC" w:rsidP="00AF2E62">
      <w:pPr>
        <w:rPr>
          <w:rFonts w:ascii="Arial" w:hAnsi="Arial" w:cs="Arial"/>
          <w:sz w:val="24"/>
          <w:szCs w:val="24"/>
        </w:rPr>
      </w:pPr>
    </w:p>
    <w:p w:rsidR="001E27FC" w:rsidRPr="003830E8" w:rsidRDefault="00AF2E62" w:rsidP="00AF2E62">
      <w:pPr>
        <w:rPr>
          <w:rFonts w:ascii="Arial" w:hAnsi="Arial" w:cs="Arial"/>
          <w:sz w:val="24"/>
          <w:szCs w:val="24"/>
        </w:rPr>
      </w:pPr>
      <w:r w:rsidRPr="003830E8">
        <w:rPr>
          <w:rFonts w:ascii="Arial" w:hAnsi="Arial" w:cs="Arial"/>
          <w:sz w:val="24"/>
          <w:szCs w:val="24"/>
        </w:rPr>
        <w:t>No</w:t>
      </w:r>
      <w:r w:rsidR="001E27FC" w:rsidRPr="003830E8">
        <w:rPr>
          <w:rFonts w:ascii="Arial" w:hAnsi="Arial" w:cs="Arial"/>
          <w:sz w:val="24"/>
          <w:szCs w:val="24"/>
        </w:rPr>
        <w:t xml:space="preserve"> caso das </w:t>
      </w:r>
      <w:r w:rsidR="001E27FC" w:rsidRPr="003830E8">
        <w:rPr>
          <w:rFonts w:ascii="Arial" w:hAnsi="Arial" w:cs="Arial"/>
          <w:b/>
          <w:sz w:val="24"/>
          <w:szCs w:val="24"/>
        </w:rPr>
        <w:t>qualificações de Mestrado</w:t>
      </w:r>
      <w:r w:rsidR="001E27FC" w:rsidRPr="003830E8">
        <w:rPr>
          <w:rFonts w:ascii="Arial" w:hAnsi="Arial" w:cs="Arial"/>
          <w:sz w:val="24"/>
          <w:szCs w:val="24"/>
        </w:rPr>
        <w:t xml:space="preserve">, segundo </w:t>
      </w:r>
      <w:hyperlink r:id="rId6" w:history="1">
        <w:r w:rsidR="001E27FC" w:rsidRPr="003830E8">
          <w:rPr>
            <w:rStyle w:val="Hyperlink"/>
            <w:rFonts w:ascii="Arial" w:hAnsi="Arial" w:cs="Arial"/>
            <w:sz w:val="24"/>
            <w:szCs w:val="24"/>
          </w:rPr>
          <w:t xml:space="preserve">Regulamento do </w:t>
        </w:r>
        <w:proofErr w:type="spellStart"/>
        <w:r w:rsidR="001E27FC" w:rsidRPr="003830E8">
          <w:rPr>
            <w:rStyle w:val="Hyperlink"/>
            <w:rFonts w:ascii="Arial" w:hAnsi="Arial" w:cs="Arial"/>
            <w:sz w:val="24"/>
            <w:szCs w:val="24"/>
          </w:rPr>
          <w:t>Poscom</w:t>
        </w:r>
        <w:proofErr w:type="spellEnd"/>
      </w:hyperlink>
      <w:r w:rsidR="001E27FC" w:rsidRPr="003830E8">
        <w:rPr>
          <w:rFonts w:ascii="Arial" w:hAnsi="Arial" w:cs="Arial"/>
          <w:sz w:val="24"/>
          <w:szCs w:val="24"/>
        </w:rPr>
        <w:t xml:space="preserve"> (Art. 36, § 7º): “deverá ser respeitado um prazo máximo de até dezessete meses após o ingresso no curso de Mestrado para a realização do exame de qualificação”. </w:t>
      </w:r>
    </w:p>
    <w:p w:rsidR="00AF2E62" w:rsidRPr="003830E8" w:rsidRDefault="00AF2E62" w:rsidP="00AF2E62">
      <w:pPr>
        <w:rPr>
          <w:rFonts w:ascii="Arial" w:hAnsi="Arial" w:cs="Arial"/>
          <w:sz w:val="24"/>
          <w:szCs w:val="24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Para agendar o </w:t>
      </w:r>
      <w:r w:rsidRPr="003830E8">
        <w:rPr>
          <w:rFonts w:ascii="Arial" w:hAnsi="Arial" w:cs="Arial"/>
          <w:b/>
          <w:color w:val="000000"/>
        </w:rPr>
        <w:t>exame de qualificação de mestrado</w:t>
      </w:r>
      <w:r w:rsidRPr="003830E8">
        <w:rPr>
          <w:rFonts w:ascii="Arial" w:hAnsi="Arial" w:cs="Arial"/>
          <w:color w:val="000000"/>
        </w:rPr>
        <w:t xml:space="preserve">, deve-se enviar o seguinte documento para o </w:t>
      </w:r>
      <w:r w:rsidRPr="003830E8">
        <w:rPr>
          <w:rFonts w:ascii="Arial" w:hAnsi="Arial" w:cs="Arial"/>
          <w:i/>
          <w:iCs/>
          <w:color w:val="000000"/>
        </w:rPr>
        <w:t>e-mail</w:t>
      </w:r>
      <w:r w:rsidRPr="003830E8">
        <w:rPr>
          <w:rFonts w:ascii="Arial" w:hAnsi="Arial" w:cs="Arial"/>
          <w:color w:val="000000"/>
        </w:rPr>
        <w:t xml:space="preserve"> da SIPOS (</w:t>
      </w:r>
      <w:r w:rsidRPr="003830E8">
        <w:rPr>
          <w:rFonts w:ascii="Arial" w:hAnsi="Arial" w:cs="Arial"/>
          <w:color w:val="1155CC"/>
        </w:rPr>
        <w:t>sipos.ccsh@ufsm.br</w:t>
      </w:r>
      <w:r w:rsidRPr="003830E8">
        <w:rPr>
          <w:rFonts w:ascii="Arial" w:hAnsi="Arial" w:cs="Arial"/>
          <w:color w:val="000000"/>
        </w:rPr>
        <w:t>), com antecedência mínima de 15 dias da data do exame: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lastRenderedPageBreak/>
        <w:t>Formulário banca de defesa</w:t>
      </w:r>
      <w:r w:rsidRPr="003830E8">
        <w:rPr>
          <w:rFonts w:ascii="Arial" w:hAnsi="Arial" w:cs="Arial"/>
          <w:color w:val="000000"/>
        </w:rPr>
        <w:t xml:space="preserve"> (em PDF e WORD), devidamente assinado pelo/a discente e pelo/a orientador/a. O formulário em </w:t>
      </w:r>
      <w:r w:rsidRPr="003830E8">
        <w:rPr>
          <w:rFonts w:ascii="Arial" w:hAnsi="Arial" w:cs="Arial"/>
          <w:b/>
          <w:bCs/>
          <w:color w:val="000000"/>
        </w:rPr>
        <w:t>WORD não</w:t>
      </w:r>
      <w:r w:rsidRPr="003830E8">
        <w:rPr>
          <w:rFonts w:ascii="Arial" w:hAnsi="Arial" w:cs="Arial"/>
          <w:color w:val="000000"/>
        </w:rPr>
        <w:t xml:space="preserve"> precisa estar assinado. A assinatura no formulário banca de defesa pode ser de próprio punho, digitalizada (</w:t>
      </w:r>
      <w:proofErr w:type="spellStart"/>
      <w:r w:rsidRPr="003830E8">
        <w:rPr>
          <w:rFonts w:ascii="Arial" w:hAnsi="Arial" w:cs="Arial"/>
          <w:color w:val="000000"/>
        </w:rPr>
        <w:t>escaneada</w:t>
      </w:r>
      <w:proofErr w:type="spellEnd"/>
      <w:r w:rsidRPr="003830E8">
        <w:rPr>
          <w:rFonts w:ascii="Arial" w:hAnsi="Arial" w:cs="Arial"/>
          <w:color w:val="000000"/>
        </w:rPr>
        <w:t xml:space="preserve">), pelo </w:t>
      </w:r>
      <w:hyperlink r:id="rId7" w:history="1">
        <w:proofErr w:type="spellStart"/>
        <w:r w:rsidRPr="003830E8">
          <w:rPr>
            <w:rStyle w:val="Hyperlink"/>
            <w:rFonts w:ascii="Arial" w:hAnsi="Arial" w:cs="Arial"/>
            <w:color w:val="1155CC"/>
          </w:rPr>
          <w:t>SouGov</w:t>
        </w:r>
        <w:proofErr w:type="spellEnd"/>
      </w:hyperlink>
      <w:r w:rsidRPr="003830E8">
        <w:rPr>
          <w:rFonts w:ascii="Arial" w:hAnsi="Arial" w:cs="Arial"/>
          <w:color w:val="000000"/>
        </w:rPr>
        <w:t xml:space="preserve"> ou outra plataforma que preste serviços de assinatura eletrônica.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color w:val="000000"/>
        </w:rPr>
        <w:t>IMPORTANTE</w:t>
      </w:r>
      <w:r w:rsidRPr="003830E8">
        <w:rPr>
          <w:rFonts w:ascii="Arial" w:hAnsi="Arial" w:cs="Arial"/>
          <w:color w:val="000000"/>
        </w:rPr>
        <w:t xml:space="preserve">: o formulário deve estar assinado pelo/a orientador/a e pelo/a discente. Caso contrário, o </w:t>
      </w:r>
      <w:r w:rsidRPr="003830E8">
        <w:rPr>
          <w:rFonts w:ascii="Arial" w:hAnsi="Arial" w:cs="Arial"/>
          <w:i/>
          <w:iCs/>
          <w:color w:val="000000"/>
        </w:rPr>
        <w:t xml:space="preserve">e-mail </w:t>
      </w:r>
      <w:r w:rsidRPr="003830E8">
        <w:rPr>
          <w:rFonts w:ascii="Arial" w:hAnsi="Arial" w:cs="Arial"/>
          <w:color w:val="000000"/>
        </w:rPr>
        <w:t>será devolvido para correções.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Pede-se </w:t>
      </w:r>
      <w:r w:rsidRPr="003830E8">
        <w:rPr>
          <w:rFonts w:ascii="Arial" w:hAnsi="Arial" w:cs="Arial"/>
          <w:b/>
          <w:bCs/>
          <w:color w:val="000000"/>
        </w:rPr>
        <w:t>especial atenção</w:t>
      </w:r>
      <w:r w:rsidRPr="003830E8">
        <w:rPr>
          <w:rFonts w:ascii="Arial" w:hAnsi="Arial" w:cs="Arial"/>
          <w:color w:val="000000"/>
        </w:rPr>
        <w:t xml:space="preserve"> no momento de informar o </w:t>
      </w:r>
      <w:r w:rsidRPr="003830E8">
        <w:rPr>
          <w:rFonts w:ascii="Arial" w:hAnsi="Arial" w:cs="Arial"/>
          <w:b/>
          <w:bCs/>
          <w:color w:val="000000"/>
        </w:rPr>
        <w:t>nome dos membros da comissão examinadora</w:t>
      </w:r>
      <w:r w:rsidRPr="003830E8">
        <w:rPr>
          <w:rFonts w:ascii="Arial" w:hAnsi="Arial" w:cs="Arial"/>
          <w:color w:val="000000"/>
        </w:rPr>
        <w:t>, porque a documentação gerada no processo (</w:t>
      </w:r>
      <w:r w:rsidRPr="003830E8">
        <w:rPr>
          <w:rFonts w:ascii="Arial" w:hAnsi="Arial" w:cs="Arial"/>
          <w:b/>
          <w:bCs/>
          <w:color w:val="000000"/>
        </w:rPr>
        <w:t xml:space="preserve">ata </w:t>
      </w:r>
      <w:r w:rsidRPr="003830E8">
        <w:rPr>
          <w:rFonts w:ascii="Arial" w:hAnsi="Arial" w:cs="Arial"/>
          <w:color w:val="000000"/>
        </w:rPr>
        <w:t>e</w:t>
      </w:r>
      <w:r w:rsidRPr="003830E8">
        <w:rPr>
          <w:rFonts w:ascii="Arial" w:hAnsi="Arial" w:cs="Arial"/>
          <w:b/>
          <w:bCs/>
          <w:color w:val="000000"/>
        </w:rPr>
        <w:t xml:space="preserve"> atestado</w:t>
      </w:r>
      <w:r w:rsidRPr="003830E8">
        <w:rPr>
          <w:rFonts w:ascii="Arial" w:hAnsi="Arial" w:cs="Arial"/>
          <w:color w:val="000000"/>
        </w:rPr>
        <w:t xml:space="preserve">) precisa estar com o </w:t>
      </w:r>
      <w:r w:rsidRPr="003830E8">
        <w:rPr>
          <w:rFonts w:ascii="Arial" w:hAnsi="Arial" w:cs="Arial"/>
          <w:color w:val="000000"/>
          <w:u w:val="single"/>
        </w:rPr>
        <w:t>nome completo e correto</w:t>
      </w:r>
      <w:r w:rsidRPr="003830E8">
        <w:rPr>
          <w:rFonts w:ascii="Arial" w:hAnsi="Arial" w:cs="Arial"/>
          <w:color w:val="000000"/>
        </w:rPr>
        <w:t xml:space="preserve"> dos/as examinadores/as. Além de verificar os nomes corretos diretamente com os/as docentes, pode-se fazer uma pesquisa, por exemplo, na </w:t>
      </w:r>
      <w:hyperlink r:id="rId8" w:history="1">
        <w:r w:rsidRPr="003830E8">
          <w:rPr>
            <w:rStyle w:val="Hyperlink"/>
            <w:rFonts w:ascii="Arial" w:hAnsi="Arial" w:cs="Arial"/>
            <w:color w:val="1155CC"/>
          </w:rPr>
          <w:t>Plataforma Lattes</w:t>
        </w:r>
      </w:hyperlink>
      <w:r w:rsidRPr="003830E8">
        <w:rPr>
          <w:rFonts w:ascii="Arial" w:hAnsi="Arial" w:cs="Arial"/>
          <w:color w:val="000000"/>
        </w:rPr>
        <w:t>.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Obs</w:t>
      </w:r>
      <w:r w:rsidRPr="003830E8">
        <w:rPr>
          <w:rFonts w:ascii="Arial" w:hAnsi="Arial" w:cs="Arial"/>
          <w:color w:val="000000"/>
        </w:rPr>
        <w:t xml:space="preserve">.: Conforme o Art. 104 (§3°) do </w:t>
      </w:r>
      <w:hyperlink r:id="rId9" w:history="1">
        <w:r w:rsidRPr="003830E8">
          <w:rPr>
            <w:rStyle w:val="Hyperlink"/>
            <w:rFonts w:ascii="Arial" w:hAnsi="Arial" w:cs="Arial"/>
            <w:color w:val="1155CC"/>
          </w:rPr>
          <w:t>Regimento Geral da Pós-Graduação</w:t>
        </w:r>
      </w:hyperlink>
      <w:r w:rsidRPr="003830E8">
        <w:rPr>
          <w:rFonts w:ascii="Arial" w:hAnsi="Arial" w:cs="Arial"/>
          <w:color w:val="000000"/>
        </w:rPr>
        <w:t>, “Não poderão fazer parte das bancas de defesa de exame de qualificação, o(a) cônjuge do candidato(a) ou do orientador(a) e/ou parentes afins do(a) candidato(a) até o terceiro grau inclusive”.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Sublinha-se que o </w:t>
      </w:r>
      <w:r w:rsidRPr="003830E8">
        <w:rPr>
          <w:rFonts w:ascii="Arial" w:hAnsi="Arial" w:cs="Arial"/>
          <w:b/>
          <w:bCs/>
          <w:color w:val="000000"/>
        </w:rPr>
        <w:t>local da defesa</w:t>
      </w:r>
      <w:r w:rsidRPr="003830E8">
        <w:rPr>
          <w:rFonts w:ascii="Arial" w:hAnsi="Arial" w:cs="Arial"/>
          <w:color w:val="000000"/>
        </w:rPr>
        <w:t xml:space="preserve"> precisa estar informado no </w:t>
      </w:r>
      <w:r w:rsidRPr="003830E8">
        <w:rPr>
          <w:rFonts w:ascii="Arial" w:hAnsi="Arial" w:cs="Arial"/>
          <w:b/>
          <w:bCs/>
          <w:color w:val="000000"/>
        </w:rPr>
        <w:t>formulário banca de defesa</w:t>
      </w:r>
      <w:r w:rsidRPr="003830E8">
        <w:rPr>
          <w:rFonts w:ascii="Arial" w:hAnsi="Arial" w:cs="Arial"/>
          <w:color w:val="000000"/>
        </w:rPr>
        <w:t xml:space="preserve">. Nesse caso, deve-se seguir as seguintes instruções para agendamento de salas e/ou </w:t>
      </w:r>
      <w:r w:rsidRPr="003830E8">
        <w:rPr>
          <w:rFonts w:ascii="Arial" w:hAnsi="Arial" w:cs="Arial"/>
          <w:i/>
          <w:iCs/>
          <w:color w:val="000000"/>
        </w:rPr>
        <w:t>link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ind w:left="600"/>
        <w:jc w:val="both"/>
        <w:rPr>
          <w:rFonts w:ascii="Arial" w:hAnsi="Arial" w:cs="Arial"/>
        </w:rPr>
      </w:pP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>[1</w:t>
      </w:r>
      <w:proofErr w:type="gramStart"/>
      <w:r w:rsidRPr="003830E8">
        <w:rPr>
          <w:rFonts w:ascii="Arial" w:hAnsi="Arial" w:cs="Arial"/>
          <w:color w:val="000000"/>
        </w:rPr>
        <w:t>] Se</w:t>
      </w:r>
      <w:proofErr w:type="gramEnd"/>
      <w:r w:rsidRPr="003830E8">
        <w:rPr>
          <w:rFonts w:ascii="Arial" w:hAnsi="Arial" w:cs="Arial"/>
          <w:color w:val="000000"/>
        </w:rPr>
        <w:t xml:space="preserve"> a defesa for </w:t>
      </w:r>
      <w:r w:rsidRPr="003830E8">
        <w:rPr>
          <w:rFonts w:ascii="Arial" w:hAnsi="Arial" w:cs="Arial"/>
          <w:b/>
          <w:bCs/>
          <w:color w:val="000000"/>
        </w:rPr>
        <w:t>presencial</w:t>
      </w:r>
      <w:r w:rsidRPr="003830E8">
        <w:rPr>
          <w:rFonts w:ascii="Arial" w:hAnsi="Arial" w:cs="Arial"/>
          <w:color w:val="000000"/>
        </w:rPr>
        <w:t xml:space="preserve">, deve-se entrar em contato com o </w:t>
      </w:r>
      <w:r w:rsidRPr="003830E8">
        <w:rPr>
          <w:rFonts w:ascii="Arial" w:hAnsi="Arial" w:cs="Arial"/>
          <w:b/>
          <w:bCs/>
          <w:color w:val="000000"/>
        </w:rPr>
        <w:t>Núcleo de Infraestrutura do CCSH</w:t>
      </w:r>
      <w:r w:rsidRPr="003830E8">
        <w:rPr>
          <w:rFonts w:ascii="Arial" w:hAnsi="Arial" w:cs="Arial"/>
          <w:color w:val="000000"/>
        </w:rPr>
        <w:t xml:space="preserve"> pelo </w:t>
      </w:r>
      <w:r w:rsidRPr="003830E8">
        <w:rPr>
          <w:rFonts w:ascii="Arial" w:hAnsi="Arial" w:cs="Arial"/>
          <w:i/>
          <w:iCs/>
          <w:color w:val="000000"/>
        </w:rPr>
        <w:t>e-mail</w:t>
      </w:r>
      <w:r w:rsidRPr="003830E8">
        <w:rPr>
          <w:rFonts w:ascii="Arial" w:hAnsi="Arial" w:cs="Arial"/>
          <w:color w:val="000000"/>
        </w:rPr>
        <w:t xml:space="preserve"> </w:t>
      </w:r>
      <w:r w:rsidRPr="003830E8">
        <w:rPr>
          <w:rFonts w:ascii="Arial" w:hAnsi="Arial" w:cs="Arial"/>
          <w:color w:val="1155CC"/>
          <w:u w:val="single"/>
        </w:rPr>
        <w:t>infra.ccsh@ufsm.br</w:t>
      </w:r>
      <w:r w:rsidRPr="003830E8">
        <w:rPr>
          <w:rFonts w:ascii="Arial" w:hAnsi="Arial" w:cs="Arial"/>
          <w:color w:val="000000"/>
        </w:rPr>
        <w:t xml:space="preserve">, para agendar uma sala, enviando as seguintes informações </w:t>
      </w:r>
      <w:r w:rsidRPr="003830E8">
        <w:rPr>
          <w:rFonts w:ascii="Arial" w:hAnsi="Arial" w:cs="Arial"/>
          <w:b/>
          <w:bCs/>
          <w:color w:val="000000"/>
        </w:rPr>
        <w:t>obrigatórias</w:t>
      </w:r>
      <w:r w:rsidRPr="003830E8">
        <w:rPr>
          <w:rFonts w:ascii="Arial" w:hAnsi="Arial" w:cs="Arial"/>
          <w:color w:val="000000"/>
        </w:rPr>
        <w:t xml:space="preserve"> para o agendamento:</w:t>
      </w: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Nome do/a discente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Matrícula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Curso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Orientador/a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Dia/Horário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O </w:t>
      </w:r>
      <w:r w:rsidRPr="003830E8">
        <w:rPr>
          <w:rFonts w:ascii="Arial" w:hAnsi="Arial" w:cs="Arial"/>
          <w:i/>
          <w:iCs/>
          <w:color w:val="000000"/>
        </w:rPr>
        <w:t>e-mail</w:t>
      </w:r>
      <w:r w:rsidRPr="003830E8">
        <w:rPr>
          <w:rFonts w:ascii="Arial" w:hAnsi="Arial" w:cs="Arial"/>
          <w:color w:val="000000"/>
        </w:rPr>
        <w:t xml:space="preserve"> de solicitação de agendamento deve ser enviado para o endereço </w:t>
      </w:r>
      <w:r w:rsidRPr="003830E8">
        <w:rPr>
          <w:rFonts w:ascii="Arial" w:hAnsi="Arial" w:cs="Arial"/>
          <w:color w:val="1155CC"/>
          <w:u w:val="single"/>
        </w:rPr>
        <w:t>infra.ccsh@ufsm.br</w:t>
      </w:r>
      <w:r w:rsidRPr="003830E8">
        <w:rPr>
          <w:rFonts w:ascii="Arial" w:hAnsi="Arial" w:cs="Arial"/>
          <w:color w:val="000000"/>
        </w:rPr>
        <w:t>, com cópia para o/a seu/sua orientador. Se não houver resposta do Núcleo de Infraestrutura em até 2 dias úteis, entre em contato com o setor pelo ramal 55 3220 9310.</w:t>
      </w: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>[2</w:t>
      </w:r>
      <w:proofErr w:type="gramStart"/>
      <w:r w:rsidRPr="003830E8">
        <w:rPr>
          <w:rFonts w:ascii="Arial" w:hAnsi="Arial" w:cs="Arial"/>
          <w:color w:val="000000"/>
        </w:rPr>
        <w:t>] Se</w:t>
      </w:r>
      <w:proofErr w:type="gramEnd"/>
      <w:r w:rsidRPr="003830E8">
        <w:rPr>
          <w:rFonts w:ascii="Arial" w:hAnsi="Arial" w:cs="Arial"/>
          <w:color w:val="000000"/>
        </w:rPr>
        <w:t xml:space="preserve"> a defesa for por </w:t>
      </w:r>
      <w:r w:rsidRPr="003830E8">
        <w:rPr>
          <w:rFonts w:ascii="Arial" w:hAnsi="Arial" w:cs="Arial"/>
          <w:b/>
          <w:bCs/>
          <w:color w:val="000000"/>
        </w:rPr>
        <w:t>videoconferência</w:t>
      </w:r>
      <w:r w:rsidRPr="003830E8">
        <w:rPr>
          <w:rFonts w:ascii="Arial" w:hAnsi="Arial" w:cs="Arial"/>
          <w:color w:val="000000"/>
        </w:rPr>
        <w:t xml:space="preserve">, deve-se combinar com o/a seu/sua orientador/a </w:t>
      </w:r>
      <w:proofErr w:type="spellStart"/>
      <w:r w:rsidRPr="003830E8">
        <w:rPr>
          <w:rFonts w:ascii="Arial" w:hAnsi="Arial" w:cs="Arial"/>
          <w:color w:val="000000"/>
        </w:rPr>
        <w:t>a</w:t>
      </w:r>
      <w:proofErr w:type="spellEnd"/>
      <w:r w:rsidRPr="003830E8">
        <w:rPr>
          <w:rFonts w:ascii="Arial" w:hAnsi="Arial" w:cs="Arial"/>
          <w:color w:val="000000"/>
        </w:rPr>
        <w:t xml:space="preserve"> geração imediata do </w:t>
      </w:r>
      <w:r w:rsidRPr="003830E8">
        <w:rPr>
          <w:rFonts w:ascii="Arial" w:hAnsi="Arial" w:cs="Arial"/>
          <w:i/>
          <w:iCs/>
          <w:color w:val="000000"/>
        </w:rPr>
        <w:t>link</w:t>
      </w:r>
      <w:r w:rsidRPr="003830E8">
        <w:rPr>
          <w:rFonts w:ascii="Arial" w:hAnsi="Arial" w:cs="Arial"/>
          <w:color w:val="000000"/>
        </w:rPr>
        <w:t>;</w:t>
      </w: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>[3</w:t>
      </w:r>
      <w:proofErr w:type="gramStart"/>
      <w:r w:rsidRPr="003830E8">
        <w:rPr>
          <w:rFonts w:ascii="Arial" w:hAnsi="Arial" w:cs="Arial"/>
          <w:color w:val="000000"/>
        </w:rPr>
        <w:t>] Se</w:t>
      </w:r>
      <w:proofErr w:type="gramEnd"/>
      <w:r w:rsidRPr="003830E8">
        <w:rPr>
          <w:rFonts w:ascii="Arial" w:hAnsi="Arial" w:cs="Arial"/>
          <w:color w:val="000000"/>
        </w:rPr>
        <w:t xml:space="preserve"> a defesa for </w:t>
      </w:r>
      <w:r w:rsidRPr="003830E8">
        <w:rPr>
          <w:rFonts w:ascii="Arial" w:hAnsi="Arial" w:cs="Arial"/>
          <w:b/>
          <w:bCs/>
          <w:color w:val="000000"/>
        </w:rPr>
        <w:t>híbrida (presencial + videoconferência)</w:t>
      </w:r>
      <w:r w:rsidRPr="003830E8">
        <w:rPr>
          <w:rFonts w:ascii="Arial" w:hAnsi="Arial" w:cs="Arial"/>
          <w:color w:val="000000"/>
        </w:rPr>
        <w:t xml:space="preserve">, além de combinar a geração imediata do </w:t>
      </w:r>
      <w:r w:rsidRPr="003830E8">
        <w:rPr>
          <w:rFonts w:ascii="Arial" w:hAnsi="Arial" w:cs="Arial"/>
          <w:i/>
          <w:iCs/>
          <w:color w:val="000000"/>
        </w:rPr>
        <w:t xml:space="preserve">link </w:t>
      </w:r>
      <w:r w:rsidRPr="003830E8">
        <w:rPr>
          <w:rFonts w:ascii="Arial" w:hAnsi="Arial" w:cs="Arial"/>
          <w:color w:val="000000"/>
        </w:rPr>
        <w:t>com o/a seu/sua orientador/a, deve-se entrar em contato com a Subdivisão de Tecnologia de Informação - pelo ramal 3220 9625 ou presencialmente na Sala 4413 - Prédio 74C -  para agendar a sala de videoconferências do CCSH.</w:t>
      </w:r>
    </w:p>
    <w:p w:rsidR="00AF2E62" w:rsidRPr="003830E8" w:rsidRDefault="00AF2E62" w:rsidP="00AF2E62">
      <w:pPr>
        <w:rPr>
          <w:rFonts w:ascii="Arial" w:hAnsi="Arial" w:cs="Arial"/>
          <w:sz w:val="24"/>
          <w:szCs w:val="24"/>
        </w:rPr>
      </w:pPr>
    </w:p>
    <w:p w:rsidR="001E27FC" w:rsidRPr="003830E8" w:rsidRDefault="001E27FC" w:rsidP="00AF2E62">
      <w:pPr>
        <w:rPr>
          <w:rFonts w:ascii="Arial" w:hAnsi="Arial" w:cs="Arial"/>
          <w:sz w:val="24"/>
          <w:szCs w:val="24"/>
        </w:rPr>
      </w:pPr>
    </w:p>
    <w:p w:rsidR="007E54F7" w:rsidRPr="003830E8" w:rsidRDefault="001E27FC" w:rsidP="00AF2E62">
      <w:pPr>
        <w:rPr>
          <w:rFonts w:ascii="Arial" w:hAnsi="Arial" w:cs="Arial"/>
          <w:sz w:val="24"/>
          <w:szCs w:val="24"/>
        </w:rPr>
      </w:pPr>
      <w:r w:rsidRPr="003830E8">
        <w:rPr>
          <w:rFonts w:ascii="Arial" w:hAnsi="Arial" w:cs="Arial"/>
          <w:sz w:val="24"/>
          <w:szCs w:val="24"/>
        </w:rPr>
        <w:t xml:space="preserve">No caso das </w:t>
      </w:r>
      <w:r w:rsidRPr="003830E8">
        <w:rPr>
          <w:rFonts w:ascii="Arial" w:hAnsi="Arial" w:cs="Arial"/>
          <w:b/>
          <w:sz w:val="24"/>
          <w:szCs w:val="24"/>
        </w:rPr>
        <w:t>qualificações do Doutorado</w:t>
      </w:r>
      <w:r w:rsidRPr="003830E8">
        <w:rPr>
          <w:rFonts w:ascii="Arial" w:hAnsi="Arial" w:cs="Arial"/>
          <w:sz w:val="24"/>
          <w:szCs w:val="24"/>
        </w:rPr>
        <w:t xml:space="preserve">, segundo o </w:t>
      </w:r>
      <w:hyperlink r:id="rId10" w:history="1">
        <w:r w:rsidRPr="003830E8">
          <w:rPr>
            <w:rStyle w:val="Hyperlink"/>
            <w:rFonts w:ascii="Arial" w:hAnsi="Arial" w:cs="Arial"/>
            <w:sz w:val="24"/>
            <w:szCs w:val="24"/>
          </w:rPr>
          <w:t>Regulamento</w:t>
        </w:r>
        <w:r w:rsidR="00AF2E62" w:rsidRPr="003830E8">
          <w:rPr>
            <w:rStyle w:val="Hyperlink"/>
            <w:rFonts w:ascii="Arial" w:hAnsi="Arial" w:cs="Arial"/>
            <w:sz w:val="24"/>
            <w:szCs w:val="24"/>
          </w:rPr>
          <w:t xml:space="preserve"> da </w:t>
        </w:r>
        <w:proofErr w:type="spellStart"/>
        <w:r w:rsidR="00AF2E62" w:rsidRPr="003830E8">
          <w:rPr>
            <w:rStyle w:val="Hyperlink"/>
            <w:rFonts w:ascii="Arial" w:hAnsi="Arial" w:cs="Arial"/>
            <w:sz w:val="24"/>
            <w:szCs w:val="24"/>
          </w:rPr>
          <w:t>Poscom</w:t>
        </w:r>
        <w:proofErr w:type="spellEnd"/>
      </w:hyperlink>
      <w:r w:rsidR="00AF2E62" w:rsidRPr="003830E8">
        <w:rPr>
          <w:rFonts w:ascii="Arial" w:hAnsi="Arial" w:cs="Arial"/>
          <w:sz w:val="24"/>
          <w:szCs w:val="24"/>
        </w:rPr>
        <w:t xml:space="preserve"> (Art. 36, § 6º)</w:t>
      </w:r>
      <w:r w:rsidRPr="003830E8">
        <w:rPr>
          <w:rFonts w:ascii="Arial" w:hAnsi="Arial" w:cs="Arial"/>
          <w:sz w:val="24"/>
          <w:szCs w:val="24"/>
        </w:rPr>
        <w:t xml:space="preserve">, “a abertura do processo à realização de qualificação deve ser </w:t>
      </w:r>
      <w:r w:rsidRPr="003830E8">
        <w:rPr>
          <w:rFonts w:ascii="Arial" w:hAnsi="Arial" w:cs="Arial"/>
          <w:sz w:val="24"/>
          <w:szCs w:val="24"/>
        </w:rPr>
        <w:lastRenderedPageBreak/>
        <w:t xml:space="preserve">efetivada em até 24 (vinte e quatro) meses após o ingresso no Programa. A qualificação deverá ser realizada em até seis meses após a abertura do processo, com exceção dos alunos aprovados para Doutorado-Sanduíche”. </w:t>
      </w:r>
    </w:p>
    <w:p w:rsidR="00AF2E62" w:rsidRPr="003830E8" w:rsidRDefault="00AF2E62" w:rsidP="00AF2E62">
      <w:pPr>
        <w:rPr>
          <w:rFonts w:ascii="Arial" w:hAnsi="Arial" w:cs="Arial"/>
          <w:sz w:val="24"/>
          <w:szCs w:val="24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30E8">
        <w:rPr>
          <w:rFonts w:ascii="Arial" w:hAnsi="Arial" w:cs="Arial"/>
          <w:color w:val="000000"/>
        </w:rPr>
        <w:t xml:space="preserve">Para marcar o </w:t>
      </w:r>
      <w:r w:rsidRPr="003830E8">
        <w:rPr>
          <w:rFonts w:ascii="Arial" w:hAnsi="Arial" w:cs="Arial"/>
          <w:b/>
          <w:bCs/>
          <w:color w:val="000000"/>
        </w:rPr>
        <w:t>exame de qualificação de doutorado</w:t>
      </w:r>
      <w:r w:rsidRPr="003830E8">
        <w:rPr>
          <w:rFonts w:ascii="Arial" w:hAnsi="Arial" w:cs="Arial"/>
          <w:color w:val="000000"/>
        </w:rPr>
        <w:t xml:space="preserve">, deve-se acessar o </w:t>
      </w:r>
      <w:hyperlink r:id="rId11" w:history="1">
        <w:r w:rsidRPr="003830E8">
          <w:rPr>
            <w:rStyle w:val="Hyperlink"/>
            <w:rFonts w:ascii="Arial" w:hAnsi="Arial" w:cs="Arial"/>
            <w:b/>
            <w:bCs/>
            <w:color w:val="1155CC"/>
          </w:rPr>
          <w:t>portal estudantil</w:t>
        </w:r>
      </w:hyperlink>
      <w:r w:rsidRPr="003830E8">
        <w:rPr>
          <w:rFonts w:ascii="Arial" w:hAnsi="Arial" w:cs="Arial"/>
          <w:b/>
          <w:bCs/>
          <w:color w:val="000000"/>
        </w:rPr>
        <w:t xml:space="preserve"> → menu Pós-Graduação → Defesa de MDT</w:t>
      </w:r>
      <w:r w:rsidRPr="003830E8">
        <w:rPr>
          <w:rFonts w:ascii="Arial" w:hAnsi="Arial" w:cs="Arial"/>
          <w:color w:val="000000"/>
        </w:rPr>
        <w:t xml:space="preserve"> e preencher os formulários do sistema. Havendo dúvidas, acesse este tutorial: </w:t>
      </w:r>
      <w:hyperlink r:id="rId12" w:history="1">
        <w:r w:rsidRPr="003830E8">
          <w:rPr>
            <w:rStyle w:val="Hyperlink"/>
            <w:rFonts w:ascii="Arial" w:hAnsi="Arial" w:cs="Arial"/>
            <w:color w:val="1155CC"/>
          </w:rPr>
          <w:t>Tutorial de Solicitação de Defesa de MDT</w:t>
        </w:r>
      </w:hyperlink>
      <w:r w:rsidRPr="003830E8">
        <w:rPr>
          <w:rFonts w:ascii="Arial" w:hAnsi="Arial" w:cs="Arial"/>
          <w:color w:val="000000"/>
        </w:rPr>
        <w:t>. 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>Esse processo deve ser aberto no</w:t>
      </w:r>
      <w:hyperlink r:id="rId13" w:history="1">
        <w:r w:rsidRPr="003830E8">
          <w:rPr>
            <w:rStyle w:val="Hyperlink"/>
            <w:rFonts w:ascii="Arial" w:hAnsi="Arial" w:cs="Arial"/>
            <w:color w:val="000000"/>
          </w:rPr>
          <w:t xml:space="preserve"> </w:t>
        </w:r>
        <w:r w:rsidRPr="003830E8">
          <w:rPr>
            <w:rStyle w:val="Hyperlink"/>
            <w:rFonts w:ascii="Arial" w:hAnsi="Arial" w:cs="Arial"/>
            <w:b/>
            <w:bCs/>
            <w:color w:val="1155CC"/>
          </w:rPr>
          <w:t>portal estudantil</w:t>
        </w:r>
      </w:hyperlink>
      <w:r w:rsidRPr="003830E8">
        <w:rPr>
          <w:rFonts w:ascii="Arial" w:hAnsi="Arial" w:cs="Arial"/>
          <w:color w:val="000000"/>
        </w:rPr>
        <w:t xml:space="preserve"> com antecedência mínima de 21 dias da data de defesa.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>Pede-se especial atenção no momento de informar o nome dos membros da comissão examinadora, porque a documentação gerada no processo (</w:t>
      </w:r>
      <w:r w:rsidRPr="003830E8">
        <w:rPr>
          <w:rFonts w:ascii="Arial" w:hAnsi="Arial" w:cs="Arial"/>
          <w:b/>
          <w:bCs/>
          <w:color w:val="000000"/>
        </w:rPr>
        <w:t>ata</w:t>
      </w:r>
      <w:r w:rsidRPr="003830E8">
        <w:rPr>
          <w:rFonts w:ascii="Arial" w:hAnsi="Arial" w:cs="Arial"/>
          <w:color w:val="000000"/>
        </w:rPr>
        <w:t>,</w:t>
      </w:r>
      <w:r w:rsidRPr="003830E8">
        <w:rPr>
          <w:rFonts w:ascii="Arial" w:hAnsi="Arial" w:cs="Arial"/>
          <w:b/>
          <w:bCs/>
          <w:color w:val="000000"/>
        </w:rPr>
        <w:t xml:space="preserve"> atestado </w:t>
      </w:r>
      <w:r w:rsidRPr="003830E8">
        <w:rPr>
          <w:rFonts w:ascii="Arial" w:hAnsi="Arial" w:cs="Arial"/>
          <w:color w:val="000000"/>
        </w:rPr>
        <w:t>e</w:t>
      </w:r>
      <w:r w:rsidRPr="003830E8">
        <w:rPr>
          <w:rFonts w:ascii="Arial" w:hAnsi="Arial" w:cs="Arial"/>
          <w:b/>
          <w:bCs/>
          <w:color w:val="000000"/>
        </w:rPr>
        <w:t xml:space="preserve"> portaria</w:t>
      </w:r>
      <w:r w:rsidRPr="003830E8">
        <w:rPr>
          <w:rFonts w:ascii="Arial" w:hAnsi="Arial" w:cs="Arial"/>
          <w:color w:val="000000"/>
        </w:rPr>
        <w:t xml:space="preserve">) precisa estar com o </w:t>
      </w:r>
      <w:r w:rsidRPr="003830E8">
        <w:rPr>
          <w:rFonts w:ascii="Arial" w:hAnsi="Arial" w:cs="Arial"/>
          <w:color w:val="000000"/>
          <w:u w:val="single"/>
        </w:rPr>
        <w:t xml:space="preserve">nome completo e correto dos/as </w:t>
      </w:r>
      <w:r w:rsidR="008F68B3" w:rsidRPr="003830E8">
        <w:rPr>
          <w:rFonts w:ascii="Arial" w:hAnsi="Arial" w:cs="Arial"/>
          <w:color w:val="000000"/>
          <w:u w:val="single"/>
        </w:rPr>
        <w:t>examinadores/as</w:t>
      </w:r>
      <w:r w:rsidRPr="003830E8">
        <w:rPr>
          <w:rFonts w:ascii="Arial" w:hAnsi="Arial" w:cs="Arial"/>
          <w:color w:val="000000"/>
        </w:rPr>
        <w:t xml:space="preserve">. </w:t>
      </w:r>
      <w:r w:rsidRPr="003830E8">
        <w:rPr>
          <w:rFonts w:ascii="Arial" w:hAnsi="Arial" w:cs="Arial"/>
          <w:color w:val="000000"/>
          <w:shd w:val="clear" w:color="auto" w:fill="FFFFFF"/>
        </w:rPr>
        <w:t>Além de verificar os nomes corretos diretamente com os</w:t>
      </w:r>
      <w:r w:rsidR="008F68B3" w:rsidRPr="003830E8">
        <w:rPr>
          <w:rFonts w:ascii="Arial" w:hAnsi="Arial" w:cs="Arial"/>
          <w:color w:val="000000"/>
          <w:shd w:val="clear" w:color="auto" w:fill="FFFFFF"/>
        </w:rPr>
        <w:t>/as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F68B3" w:rsidRPr="003830E8">
        <w:rPr>
          <w:rFonts w:ascii="Arial" w:hAnsi="Arial" w:cs="Arial"/>
          <w:color w:val="000000"/>
          <w:shd w:val="clear" w:color="auto" w:fill="FFFFFF"/>
        </w:rPr>
        <w:t>docentes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, pode-se fazer uma pesquisa, por exemplo, na </w:t>
      </w:r>
      <w:hyperlink r:id="rId14" w:history="1">
        <w:r w:rsidRPr="003830E8">
          <w:rPr>
            <w:rStyle w:val="Hyperlink"/>
            <w:rFonts w:ascii="Arial" w:hAnsi="Arial" w:cs="Arial"/>
            <w:color w:val="1155CC"/>
            <w:shd w:val="clear" w:color="auto" w:fill="FFFFFF"/>
          </w:rPr>
          <w:t>Plataforma Lattes</w:t>
        </w:r>
      </w:hyperlink>
      <w:r w:rsidRPr="003830E8">
        <w:rPr>
          <w:rFonts w:ascii="Arial" w:hAnsi="Arial" w:cs="Arial"/>
          <w:color w:val="000000"/>
          <w:shd w:val="clear" w:color="auto" w:fill="FFFFFF"/>
        </w:rPr>
        <w:t>.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  <w:u w:val="single"/>
        </w:rPr>
        <w:t>Importante</w:t>
      </w:r>
      <w:r w:rsidRPr="003830E8">
        <w:rPr>
          <w:rFonts w:ascii="Arial" w:hAnsi="Arial" w:cs="Arial"/>
          <w:color w:val="000000"/>
        </w:rPr>
        <w:t xml:space="preserve">: para solicitar defesa de MDT no </w:t>
      </w:r>
      <w:hyperlink r:id="rId15" w:history="1">
        <w:r w:rsidRPr="003830E8">
          <w:rPr>
            <w:rStyle w:val="Hyperlink"/>
            <w:rFonts w:ascii="Arial" w:hAnsi="Arial" w:cs="Arial"/>
            <w:b/>
            <w:bCs/>
            <w:color w:val="1155CC"/>
          </w:rPr>
          <w:t>portal estudantil</w:t>
        </w:r>
      </w:hyperlink>
      <w:r w:rsidRPr="003830E8">
        <w:rPr>
          <w:rFonts w:ascii="Arial" w:hAnsi="Arial" w:cs="Arial"/>
          <w:color w:val="000000"/>
        </w:rPr>
        <w:t xml:space="preserve">, além do nome completo, CPF, </w:t>
      </w:r>
      <w:r w:rsidRPr="003830E8">
        <w:rPr>
          <w:rFonts w:ascii="Arial" w:hAnsi="Arial" w:cs="Arial"/>
          <w:i/>
          <w:iCs/>
          <w:color w:val="000000"/>
        </w:rPr>
        <w:t>e-mail</w:t>
      </w:r>
      <w:r w:rsidRPr="003830E8">
        <w:rPr>
          <w:rFonts w:ascii="Arial" w:hAnsi="Arial" w:cs="Arial"/>
          <w:color w:val="000000"/>
        </w:rPr>
        <w:t xml:space="preserve">, cargo, titulação e instituição de origem, o sistema vai solicitar que você informe a data de nascimento </w:t>
      </w:r>
      <w:r w:rsidRPr="003830E8">
        <w:rPr>
          <w:rFonts w:ascii="Arial" w:hAnsi="Arial" w:cs="Arial"/>
          <w:color w:val="000000"/>
          <w:u w:val="single"/>
        </w:rPr>
        <w:t>do(s) membro(s) externo(s) à UFSM</w:t>
      </w:r>
      <w:r w:rsidRPr="003830E8">
        <w:rPr>
          <w:rFonts w:ascii="Arial" w:hAnsi="Arial" w:cs="Arial"/>
          <w:color w:val="000000"/>
        </w:rPr>
        <w:t>.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Além de agendar a defesa no </w:t>
      </w:r>
      <w:hyperlink r:id="rId16" w:history="1">
        <w:r w:rsidRPr="003830E8">
          <w:rPr>
            <w:rStyle w:val="Hyperlink"/>
            <w:rFonts w:ascii="Arial" w:hAnsi="Arial" w:cs="Arial"/>
            <w:b/>
            <w:bCs/>
            <w:color w:val="1155CC"/>
          </w:rPr>
          <w:t>portal estudantil</w:t>
        </w:r>
      </w:hyperlink>
      <w:r w:rsidRPr="003830E8">
        <w:rPr>
          <w:rFonts w:ascii="Arial" w:hAnsi="Arial" w:cs="Arial"/>
          <w:color w:val="000000"/>
        </w:rPr>
        <w:t xml:space="preserve">, deve-se enviar para o </w:t>
      </w:r>
      <w:r w:rsidRPr="003830E8">
        <w:rPr>
          <w:rFonts w:ascii="Arial" w:hAnsi="Arial" w:cs="Arial"/>
          <w:i/>
          <w:iCs/>
          <w:color w:val="000000"/>
        </w:rPr>
        <w:t>e-mail</w:t>
      </w:r>
      <w:r w:rsidRPr="003830E8">
        <w:rPr>
          <w:rFonts w:ascii="Arial" w:hAnsi="Arial" w:cs="Arial"/>
          <w:color w:val="000000"/>
        </w:rPr>
        <w:t xml:space="preserve"> da SIPOS (</w:t>
      </w:r>
      <w:hyperlink r:id="rId17" w:history="1">
        <w:r w:rsidRPr="003830E8">
          <w:rPr>
            <w:rStyle w:val="Hyperlink"/>
            <w:rFonts w:ascii="Arial" w:hAnsi="Arial" w:cs="Arial"/>
            <w:color w:val="1155CC"/>
          </w:rPr>
          <w:t>sipos.ccsh@ufsm.br</w:t>
        </w:r>
      </w:hyperlink>
      <w:r w:rsidRPr="003830E8">
        <w:rPr>
          <w:rFonts w:ascii="Arial" w:hAnsi="Arial" w:cs="Arial"/>
          <w:color w:val="000000"/>
        </w:rPr>
        <w:t>):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O </w:t>
      </w:r>
      <w:r w:rsidRPr="003830E8">
        <w:rPr>
          <w:rFonts w:ascii="Arial" w:hAnsi="Arial" w:cs="Arial"/>
          <w:b/>
          <w:bCs/>
          <w:color w:val="000000"/>
        </w:rPr>
        <w:t>formulário banca de defesa</w:t>
      </w:r>
      <w:r w:rsidRPr="003830E8">
        <w:rPr>
          <w:rFonts w:ascii="Arial" w:hAnsi="Arial" w:cs="Arial"/>
          <w:color w:val="000000"/>
        </w:rPr>
        <w:t xml:space="preserve"> </w:t>
      </w:r>
      <w:r w:rsidR="008F68B3" w:rsidRPr="003830E8">
        <w:rPr>
          <w:rFonts w:ascii="Arial" w:hAnsi="Arial" w:cs="Arial"/>
          <w:color w:val="000000"/>
        </w:rPr>
        <w:t xml:space="preserve">(em PDF e WORD), </w:t>
      </w:r>
      <w:r w:rsidRPr="003830E8">
        <w:rPr>
          <w:rFonts w:ascii="Arial" w:hAnsi="Arial" w:cs="Arial"/>
          <w:color w:val="000000"/>
        </w:rPr>
        <w:t>devidamente assinado pelo/a discente e pelo/a e pelo/a orientador/a. O formulário em WORD não precisa estar assinado. A assinatura do formulário banca de defesa pode ser de próprio punho, digitalizada (</w:t>
      </w:r>
      <w:proofErr w:type="spellStart"/>
      <w:r w:rsidRPr="003830E8">
        <w:rPr>
          <w:rFonts w:ascii="Arial" w:hAnsi="Arial" w:cs="Arial"/>
          <w:color w:val="000000"/>
        </w:rPr>
        <w:t>escaneada</w:t>
      </w:r>
      <w:proofErr w:type="spellEnd"/>
      <w:r w:rsidRPr="003830E8">
        <w:rPr>
          <w:rFonts w:ascii="Arial" w:hAnsi="Arial" w:cs="Arial"/>
          <w:color w:val="000000"/>
        </w:rPr>
        <w:t xml:space="preserve">), pelo </w:t>
      </w:r>
      <w:hyperlink r:id="rId18" w:history="1">
        <w:proofErr w:type="spellStart"/>
        <w:r w:rsidRPr="003830E8">
          <w:rPr>
            <w:rStyle w:val="Hyperlink"/>
            <w:rFonts w:ascii="Arial" w:hAnsi="Arial" w:cs="Arial"/>
            <w:color w:val="1155CC"/>
          </w:rPr>
          <w:t>SouGov</w:t>
        </w:r>
        <w:proofErr w:type="spellEnd"/>
      </w:hyperlink>
      <w:r w:rsidRPr="003830E8">
        <w:rPr>
          <w:rFonts w:ascii="Arial" w:hAnsi="Arial" w:cs="Arial"/>
          <w:color w:val="000000"/>
        </w:rPr>
        <w:t xml:space="preserve"> ou outra plataforma que preste serviços de assinatura eletrônica.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Sublinha-se que o </w:t>
      </w:r>
      <w:r w:rsidRPr="003830E8">
        <w:rPr>
          <w:rFonts w:ascii="Arial" w:hAnsi="Arial" w:cs="Arial"/>
          <w:b/>
          <w:bCs/>
          <w:color w:val="000000"/>
        </w:rPr>
        <w:t>local da defesa</w:t>
      </w:r>
      <w:r w:rsidRPr="003830E8">
        <w:rPr>
          <w:rFonts w:ascii="Arial" w:hAnsi="Arial" w:cs="Arial"/>
          <w:color w:val="000000"/>
        </w:rPr>
        <w:t xml:space="preserve"> precisa estar informado no formulário banca de defesa. Nesse caso, deve-se seguir as seguintes instruções para agendamento da sala e/ou </w:t>
      </w:r>
      <w:r w:rsidRPr="003830E8">
        <w:rPr>
          <w:rFonts w:ascii="Arial" w:hAnsi="Arial" w:cs="Arial"/>
          <w:i/>
          <w:iCs/>
          <w:color w:val="000000"/>
        </w:rPr>
        <w:t>link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AF2E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3830E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[1] Se a defesa for </w:t>
      </w:r>
      <w:r w:rsidRPr="003830E8">
        <w:rPr>
          <w:rFonts w:ascii="Arial" w:hAnsi="Arial" w:cs="Arial"/>
          <w:b/>
          <w:bCs/>
          <w:color w:val="000000"/>
        </w:rPr>
        <w:t>presencial</w:t>
      </w:r>
      <w:r w:rsidRPr="003830E8">
        <w:rPr>
          <w:rFonts w:ascii="Arial" w:hAnsi="Arial" w:cs="Arial"/>
          <w:color w:val="000000"/>
        </w:rPr>
        <w:t xml:space="preserve">, deve-se entrar em contato com o </w:t>
      </w:r>
      <w:r w:rsidRPr="003830E8">
        <w:rPr>
          <w:rFonts w:ascii="Arial" w:hAnsi="Arial" w:cs="Arial"/>
          <w:b/>
          <w:bCs/>
          <w:color w:val="000000"/>
        </w:rPr>
        <w:t>Núcleo de Infraestrutura do CCSH</w:t>
      </w:r>
      <w:r w:rsidRPr="003830E8">
        <w:rPr>
          <w:rFonts w:ascii="Arial" w:hAnsi="Arial" w:cs="Arial"/>
          <w:color w:val="000000"/>
        </w:rPr>
        <w:t xml:space="preserve"> pelo </w:t>
      </w:r>
      <w:r w:rsidRPr="003830E8">
        <w:rPr>
          <w:rFonts w:ascii="Arial" w:hAnsi="Arial" w:cs="Arial"/>
          <w:i/>
          <w:iCs/>
          <w:color w:val="000000"/>
        </w:rPr>
        <w:t>e-mail</w:t>
      </w:r>
      <w:r w:rsidRPr="003830E8">
        <w:rPr>
          <w:rFonts w:ascii="Arial" w:hAnsi="Arial" w:cs="Arial"/>
          <w:color w:val="000000"/>
        </w:rPr>
        <w:t xml:space="preserve"> </w:t>
      </w:r>
      <w:hyperlink r:id="rId19" w:history="1">
        <w:r w:rsidRPr="003830E8">
          <w:rPr>
            <w:rStyle w:val="Hyperlink"/>
            <w:rFonts w:ascii="Arial" w:hAnsi="Arial" w:cs="Arial"/>
            <w:color w:val="1155CC"/>
          </w:rPr>
          <w:t>infra.ccsh@ufsm.br</w:t>
        </w:r>
      </w:hyperlink>
      <w:r w:rsidRPr="003830E8">
        <w:rPr>
          <w:rFonts w:ascii="Arial" w:hAnsi="Arial" w:cs="Arial"/>
          <w:color w:val="000000"/>
        </w:rPr>
        <w:t xml:space="preserve">, para agendar uma sala, enviando as seguintes informações </w:t>
      </w:r>
      <w:r w:rsidRPr="003830E8">
        <w:rPr>
          <w:rFonts w:ascii="Arial" w:hAnsi="Arial" w:cs="Arial"/>
          <w:b/>
          <w:bCs/>
          <w:color w:val="000000"/>
        </w:rPr>
        <w:t>obrigatórias</w:t>
      </w:r>
      <w:r w:rsidRPr="003830E8">
        <w:rPr>
          <w:rFonts w:ascii="Arial" w:hAnsi="Arial" w:cs="Arial"/>
          <w:color w:val="000000"/>
        </w:rPr>
        <w:t xml:space="preserve"> para o agendamento:</w:t>
      </w:r>
    </w:p>
    <w:p w:rsidR="00AF2E62" w:rsidRPr="003830E8" w:rsidRDefault="00AF2E62" w:rsidP="003830E8">
      <w:pPr>
        <w:rPr>
          <w:rFonts w:ascii="Arial" w:hAnsi="Arial" w:cs="Arial"/>
          <w:sz w:val="24"/>
          <w:szCs w:val="24"/>
        </w:rPr>
      </w:pP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Nome do/a discente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Matrícula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Curso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Orientador/a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bCs/>
          <w:color w:val="000000"/>
        </w:rPr>
        <w:t>Dia/Horário</w:t>
      </w:r>
      <w:r w:rsidRPr="003830E8">
        <w:rPr>
          <w:rFonts w:ascii="Arial" w:hAnsi="Arial" w:cs="Arial"/>
          <w:color w:val="000000"/>
        </w:rPr>
        <w:t>:</w:t>
      </w: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O </w:t>
      </w:r>
      <w:r w:rsidRPr="003830E8">
        <w:rPr>
          <w:rFonts w:ascii="Arial" w:hAnsi="Arial" w:cs="Arial"/>
          <w:i/>
          <w:iCs/>
          <w:color w:val="000000"/>
        </w:rPr>
        <w:t>e-mail</w:t>
      </w:r>
      <w:r w:rsidRPr="003830E8">
        <w:rPr>
          <w:rFonts w:ascii="Arial" w:hAnsi="Arial" w:cs="Arial"/>
          <w:color w:val="000000"/>
        </w:rPr>
        <w:t xml:space="preserve"> de solicitação de agendamento deve ser enviado para o endereço </w:t>
      </w:r>
      <w:hyperlink r:id="rId20" w:history="1">
        <w:r w:rsidRPr="003830E8">
          <w:rPr>
            <w:rStyle w:val="Hyperlink"/>
            <w:rFonts w:ascii="Arial" w:hAnsi="Arial" w:cs="Arial"/>
            <w:color w:val="1155CC"/>
          </w:rPr>
          <w:t>infra.ccsh@ufsm.br</w:t>
        </w:r>
      </w:hyperlink>
      <w:r w:rsidRPr="003830E8">
        <w:rPr>
          <w:rFonts w:ascii="Arial" w:hAnsi="Arial" w:cs="Arial"/>
          <w:color w:val="000000"/>
        </w:rPr>
        <w:t>, com cópia para o/a seu/sua orientador. Se não houver resposta do Núcleo de Infraestrutura em até 2 dias úteis, entre em contato com o setor pelo ramal 55 3220 9310</w:t>
      </w:r>
      <w:r w:rsidRPr="003830E8">
        <w:rPr>
          <w:rFonts w:ascii="Arial" w:hAnsi="Arial" w:cs="Arial"/>
          <w:color w:val="000000"/>
          <w:shd w:val="clear" w:color="auto" w:fill="FFFFFF"/>
        </w:rPr>
        <w:t>.</w:t>
      </w: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8F68B3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30E8">
        <w:rPr>
          <w:rFonts w:ascii="Arial" w:hAnsi="Arial" w:cs="Arial"/>
          <w:color w:val="000000"/>
        </w:rPr>
        <w:t>[2</w:t>
      </w:r>
      <w:proofErr w:type="gramStart"/>
      <w:r w:rsidRPr="003830E8">
        <w:rPr>
          <w:rFonts w:ascii="Arial" w:hAnsi="Arial" w:cs="Arial"/>
          <w:color w:val="000000"/>
        </w:rPr>
        <w:t>] Se</w:t>
      </w:r>
      <w:proofErr w:type="gramEnd"/>
      <w:r w:rsidRPr="003830E8">
        <w:rPr>
          <w:rFonts w:ascii="Arial" w:hAnsi="Arial" w:cs="Arial"/>
          <w:color w:val="000000"/>
        </w:rPr>
        <w:t xml:space="preserve"> a defesa for por </w:t>
      </w:r>
      <w:r w:rsidRPr="003830E8">
        <w:rPr>
          <w:rFonts w:ascii="Arial" w:hAnsi="Arial" w:cs="Arial"/>
          <w:b/>
          <w:bCs/>
          <w:color w:val="000000"/>
        </w:rPr>
        <w:t>videoconferência</w:t>
      </w:r>
      <w:r w:rsidRPr="003830E8">
        <w:rPr>
          <w:rFonts w:ascii="Arial" w:hAnsi="Arial" w:cs="Arial"/>
          <w:color w:val="000000"/>
        </w:rPr>
        <w:t xml:space="preserve">, deve-se combinar com o/a seu/sua orientador/a </w:t>
      </w:r>
      <w:proofErr w:type="spellStart"/>
      <w:r w:rsidRPr="003830E8">
        <w:rPr>
          <w:rFonts w:ascii="Arial" w:hAnsi="Arial" w:cs="Arial"/>
          <w:color w:val="000000"/>
        </w:rPr>
        <w:t>a</w:t>
      </w:r>
      <w:proofErr w:type="spellEnd"/>
      <w:r w:rsidRPr="003830E8">
        <w:rPr>
          <w:rFonts w:ascii="Arial" w:hAnsi="Arial" w:cs="Arial"/>
          <w:color w:val="000000"/>
        </w:rPr>
        <w:t xml:space="preserve"> geração imediata do </w:t>
      </w:r>
      <w:r w:rsidRPr="003830E8">
        <w:rPr>
          <w:rFonts w:ascii="Arial" w:hAnsi="Arial" w:cs="Arial"/>
          <w:i/>
          <w:iCs/>
          <w:color w:val="000000"/>
        </w:rPr>
        <w:t>link</w:t>
      </w:r>
      <w:r w:rsidRPr="003830E8">
        <w:rPr>
          <w:rFonts w:ascii="Arial" w:hAnsi="Arial" w:cs="Arial"/>
          <w:color w:val="000000"/>
        </w:rPr>
        <w:t>;</w:t>
      </w:r>
    </w:p>
    <w:p w:rsidR="008F68B3" w:rsidRPr="003830E8" w:rsidRDefault="008F68B3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F2E62" w:rsidRPr="003830E8" w:rsidRDefault="00AF2E62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830E8">
        <w:rPr>
          <w:rFonts w:ascii="Arial" w:hAnsi="Arial" w:cs="Arial"/>
          <w:color w:val="000000"/>
        </w:rPr>
        <w:t>[3</w:t>
      </w:r>
      <w:proofErr w:type="gramStart"/>
      <w:r w:rsidRPr="003830E8">
        <w:rPr>
          <w:rFonts w:ascii="Arial" w:hAnsi="Arial" w:cs="Arial"/>
          <w:color w:val="000000"/>
        </w:rPr>
        <w:t>] Se</w:t>
      </w:r>
      <w:proofErr w:type="gramEnd"/>
      <w:r w:rsidRPr="003830E8">
        <w:rPr>
          <w:rFonts w:ascii="Arial" w:hAnsi="Arial" w:cs="Arial"/>
          <w:color w:val="000000"/>
        </w:rPr>
        <w:t xml:space="preserve"> a defesa for </w:t>
      </w:r>
      <w:r w:rsidRPr="003830E8">
        <w:rPr>
          <w:rFonts w:ascii="Arial" w:hAnsi="Arial" w:cs="Arial"/>
          <w:b/>
          <w:bCs/>
          <w:color w:val="000000"/>
        </w:rPr>
        <w:t>híbrida (presencial + videoconferência)</w:t>
      </w:r>
      <w:r w:rsidRPr="003830E8">
        <w:rPr>
          <w:rFonts w:ascii="Arial" w:hAnsi="Arial" w:cs="Arial"/>
          <w:color w:val="000000"/>
        </w:rPr>
        <w:t xml:space="preserve">, além de combinar a geração imediata do </w:t>
      </w:r>
      <w:r w:rsidRPr="003830E8">
        <w:rPr>
          <w:rFonts w:ascii="Arial" w:hAnsi="Arial" w:cs="Arial"/>
          <w:i/>
          <w:iCs/>
          <w:color w:val="000000"/>
        </w:rPr>
        <w:t xml:space="preserve">link </w:t>
      </w:r>
      <w:r w:rsidRPr="003830E8">
        <w:rPr>
          <w:rFonts w:ascii="Arial" w:hAnsi="Arial" w:cs="Arial"/>
          <w:color w:val="000000"/>
        </w:rPr>
        <w:t>com o/a seu/sua orientador/a, deve-se entrar em contato com a Subdivisão de Tecnologia de Informação - pelo ramal 3220 9625 ou presencialmente na Sala 4413 - Prédio 74C -  para agendar a sala de videoconferências do CCSH.</w:t>
      </w:r>
    </w:p>
    <w:p w:rsidR="008F68B3" w:rsidRPr="003830E8" w:rsidRDefault="008F68B3" w:rsidP="003830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F68B3" w:rsidRPr="003830E8" w:rsidRDefault="008F68B3" w:rsidP="008F68B3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/>
        <w:rPr>
          <w:rStyle w:val="Forte"/>
          <w:rFonts w:ascii="Arial" w:hAnsi="Arial" w:cs="Arial"/>
          <w:color w:val="1C1C1C"/>
        </w:rPr>
      </w:pPr>
    </w:p>
    <w:p w:rsidR="008F68B3" w:rsidRPr="003830E8" w:rsidRDefault="008F68B3" w:rsidP="008F68B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C1C1C"/>
        </w:rPr>
      </w:pPr>
      <w:r w:rsidRPr="003830E8">
        <w:rPr>
          <w:rStyle w:val="Forte"/>
          <w:rFonts w:ascii="Arial" w:hAnsi="Arial" w:cs="Arial"/>
          <w:color w:val="1C1C1C"/>
        </w:rPr>
        <w:t>Gestão das atas</w:t>
      </w:r>
    </w:p>
    <w:p w:rsidR="008F68B3" w:rsidRPr="003830E8" w:rsidRDefault="008F68B3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  <w:r w:rsidRPr="003830E8">
        <w:rPr>
          <w:rFonts w:ascii="Arial" w:hAnsi="Arial" w:cs="Arial"/>
          <w:color w:val="1C1C1C"/>
        </w:rPr>
        <w:t>Lembramos que a gestão das atas é de responsabilidade do</w:t>
      </w:r>
      <w:r w:rsidR="007D38BD" w:rsidRPr="003830E8">
        <w:rPr>
          <w:rFonts w:ascii="Arial" w:hAnsi="Arial" w:cs="Arial"/>
          <w:color w:val="1C1C1C"/>
        </w:rPr>
        <w:t>s</w:t>
      </w:r>
      <w:r w:rsidRPr="003830E8">
        <w:rPr>
          <w:rFonts w:ascii="Arial" w:hAnsi="Arial" w:cs="Arial"/>
          <w:color w:val="1C1C1C"/>
        </w:rPr>
        <w:t>/as orientadore</w:t>
      </w:r>
      <w:r w:rsidR="007D38BD" w:rsidRPr="003830E8">
        <w:rPr>
          <w:rFonts w:ascii="Arial" w:hAnsi="Arial" w:cs="Arial"/>
          <w:color w:val="1C1C1C"/>
        </w:rPr>
        <w:t>s</w:t>
      </w:r>
      <w:r w:rsidRPr="003830E8">
        <w:rPr>
          <w:rFonts w:ascii="Arial" w:hAnsi="Arial" w:cs="Arial"/>
          <w:color w:val="1C1C1C"/>
        </w:rPr>
        <w:t>/as. Pedimos que as mesmas sejam anexadas aos processos de Homologação de ata de banca de defesa de pós-graduação</w:t>
      </w:r>
      <w:r w:rsidR="007D38BD" w:rsidRPr="003830E8">
        <w:rPr>
          <w:rFonts w:ascii="Arial" w:hAnsi="Arial" w:cs="Arial"/>
          <w:color w:val="1C1C1C"/>
        </w:rPr>
        <w:t xml:space="preserve"> (PEN/SIE)</w:t>
      </w:r>
      <w:r w:rsidRPr="003830E8">
        <w:rPr>
          <w:rFonts w:ascii="Arial" w:hAnsi="Arial" w:cs="Arial"/>
          <w:color w:val="1C1C1C"/>
        </w:rPr>
        <w:t>,</w:t>
      </w:r>
      <w:r w:rsidR="007D38BD" w:rsidRPr="003830E8">
        <w:rPr>
          <w:rFonts w:ascii="Arial" w:hAnsi="Arial" w:cs="Arial"/>
          <w:color w:val="1C1C1C"/>
        </w:rPr>
        <w:t xml:space="preserve"> para que sejam assinadas pelos/as examinadores.</w:t>
      </w:r>
    </w:p>
    <w:p w:rsidR="007D38BD" w:rsidRPr="003830E8" w:rsidRDefault="007D38BD" w:rsidP="007D38B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</w:rPr>
        <w:t xml:space="preserve">Salienta-se que a ata de defesa também pode ser assinada de </w:t>
      </w:r>
      <w:r w:rsidRPr="003830E8">
        <w:rPr>
          <w:rFonts w:ascii="Arial" w:hAnsi="Arial" w:cs="Arial"/>
          <w:b/>
          <w:bCs/>
          <w:color w:val="000000"/>
        </w:rPr>
        <w:t>próprio punho</w:t>
      </w:r>
      <w:r w:rsidRPr="003830E8">
        <w:rPr>
          <w:rFonts w:ascii="Arial" w:hAnsi="Arial" w:cs="Arial"/>
          <w:color w:val="000000"/>
        </w:rPr>
        <w:t xml:space="preserve">, pelo </w:t>
      </w:r>
      <w:hyperlink r:id="rId21" w:history="1">
        <w:proofErr w:type="spellStart"/>
        <w:r w:rsidRPr="003830E8">
          <w:rPr>
            <w:rStyle w:val="Hyperlink"/>
            <w:rFonts w:ascii="Arial" w:hAnsi="Arial" w:cs="Arial"/>
            <w:b/>
            <w:bCs/>
            <w:color w:val="1155CC"/>
          </w:rPr>
          <w:t>SouGov</w:t>
        </w:r>
        <w:proofErr w:type="spellEnd"/>
      </w:hyperlink>
      <w:r w:rsidRPr="003830E8">
        <w:rPr>
          <w:rFonts w:ascii="Arial" w:hAnsi="Arial" w:cs="Arial"/>
          <w:color w:val="000000"/>
        </w:rPr>
        <w:t xml:space="preserve"> ou por </w:t>
      </w:r>
      <w:r w:rsidRPr="003830E8">
        <w:rPr>
          <w:rFonts w:ascii="Arial" w:hAnsi="Arial" w:cs="Arial"/>
          <w:b/>
          <w:bCs/>
          <w:color w:val="000000"/>
        </w:rPr>
        <w:t>outra plataforma</w:t>
      </w:r>
      <w:r w:rsidRPr="003830E8">
        <w:rPr>
          <w:rFonts w:ascii="Arial" w:hAnsi="Arial" w:cs="Arial"/>
          <w:color w:val="000000"/>
        </w:rPr>
        <w:t xml:space="preserve"> que preste serviço de assinatura eletrônica. Nesse caso, antes de inserir a ata no PEN/SIE, deve-se coletar as assinaturas </w:t>
      </w:r>
      <w:r w:rsidRPr="003830E8">
        <w:rPr>
          <w:rFonts w:ascii="Arial" w:hAnsi="Arial" w:cs="Arial"/>
          <w:color w:val="000000"/>
          <w:shd w:val="clear" w:color="auto" w:fill="FFFFFF"/>
        </w:rPr>
        <w:t>que serão registradas fora do PEN/SIE</w:t>
      </w:r>
      <w:r w:rsidRPr="003830E8">
        <w:rPr>
          <w:rFonts w:ascii="Arial" w:hAnsi="Arial" w:cs="Arial"/>
          <w:color w:val="000000"/>
        </w:rPr>
        <w:t xml:space="preserve"> (próprio punho, </w:t>
      </w:r>
      <w:hyperlink r:id="rId22" w:history="1">
        <w:proofErr w:type="spellStart"/>
        <w:r w:rsidRPr="003830E8">
          <w:rPr>
            <w:rStyle w:val="Hyperlink"/>
            <w:rFonts w:ascii="Arial" w:hAnsi="Arial" w:cs="Arial"/>
            <w:color w:val="1155CC"/>
          </w:rPr>
          <w:t>SouGov</w:t>
        </w:r>
        <w:proofErr w:type="spellEnd"/>
      </w:hyperlink>
      <w:r w:rsidRPr="003830E8">
        <w:rPr>
          <w:rFonts w:ascii="Arial" w:hAnsi="Arial" w:cs="Arial"/>
          <w:color w:val="000000"/>
        </w:rPr>
        <w:t xml:space="preserve"> ou outra plataforma).</w:t>
      </w:r>
    </w:p>
    <w:p w:rsidR="007D38BD" w:rsidRPr="003830E8" w:rsidRDefault="007D38BD" w:rsidP="008F68B3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</w:p>
    <w:p w:rsidR="007D38BD" w:rsidRPr="003830E8" w:rsidRDefault="007D38BD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1C1C1C"/>
        </w:rPr>
      </w:pPr>
      <w:r w:rsidRPr="003830E8">
        <w:rPr>
          <w:rFonts w:ascii="Arial" w:hAnsi="Arial" w:cs="Arial"/>
          <w:b/>
          <w:color w:val="1C1C1C"/>
        </w:rPr>
        <w:t>Inserção da ata no PEN/SIE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[1] Acessar a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Caixa Postal</w:t>
      </w:r>
      <w:r w:rsidRPr="003830E8">
        <w:rPr>
          <w:rFonts w:ascii="Arial" w:hAnsi="Arial" w:cs="Arial"/>
          <w:color w:val="222222"/>
          <w:shd w:val="clear" w:color="auto" w:fill="FFFFFF"/>
        </w:rPr>
        <w:t xml:space="preserve">: </w:t>
      </w:r>
      <w:hyperlink r:id="rId23" w:history="1">
        <w:r w:rsidRPr="003830E8">
          <w:rPr>
            <w:rStyle w:val="Hyperlink"/>
            <w:rFonts w:ascii="Arial" w:hAnsi="Arial" w:cs="Arial"/>
            <w:color w:val="1155CC"/>
            <w:shd w:val="clear" w:color="auto" w:fill="FFFFFF"/>
          </w:rPr>
          <w:t>https://portal.ufsm.br/caixapostal/index.html</w:t>
        </w:r>
      </w:hyperlink>
    </w:p>
    <w:p w:rsidR="000B4887" w:rsidRPr="003830E8" w:rsidRDefault="00F9186F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[2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] </w:t>
      </w:r>
      <w:r w:rsidR="000B4887" w:rsidRPr="003830E8">
        <w:rPr>
          <w:rFonts w:ascii="Arial" w:hAnsi="Arial" w:cs="Arial"/>
          <w:color w:val="222222"/>
          <w:shd w:val="clear" w:color="auto" w:fill="FFFFFF"/>
        </w:rPr>
        <w:t>Abrir</w:t>
      </w:r>
      <w:proofErr w:type="gramEnd"/>
      <w:r w:rsidR="000B4887" w:rsidRPr="003830E8">
        <w:rPr>
          <w:rFonts w:ascii="Arial" w:hAnsi="Arial" w:cs="Arial"/>
          <w:color w:val="222222"/>
          <w:shd w:val="clear" w:color="auto" w:fill="FFFFFF"/>
        </w:rPr>
        <w:t xml:space="preserve"> o processo de </w:t>
      </w:r>
      <w:r w:rsidRPr="00F9186F">
        <w:rPr>
          <w:rFonts w:ascii="Arial" w:hAnsi="Arial" w:cs="Arial"/>
          <w:color w:val="222222"/>
          <w:shd w:val="clear" w:color="auto" w:fill="FFFFFF"/>
        </w:rPr>
        <w:t>Homologação de ata de banca de defesa de pós-graduação</w:t>
      </w:r>
      <w:r>
        <w:rPr>
          <w:rFonts w:ascii="Arial" w:hAnsi="Arial" w:cs="Arial"/>
          <w:color w:val="222222"/>
          <w:shd w:val="clear" w:color="auto" w:fill="FFFFFF"/>
        </w:rPr>
        <w:t xml:space="preserve">, cujo número foi enviado por </w:t>
      </w:r>
      <w:r w:rsidRPr="0027640C">
        <w:rPr>
          <w:rFonts w:ascii="Arial" w:hAnsi="Arial" w:cs="Arial"/>
          <w:i/>
          <w:color w:val="222222"/>
          <w:shd w:val="clear" w:color="auto" w:fill="FFFFFF"/>
        </w:rPr>
        <w:t>e-mail</w:t>
      </w:r>
      <w:r>
        <w:rPr>
          <w:rFonts w:ascii="Arial" w:hAnsi="Arial" w:cs="Arial"/>
          <w:color w:val="222222"/>
          <w:shd w:val="clear" w:color="auto" w:fill="FFFFFF"/>
        </w:rPr>
        <w:t xml:space="preserve"> pela SIPOS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[3] clicar em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Ações</w:t>
      </w:r>
      <w:r w:rsidRPr="003830E8">
        <w:rPr>
          <w:rFonts w:ascii="Arial" w:hAnsi="Arial" w:cs="Arial"/>
          <w:color w:val="222222"/>
          <w:shd w:val="clear" w:color="auto" w:fill="FFFFFF"/>
        </w:rPr>
        <w:t xml:space="preserve"> (</w:t>
      </w:r>
      <w:bookmarkStart w:id="0" w:name="_GoBack"/>
      <w:bookmarkEnd w:id="0"/>
      <w:r w:rsidRPr="003830E8">
        <w:rPr>
          <w:rFonts w:ascii="Arial" w:hAnsi="Arial" w:cs="Arial"/>
          <w:color w:val="222222"/>
          <w:shd w:val="clear" w:color="auto" w:fill="FFFFFF"/>
        </w:rPr>
        <w:t>canto inferior direito da página)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[4] clicar em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Inserir documentos</w:t>
      </w:r>
      <w:r w:rsidRPr="003830E8">
        <w:rPr>
          <w:rFonts w:ascii="Arial" w:hAnsi="Arial" w:cs="Arial"/>
          <w:color w:val="222222"/>
          <w:shd w:val="clear" w:color="auto" w:fill="FFFFFF"/>
        </w:rPr>
        <w:t> 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[5] procurar pelo tipo do processo: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134.332 - Ata de defesa de dissertação/tese</w:t>
      </w:r>
      <w:r w:rsidRPr="003830E8">
        <w:rPr>
          <w:rFonts w:ascii="Arial" w:hAnsi="Arial" w:cs="Arial"/>
          <w:color w:val="222222"/>
          <w:shd w:val="clear" w:color="auto" w:fill="FFFFFF"/>
        </w:rPr>
        <w:t xml:space="preserve">;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 xml:space="preserve">134.322 - Ata de defesa de exame de qualificação de dissertação/tese </w:t>
      </w:r>
      <w:r w:rsidRPr="003830E8">
        <w:rPr>
          <w:rFonts w:ascii="Arial" w:hAnsi="Arial" w:cs="Arial"/>
          <w:color w:val="222222"/>
          <w:shd w:val="clear" w:color="auto" w:fill="FFFFFF"/>
        </w:rPr>
        <w:t xml:space="preserve">ou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144.322 - Ata de defesa de artigo/monografia de especialização</w:t>
      </w:r>
      <w:r w:rsidRPr="003830E8">
        <w:rPr>
          <w:rFonts w:ascii="Arial" w:hAnsi="Arial" w:cs="Arial"/>
          <w:color w:val="222222"/>
          <w:shd w:val="clear" w:color="auto" w:fill="FFFFFF"/>
        </w:rPr>
        <w:t>; 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[6] clicar em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inserir 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[7] clicar em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Upload de documento</w:t>
      </w:r>
      <w:r w:rsidRPr="003830E8">
        <w:rPr>
          <w:rFonts w:ascii="Arial" w:hAnsi="Arial" w:cs="Arial"/>
          <w:color w:val="222222"/>
          <w:shd w:val="clear" w:color="auto" w:fill="FFFFFF"/>
        </w:rPr>
        <w:t> 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>[8] escolher o arquivo da ata no seu computador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[9] no item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O documento inserido foi</w:t>
      </w:r>
      <w:r w:rsidRPr="003830E8">
        <w:rPr>
          <w:rFonts w:ascii="Arial" w:hAnsi="Arial" w:cs="Arial"/>
          <w:color w:val="222222"/>
          <w:shd w:val="clear" w:color="auto" w:fill="FFFFFF"/>
        </w:rPr>
        <w:t xml:space="preserve">: clicar em </w:t>
      </w:r>
      <w:r w:rsidRPr="003830E8">
        <w:rPr>
          <w:rFonts w:ascii="Arial" w:hAnsi="Arial" w:cs="Arial"/>
          <w:color w:val="0000FF"/>
          <w:shd w:val="clear" w:color="auto" w:fill="FFFFFF"/>
        </w:rPr>
        <w:t>gerado eletronicamente</w:t>
      </w:r>
      <w:r w:rsidRPr="003830E8">
        <w:rPr>
          <w:rFonts w:ascii="Arial" w:hAnsi="Arial" w:cs="Arial"/>
          <w:color w:val="222222"/>
          <w:shd w:val="clear" w:color="auto" w:fill="FFFFFF"/>
        </w:rPr>
        <w:t> 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[10] no item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Tipo de conferência</w:t>
      </w:r>
      <w:r w:rsidRPr="003830E8">
        <w:rPr>
          <w:rFonts w:ascii="Arial" w:hAnsi="Arial" w:cs="Arial"/>
          <w:color w:val="222222"/>
          <w:shd w:val="clear" w:color="auto" w:fill="FFFFFF"/>
        </w:rPr>
        <w:t xml:space="preserve">: clicar em </w:t>
      </w:r>
      <w:r w:rsidRPr="003830E8">
        <w:rPr>
          <w:rFonts w:ascii="Arial" w:hAnsi="Arial" w:cs="Arial"/>
          <w:color w:val="0000FF"/>
          <w:shd w:val="clear" w:color="auto" w:fill="FFFFFF"/>
        </w:rPr>
        <w:t>sem autenticação</w:t>
      </w:r>
      <w:r w:rsidRPr="003830E8">
        <w:rPr>
          <w:rFonts w:ascii="Arial" w:hAnsi="Arial" w:cs="Arial"/>
          <w:color w:val="222222"/>
          <w:shd w:val="clear" w:color="auto" w:fill="FFFFFF"/>
        </w:rPr>
        <w:t> 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[11] no </w:t>
      </w:r>
      <w:proofErr w:type="gramStart"/>
      <w:r w:rsidRPr="003830E8">
        <w:rPr>
          <w:rFonts w:ascii="Arial" w:hAnsi="Arial" w:cs="Arial"/>
          <w:color w:val="222222"/>
          <w:shd w:val="clear" w:color="auto" w:fill="FFFFFF"/>
        </w:rPr>
        <w:t xml:space="preserve">item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Assinar</w:t>
      </w:r>
      <w:proofErr w:type="gramEnd"/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 xml:space="preserve"> documento?</w:t>
      </w:r>
      <w:r w:rsidRPr="003830E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3830E8">
        <w:rPr>
          <w:rFonts w:ascii="Arial" w:hAnsi="Arial" w:cs="Arial"/>
          <w:color w:val="0000FF"/>
          <w:shd w:val="clear" w:color="auto" w:fill="FFFFFF"/>
        </w:rPr>
        <w:t>Sim 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[12] clicar em </w:t>
      </w:r>
      <w:r w:rsidRPr="003830E8">
        <w:rPr>
          <w:rFonts w:ascii="Arial" w:hAnsi="Arial" w:cs="Arial"/>
          <w:b/>
          <w:bCs/>
          <w:color w:val="222222"/>
          <w:shd w:val="clear" w:color="auto" w:fill="FFFFFF"/>
        </w:rPr>
        <w:t>Adicionar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>[13] selecionar o seu SIAPE e digitar a senha para assinar a ata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[14] notificar os demais membros da comissão examinadora, solicitando que assinem </w:t>
      </w:r>
      <w:r w:rsidRPr="003830E8">
        <w:rPr>
          <w:rFonts w:ascii="Arial" w:hAnsi="Arial" w:cs="Arial"/>
          <w:color w:val="222222"/>
          <w:u w:val="single"/>
          <w:shd w:val="clear" w:color="auto" w:fill="FFFFFF"/>
        </w:rPr>
        <w:t>apenas a ata de defesa</w:t>
      </w:r>
      <w:r w:rsidRPr="003830E8">
        <w:rPr>
          <w:rFonts w:ascii="Arial" w:hAnsi="Arial" w:cs="Arial"/>
          <w:color w:val="222222"/>
          <w:shd w:val="clear" w:color="auto" w:fill="FFFFFF"/>
        </w:rPr>
        <w:t xml:space="preserve">, e para que façam o </w:t>
      </w:r>
      <w:r w:rsidRPr="003830E8">
        <w:rPr>
          <w:rFonts w:ascii="Arial" w:hAnsi="Arial" w:cs="Arial"/>
          <w:i/>
          <w:iCs/>
          <w:color w:val="222222"/>
          <w:shd w:val="clear" w:color="auto" w:fill="FFFFFF"/>
        </w:rPr>
        <w:t xml:space="preserve">download </w:t>
      </w:r>
      <w:r w:rsidRPr="003830E8">
        <w:rPr>
          <w:rFonts w:ascii="Arial" w:hAnsi="Arial" w:cs="Arial"/>
          <w:color w:val="222222"/>
          <w:shd w:val="clear" w:color="auto" w:fill="FFFFFF"/>
        </w:rPr>
        <w:t>do atestado</w:t>
      </w:r>
      <w:r w:rsidR="003830E8">
        <w:rPr>
          <w:rFonts w:ascii="Arial" w:hAnsi="Arial" w:cs="Arial"/>
          <w:color w:val="222222"/>
          <w:shd w:val="clear" w:color="auto" w:fill="FFFFFF"/>
        </w:rPr>
        <w:t xml:space="preserve"> e da portaria (quando houver)</w:t>
      </w:r>
    </w:p>
    <w:p w:rsidR="000B4887" w:rsidRPr="003830E8" w:rsidRDefault="000B4887" w:rsidP="000B48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222222"/>
          <w:shd w:val="clear" w:color="auto" w:fill="FFFFFF"/>
        </w:rPr>
        <w:t xml:space="preserve">[15] tramitar o processo para coordenação do </w:t>
      </w:r>
      <w:r w:rsidR="003830E8">
        <w:rPr>
          <w:rFonts w:ascii="Arial" w:hAnsi="Arial" w:cs="Arial"/>
          <w:color w:val="222222"/>
          <w:shd w:val="clear" w:color="auto" w:fill="FFFFFF"/>
        </w:rPr>
        <w:t>POSCOM</w:t>
      </w:r>
    </w:p>
    <w:p w:rsidR="000B4887" w:rsidRPr="003830E8" w:rsidRDefault="000B4887" w:rsidP="000B4887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D38BD" w:rsidRPr="003830E8" w:rsidRDefault="007D38BD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1C1C1C"/>
        </w:rPr>
      </w:pPr>
      <w:r w:rsidRPr="003830E8">
        <w:rPr>
          <w:rFonts w:ascii="Arial" w:hAnsi="Arial" w:cs="Arial"/>
          <w:b/>
          <w:color w:val="1C1C1C"/>
        </w:rPr>
        <w:lastRenderedPageBreak/>
        <w:t>Cadastro de membros externos (PEN/SIE)</w:t>
      </w:r>
    </w:p>
    <w:p w:rsidR="007D38BD" w:rsidRPr="003830E8" w:rsidRDefault="007D38BD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  <w:r w:rsidRPr="003830E8">
        <w:rPr>
          <w:rFonts w:ascii="Arial" w:hAnsi="Arial" w:cs="Arial"/>
          <w:color w:val="1C1C1C"/>
        </w:rPr>
        <w:t>O cadastro de membro externo é realizado pelo/a próprio/a interessado/a em três etapas:</w:t>
      </w:r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3830E8">
        <w:rPr>
          <w:rFonts w:ascii="Arial" w:hAnsi="Arial" w:cs="Arial"/>
          <w:color w:val="000000"/>
          <w:shd w:val="clear" w:color="auto" w:fill="FFFFFF"/>
        </w:rPr>
        <w:t>[1</w:t>
      </w:r>
      <w:proofErr w:type="gramStart"/>
      <w:r w:rsidRPr="003830E8">
        <w:rPr>
          <w:rFonts w:ascii="Arial" w:hAnsi="Arial" w:cs="Arial"/>
          <w:color w:val="000000"/>
          <w:shd w:val="clear" w:color="auto" w:fill="FFFFFF"/>
        </w:rPr>
        <w:t xml:space="preserve">] </w:t>
      </w:r>
      <w:r w:rsidRPr="003830E8">
        <w:rPr>
          <w:rFonts w:ascii="Arial" w:hAnsi="Arial" w:cs="Arial"/>
          <w:b/>
          <w:bCs/>
          <w:color w:val="000000"/>
          <w:shd w:val="clear" w:color="auto" w:fill="FFFFFF"/>
        </w:rPr>
        <w:t>Solicitar</w:t>
      </w:r>
      <w:proofErr w:type="gramEnd"/>
      <w:r w:rsidRPr="003830E8">
        <w:rPr>
          <w:rFonts w:ascii="Arial" w:hAnsi="Arial" w:cs="Arial"/>
          <w:b/>
          <w:bCs/>
          <w:color w:val="000000"/>
          <w:shd w:val="clear" w:color="auto" w:fill="FFFFFF"/>
        </w:rPr>
        <w:t xml:space="preserve"> serviço </w:t>
      </w:r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 w:rsidRPr="003830E8">
        <w:rPr>
          <w:rFonts w:ascii="Arial" w:hAnsi="Arial" w:cs="Arial"/>
          <w:b/>
          <w:i/>
          <w:iCs/>
          <w:color w:val="000000"/>
          <w:shd w:val="clear" w:color="auto" w:fill="FFFFFF"/>
        </w:rPr>
        <w:t>Brasileiros</w:t>
      </w:r>
      <w:r w:rsidRPr="003830E8">
        <w:rPr>
          <w:rFonts w:ascii="Arial" w:hAnsi="Arial" w:cs="Arial"/>
          <w:i/>
          <w:iCs/>
          <w:color w:val="000000"/>
          <w:shd w:val="clear" w:color="auto" w:fill="FFFFFF"/>
        </w:rPr>
        <w:t xml:space="preserve"> (envio do documento de identidade</w:t>
      </w:r>
      <w:r w:rsidRPr="003830E8">
        <w:rPr>
          <w:rFonts w:ascii="Arial" w:hAnsi="Arial" w:cs="Arial"/>
          <w:color w:val="000000"/>
          <w:shd w:val="clear" w:color="auto" w:fill="FFFFFF"/>
        </w:rPr>
        <w:t>):</w:t>
      </w:r>
      <w:hyperlink r:id="rId24" w:history="1">
        <w:r w:rsidRPr="003830E8">
          <w:rPr>
            <w:rStyle w:val="Hyperlink"/>
            <w:rFonts w:ascii="Arial" w:hAnsi="Arial" w:cs="Arial"/>
            <w:color w:val="000000"/>
            <w:shd w:val="clear" w:color="auto" w:fill="FFFFFF"/>
          </w:rPr>
          <w:t xml:space="preserve"> </w:t>
        </w:r>
        <w:r w:rsidRPr="003830E8">
          <w:rPr>
            <w:rStyle w:val="Hyperlink"/>
            <w:rFonts w:ascii="Arial" w:hAnsi="Arial" w:cs="Arial"/>
            <w:color w:val="1155CC"/>
            <w:shd w:val="clear" w:color="auto" w:fill="FFFFFF"/>
          </w:rPr>
          <w:t>https://portal.ufsm.br/usuario/externo/cadastro/formulario.html</w:t>
        </w:r>
      </w:hyperlink>
      <w:r w:rsidRPr="003830E8">
        <w:rPr>
          <w:rFonts w:ascii="Arial" w:hAnsi="Arial" w:cs="Arial"/>
          <w:color w:val="000000"/>
        </w:rPr>
        <w:t xml:space="preserve"> </w:t>
      </w:r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</w:rPr>
      </w:pPr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</w:rPr>
      </w:pPr>
      <w:r w:rsidRPr="003830E8">
        <w:rPr>
          <w:rFonts w:ascii="Arial" w:hAnsi="Arial" w:cs="Arial"/>
          <w:b/>
          <w:color w:val="000000"/>
        </w:rPr>
        <w:t>Estrangeiros</w:t>
      </w:r>
      <w:r w:rsidRPr="003830E8">
        <w:rPr>
          <w:rFonts w:ascii="Arial" w:hAnsi="Arial" w:cs="Arial"/>
          <w:color w:val="000000"/>
        </w:rPr>
        <w:t xml:space="preserve"> (envio do passaporte)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: </w:t>
      </w:r>
      <w:hyperlink r:id="rId25" w:history="1">
        <w:r w:rsidRPr="003830E8">
          <w:rPr>
            <w:rStyle w:val="Hyperlink"/>
            <w:rFonts w:ascii="Arial" w:hAnsi="Arial" w:cs="Arial"/>
            <w:color w:val="1155CC"/>
            <w:shd w:val="clear" w:color="auto" w:fill="FFFFFF"/>
          </w:rPr>
          <w:t>https://portal.ufsm.br/usuario/externo/cadastro/estrangeiro.html</w:t>
        </w:r>
      </w:hyperlink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  <w:shd w:val="clear" w:color="auto" w:fill="FFFFFF"/>
        </w:rPr>
        <w:t xml:space="preserve">[2] realizar o </w:t>
      </w:r>
      <w:r w:rsidRPr="003830E8">
        <w:rPr>
          <w:rFonts w:ascii="Arial" w:hAnsi="Arial" w:cs="Arial"/>
          <w:b/>
          <w:color w:val="000000"/>
          <w:shd w:val="clear" w:color="auto" w:fill="FFFFFF"/>
        </w:rPr>
        <w:t>c</w:t>
      </w:r>
      <w:r w:rsidRPr="003830E8">
        <w:rPr>
          <w:rFonts w:ascii="Arial" w:hAnsi="Arial" w:cs="Arial"/>
          <w:b/>
          <w:bCs/>
          <w:color w:val="000000"/>
          <w:shd w:val="clear" w:color="auto" w:fill="FFFFFF"/>
        </w:rPr>
        <w:t xml:space="preserve">adastro (alteração) da senha 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após receber o </w:t>
      </w:r>
      <w:r w:rsidRPr="003830E8">
        <w:rPr>
          <w:rFonts w:ascii="Arial" w:hAnsi="Arial" w:cs="Arial"/>
          <w:i/>
          <w:color w:val="000000"/>
          <w:shd w:val="clear" w:color="auto" w:fill="FFFFFF"/>
        </w:rPr>
        <w:t>e-mail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 de confirmação da Divisão de Arquivo Geral (DAG) com o </w:t>
      </w:r>
      <w:proofErr w:type="spellStart"/>
      <w:r w:rsidRPr="003830E8">
        <w:rPr>
          <w:rFonts w:ascii="Arial" w:hAnsi="Arial" w:cs="Arial"/>
          <w:b/>
          <w:i/>
          <w:color w:val="000000"/>
          <w:shd w:val="clear" w:color="auto" w:fill="FFFFFF"/>
        </w:rPr>
        <w:t>login</w:t>
      </w:r>
      <w:proofErr w:type="spellEnd"/>
      <w:r w:rsidRPr="003830E8">
        <w:rPr>
          <w:rFonts w:ascii="Arial" w:hAnsi="Arial" w:cs="Arial"/>
          <w:color w:val="000000"/>
          <w:shd w:val="clear" w:color="auto" w:fill="FFFFFF"/>
        </w:rPr>
        <w:t xml:space="preserve"> e </w:t>
      </w:r>
      <w:r w:rsidRPr="003830E8">
        <w:rPr>
          <w:rFonts w:ascii="Arial" w:hAnsi="Arial" w:cs="Arial"/>
          <w:b/>
          <w:color w:val="000000"/>
          <w:shd w:val="clear" w:color="auto" w:fill="FFFFFF"/>
        </w:rPr>
        <w:t>senha temporária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. Esse procedimento deve ser realizado no portal </w:t>
      </w:r>
      <w:r w:rsidRPr="003830E8">
        <w:rPr>
          <w:rFonts w:ascii="Arial" w:hAnsi="Arial" w:cs="Arial"/>
          <w:b/>
          <w:bCs/>
          <w:color w:val="000000"/>
          <w:shd w:val="clear" w:color="auto" w:fill="FFFFFF"/>
        </w:rPr>
        <w:t>Gerenciamento de usuário:</w:t>
      </w:r>
      <w:hyperlink r:id="rId26" w:history="1">
        <w:r w:rsidRPr="003830E8">
          <w:rPr>
            <w:rStyle w:val="Hyperlink"/>
            <w:rFonts w:ascii="Arial" w:hAnsi="Arial" w:cs="Arial"/>
            <w:b/>
            <w:bCs/>
            <w:color w:val="000000"/>
            <w:shd w:val="clear" w:color="auto" w:fill="FFFFFF"/>
          </w:rPr>
          <w:t xml:space="preserve"> </w:t>
        </w:r>
        <w:r w:rsidRPr="003830E8">
          <w:rPr>
            <w:rStyle w:val="Hyperlink"/>
            <w:rFonts w:ascii="Arial" w:hAnsi="Arial" w:cs="Arial"/>
            <w:color w:val="1155CC"/>
            <w:shd w:val="clear" w:color="auto" w:fill="FFFFFF"/>
          </w:rPr>
          <w:t>https://portal.ufsm.br/usuario/restrita/index.html</w:t>
        </w:r>
      </w:hyperlink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  <w:shd w:val="clear" w:color="auto" w:fill="FFFFFF"/>
        </w:rPr>
        <w:t>[3] Geração do</w:t>
      </w:r>
      <w:r w:rsidRPr="003830E8">
        <w:rPr>
          <w:rFonts w:ascii="Arial" w:hAnsi="Arial" w:cs="Arial"/>
          <w:b/>
          <w:bCs/>
          <w:color w:val="000000"/>
          <w:shd w:val="clear" w:color="auto" w:fill="FFFFFF"/>
        </w:rPr>
        <w:t xml:space="preserve"> Termo de Assinatura Eletrônica 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também realizada no portal </w:t>
      </w:r>
      <w:r w:rsidRPr="003830E8">
        <w:rPr>
          <w:rFonts w:ascii="Arial" w:hAnsi="Arial" w:cs="Arial"/>
          <w:b/>
          <w:bCs/>
          <w:color w:val="000000"/>
          <w:shd w:val="clear" w:color="auto" w:fill="FFFFFF"/>
        </w:rPr>
        <w:t>Gerenciamento de usuário:</w:t>
      </w:r>
      <w:hyperlink r:id="rId27" w:history="1">
        <w:r w:rsidRPr="003830E8">
          <w:rPr>
            <w:rStyle w:val="Hyperlink"/>
            <w:rFonts w:ascii="Arial" w:hAnsi="Arial" w:cs="Arial"/>
            <w:b/>
            <w:bCs/>
            <w:color w:val="000000"/>
            <w:shd w:val="clear" w:color="auto" w:fill="FFFFFF"/>
          </w:rPr>
          <w:t xml:space="preserve"> </w:t>
        </w:r>
        <w:r w:rsidRPr="003830E8">
          <w:rPr>
            <w:rStyle w:val="Hyperlink"/>
            <w:rFonts w:ascii="Arial" w:hAnsi="Arial" w:cs="Arial"/>
            <w:color w:val="1155CC"/>
            <w:shd w:val="clear" w:color="auto" w:fill="FFFFFF"/>
          </w:rPr>
          <w:t>https://portal.ufsm.br/usuario/restrita/index.html</w:t>
        </w:r>
      </w:hyperlink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D38BD" w:rsidRPr="003830E8" w:rsidRDefault="007D38BD" w:rsidP="007D38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830E8">
        <w:rPr>
          <w:rFonts w:ascii="Arial" w:hAnsi="Arial" w:cs="Arial"/>
          <w:color w:val="000000"/>
          <w:shd w:val="clear" w:color="auto" w:fill="FFFFFF"/>
        </w:rPr>
        <w:t>Em seguida, após a conclusão do cadastro</w:t>
      </w:r>
      <w:r w:rsidRPr="003830E8"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 a SIPOS deve ser notificada (</w:t>
      </w:r>
      <w:hyperlink r:id="rId28" w:history="1">
        <w:r w:rsidRPr="003830E8">
          <w:rPr>
            <w:rStyle w:val="Hyperlink"/>
            <w:rFonts w:ascii="Arial" w:hAnsi="Arial" w:cs="Arial"/>
            <w:color w:val="1155CC"/>
            <w:shd w:val="clear" w:color="auto" w:fill="FFFFFF"/>
          </w:rPr>
          <w:t>sipos.ccsh@ufsm.br</w:t>
        </w:r>
      </w:hyperlink>
      <w:r w:rsidRPr="003830E8">
        <w:rPr>
          <w:rFonts w:ascii="Arial" w:hAnsi="Arial" w:cs="Arial"/>
          <w:color w:val="000000"/>
          <w:shd w:val="clear" w:color="auto" w:fill="FFFFFF"/>
        </w:rPr>
        <w:t xml:space="preserve">) para que </w:t>
      </w:r>
      <w:r w:rsidRPr="003830E8">
        <w:rPr>
          <w:rFonts w:ascii="Arial" w:hAnsi="Arial" w:cs="Arial"/>
          <w:color w:val="000000"/>
        </w:rPr>
        <w:t xml:space="preserve">os membros externos sejam vinculados à comissão examinadora e posteriormente tenham 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acesso a caixa postal para </w:t>
      </w:r>
      <w:r w:rsidRPr="003830E8">
        <w:rPr>
          <w:rFonts w:ascii="Arial" w:hAnsi="Arial" w:cs="Arial"/>
          <w:b/>
          <w:bCs/>
          <w:color w:val="000000"/>
          <w:shd w:val="clear" w:color="auto" w:fill="FFFFFF"/>
        </w:rPr>
        <w:t>assinatura da ata</w:t>
      </w:r>
      <w:r w:rsidRPr="003830E8">
        <w:rPr>
          <w:rFonts w:ascii="Arial" w:hAnsi="Arial" w:cs="Arial"/>
          <w:color w:val="000000"/>
          <w:shd w:val="clear" w:color="auto" w:fill="FFFFFF"/>
        </w:rPr>
        <w:t xml:space="preserve"> e para realizar o</w:t>
      </w:r>
      <w:r w:rsidRPr="003830E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3830E8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download </w:t>
      </w:r>
      <w:r w:rsidR="003830E8">
        <w:rPr>
          <w:rFonts w:ascii="Arial" w:hAnsi="Arial" w:cs="Arial"/>
          <w:b/>
          <w:bCs/>
          <w:color w:val="000000"/>
          <w:shd w:val="clear" w:color="auto" w:fill="FFFFFF"/>
        </w:rPr>
        <w:t>da portaria e do atestado.</w:t>
      </w:r>
    </w:p>
    <w:p w:rsidR="007D38BD" w:rsidRPr="003830E8" w:rsidRDefault="007D38BD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</w:p>
    <w:p w:rsidR="007D38BD" w:rsidRPr="003830E8" w:rsidRDefault="007D38BD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  <w:r w:rsidRPr="003830E8">
        <w:rPr>
          <w:rFonts w:ascii="Arial" w:hAnsi="Arial" w:cs="Arial"/>
          <w:color w:val="1C1C1C"/>
        </w:rPr>
        <w:t xml:space="preserve"> </w:t>
      </w:r>
    </w:p>
    <w:p w:rsidR="007D38BD" w:rsidRPr="003830E8" w:rsidRDefault="007D38BD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</w:p>
    <w:p w:rsidR="008F68B3" w:rsidRPr="003830E8" w:rsidRDefault="008F68B3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</w:p>
    <w:p w:rsidR="008F68B3" w:rsidRPr="003830E8" w:rsidRDefault="008F68B3" w:rsidP="008F68B3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1C1C1C"/>
        </w:rPr>
      </w:pPr>
    </w:p>
    <w:p w:rsidR="008F68B3" w:rsidRPr="003830E8" w:rsidRDefault="008F68B3" w:rsidP="008F68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sectPr w:rsidR="008F68B3" w:rsidRPr="00383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FC"/>
    <w:rsid w:val="000B4887"/>
    <w:rsid w:val="001E27FC"/>
    <w:rsid w:val="0027640C"/>
    <w:rsid w:val="003830E8"/>
    <w:rsid w:val="005965AC"/>
    <w:rsid w:val="006246BC"/>
    <w:rsid w:val="00735199"/>
    <w:rsid w:val="007D38BD"/>
    <w:rsid w:val="007E54F7"/>
    <w:rsid w:val="00891C77"/>
    <w:rsid w:val="008F68B3"/>
    <w:rsid w:val="00923319"/>
    <w:rsid w:val="009C306C"/>
    <w:rsid w:val="00AF2E62"/>
    <w:rsid w:val="00BB04EF"/>
    <w:rsid w:val="00F9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23C0"/>
  <w15:chartTrackingRefBased/>
  <w15:docId w15:val="{3AA0B912-A1D8-4A34-8EDC-9C3A7F24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F68B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27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2E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6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F68B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catextual.cnpq.br/buscatextual/busca.do?metodo=apresentar" TargetMode="External"/><Relationship Id="rId13" Type="http://schemas.openxmlformats.org/officeDocument/2006/relationships/hyperlink" Target="https://portal.ufsm.br/estudantil/" TargetMode="External"/><Relationship Id="rId18" Type="http://schemas.openxmlformats.org/officeDocument/2006/relationships/hyperlink" Target="https://www.gov.br/governodigital/pt-br/assinatura-eletronica" TargetMode="External"/><Relationship Id="rId26" Type="http://schemas.openxmlformats.org/officeDocument/2006/relationships/hyperlink" Target="https://portal.ufsm.br/usuario/restrita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br/governodigital/pt-br/assinatura-eletronica" TargetMode="External"/><Relationship Id="rId7" Type="http://schemas.openxmlformats.org/officeDocument/2006/relationships/hyperlink" Target="https://www.gov.br/governodigital/pt-br/assinatura-eletronica" TargetMode="External"/><Relationship Id="rId12" Type="http://schemas.openxmlformats.org/officeDocument/2006/relationships/hyperlink" Target="https://www.ufsm.br/app/uploads/sites/537/2019/02/Tutorial-de-solicita%C3%A7%C3%A3o-de-Defesa-de-MDT.pdf" TargetMode="External"/><Relationship Id="rId17" Type="http://schemas.openxmlformats.org/officeDocument/2006/relationships/hyperlink" Target="mailto:sipos.ccsh@ufsm.br" TargetMode="External"/><Relationship Id="rId25" Type="http://schemas.openxmlformats.org/officeDocument/2006/relationships/hyperlink" Target="https://portal.ufsm.br/usuario/externo/cadastro/estrangeir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ufsm.br/estudantil/" TargetMode="External"/><Relationship Id="rId20" Type="http://schemas.openxmlformats.org/officeDocument/2006/relationships/hyperlink" Target="mailto:infra.ccsh@ufsm.b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ufsm.br/app/uploads/sites/513/2022/06/Novo-Regulamento-Poscom-aprovado-CEPE.pdf" TargetMode="External"/><Relationship Id="rId11" Type="http://schemas.openxmlformats.org/officeDocument/2006/relationships/hyperlink" Target="https://portal.ufsm.br/estudantil/" TargetMode="External"/><Relationship Id="rId24" Type="http://schemas.openxmlformats.org/officeDocument/2006/relationships/hyperlink" Target="https://portal.ufsm.br/usuario/externo/cadastro/formulario.html" TargetMode="External"/><Relationship Id="rId5" Type="http://schemas.openxmlformats.org/officeDocument/2006/relationships/hyperlink" Target="https://portal.ufsm.br/estudantil/" TargetMode="External"/><Relationship Id="rId15" Type="http://schemas.openxmlformats.org/officeDocument/2006/relationships/hyperlink" Target="https://portal.ufsm.br/estudantil/" TargetMode="External"/><Relationship Id="rId23" Type="http://schemas.openxmlformats.org/officeDocument/2006/relationships/hyperlink" Target="https://portal.ufsm.br/caixapostal/index.html" TargetMode="External"/><Relationship Id="rId28" Type="http://schemas.openxmlformats.org/officeDocument/2006/relationships/hyperlink" Target="mailto:sipos.ccsh@ufsm.br" TargetMode="External"/><Relationship Id="rId10" Type="http://schemas.openxmlformats.org/officeDocument/2006/relationships/hyperlink" Target="https://www.ufsm.br/app/uploads/sites/513/2022/06/Novo-Regulamento-Poscom-aprovado-CEPE.pdf" TargetMode="External"/><Relationship Id="rId19" Type="http://schemas.openxmlformats.org/officeDocument/2006/relationships/hyperlink" Target="mailto:infra.ccsh@ufs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fsm.br/app/uploads/sites/345/2023/10/RES_UFSM_2023_139_ANEXO_I_Regulamento-Geral-PG-Stricto-Sensu-UFSM-2023.pdf" TargetMode="External"/><Relationship Id="rId14" Type="http://schemas.openxmlformats.org/officeDocument/2006/relationships/hyperlink" Target="https://buscatextual.cnpq.br/buscatextual/busca.do?metodo=apresentar" TargetMode="External"/><Relationship Id="rId22" Type="http://schemas.openxmlformats.org/officeDocument/2006/relationships/hyperlink" Target="https://www.gov.br/governodigital/pt-br/assinatura-eletronica" TargetMode="External"/><Relationship Id="rId27" Type="http://schemas.openxmlformats.org/officeDocument/2006/relationships/hyperlink" Target="https://portal.ufsm.br/usuario/restrita/index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8E26-D30F-4AED-B662-36D19633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1845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11</cp:revision>
  <dcterms:created xsi:type="dcterms:W3CDTF">2024-01-17T13:34:00Z</dcterms:created>
  <dcterms:modified xsi:type="dcterms:W3CDTF">2024-01-17T15:05:00Z</dcterms:modified>
</cp:coreProperties>
</file>