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0BA" w:rsidRPr="00D015BE" w:rsidRDefault="00CA40BA" w:rsidP="00CA40BA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D015BE">
        <w:rPr>
          <w:rFonts w:ascii="Arial" w:hAnsi="Arial" w:cs="Arial"/>
          <w:b/>
          <w:sz w:val="24"/>
          <w:szCs w:val="24"/>
          <w:lang w:val="en-US"/>
        </w:rPr>
        <w:t>Title: clear and con</w:t>
      </w:r>
      <w:r w:rsidR="008E71AB" w:rsidRPr="00D015BE">
        <w:rPr>
          <w:rFonts w:ascii="Arial" w:hAnsi="Arial" w:cs="Arial"/>
          <w:b/>
          <w:sz w:val="24"/>
          <w:szCs w:val="24"/>
          <w:lang w:val="en-US"/>
        </w:rPr>
        <w:t xml:space="preserve">cise, </w:t>
      </w:r>
      <w:r w:rsidR="00901696" w:rsidRPr="00D015BE">
        <w:rPr>
          <w:rFonts w:ascii="Arial" w:hAnsi="Arial" w:cs="Arial"/>
          <w:b/>
          <w:sz w:val="24"/>
          <w:szCs w:val="24"/>
          <w:lang w:val="en-US"/>
        </w:rPr>
        <w:t>font Arial 12</w:t>
      </w:r>
      <w:r w:rsidR="008E71AB" w:rsidRPr="00D015BE">
        <w:rPr>
          <w:rFonts w:ascii="Arial" w:hAnsi="Arial" w:cs="Arial"/>
          <w:b/>
          <w:sz w:val="24"/>
          <w:szCs w:val="24"/>
          <w:lang w:val="en-US"/>
        </w:rPr>
        <w:t xml:space="preserve"> in</w:t>
      </w:r>
      <w:r w:rsidRPr="00D015BE">
        <w:rPr>
          <w:rFonts w:ascii="Arial" w:hAnsi="Arial" w:cs="Arial"/>
          <w:b/>
          <w:sz w:val="24"/>
          <w:szCs w:val="24"/>
          <w:lang w:val="en-US"/>
        </w:rPr>
        <w:t xml:space="preserve"> bold, lowercase letters, scientific names in italics</w:t>
      </w:r>
    </w:p>
    <w:p w:rsidR="00CA40BA" w:rsidRPr="00D015BE" w:rsidRDefault="00B443D5" w:rsidP="00CA40BA">
      <w:pPr>
        <w:jc w:val="center"/>
        <w:rPr>
          <w:rFonts w:ascii="Arial" w:hAnsi="Arial" w:cs="Arial"/>
          <w:b/>
          <w:color w:val="FF0000"/>
          <w:sz w:val="24"/>
          <w:szCs w:val="24"/>
          <w:lang w:val="en-US"/>
        </w:rPr>
      </w:pPr>
      <w:r w:rsidRPr="00D015BE">
        <w:rPr>
          <w:rFonts w:ascii="Arial" w:hAnsi="Arial" w:cs="Arial"/>
          <w:b/>
          <w:color w:val="FF0000"/>
          <w:sz w:val="24"/>
          <w:szCs w:val="24"/>
          <w:lang w:val="en-US"/>
        </w:rPr>
        <w:t>(skip a</w:t>
      </w:r>
      <w:r w:rsidR="00CA40BA" w:rsidRPr="00D015BE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line)</w:t>
      </w:r>
    </w:p>
    <w:p w:rsidR="00CA40BA" w:rsidRPr="00D015BE" w:rsidRDefault="00CA40BA" w:rsidP="00CA40BA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D015BE">
        <w:rPr>
          <w:rFonts w:ascii="Arial" w:hAnsi="Arial" w:cs="Arial"/>
          <w:sz w:val="24"/>
          <w:szCs w:val="24"/>
          <w:lang w:val="en-US"/>
        </w:rPr>
        <w:t xml:space="preserve">First </w:t>
      </w:r>
      <w:r w:rsidR="00B443D5" w:rsidRPr="00D015BE">
        <w:rPr>
          <w:rFonts w:ascii="Arial" w:hAnsi="Arial" w:cs="Arial"/>
          <w:sz w:val="24"/>
          <w:szCs w:val="24"/>
          <w:lang w:val="en-US"/>
        </w:rPr>
        <w:t xml:space="preserve">A. </w:t>
      </w:r>
      <w:r w:rsidR="00D626B9">
        <w:rPr>
          <w:rFonts w:ascii="Arial" w:hAnsi="Arial" w:cs="Arial"/>
          <w:sz w:val="24"/>
          <w:szCs w:val="24"/>
          <w:lang w:val="en-US"/>
        </w:rPr>
        <w:t>Author</w:t>
      </w:r>
      <w:r w:rsidRPr="00D015BE">
        <w:rPr>
          <w:rFonts w:ascii="Arial" w:hAnsi="Arial" w:cs="Arial"/>
          <w:sz w:val="24"/>
          <w:szCs w:val="24"/>
          <w:lang w:val="en-US"/>
        </w:rPr>
        <w:t>*</w:t>
      </w:r>
      <w:r w:rsidRPr="00D015BE">
        <w:rPr>
          <w:rFonts w:ascii="Arial" w:hAnsi="Arial" w:cs="Arial"/>
          <w:sz w:val="24"/>
          <w:szCs w:val="24"/>
          <w:vertAlign w:val="superscript"/>
          <w:lang w:val="en-US"/>
        </w:rPr>
        <w:t>1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, Second </w:t>
      </w:r>
      <w:r w:rsidR="00B443D5" w:rsidRPr="00D015BE">
        <w:rPr>
          <w:rFonts w:ascii="Arial" w:hAnsi="Arial" w:cs="Arial"/>
          <w:sz w:val="24"/>
          <w:szCs w:val="24"/>
          <w:lang w:val="en-US"/>
        </w:rPr>
        <w:t xml:space="preserve">B. </w:t>
      </w:r>
      <w:r w:rsidRPr="00D015BE">
        <w:rPr>
          <w:rFonts w:ascii="Arial" w:hAnsi="Arial" w:cs="Arial"/>
          <w:sz w:val="24"/>
          <w:szCs w:val="24"/>
          <w:lang w:val="en-US"/>
        </w:rPr>
        <w:t>Author</w:t>
      </w:r>
      <w:r w:rsidRPr="00D015BE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, </w:t>
      </w:r>
      <w:r w:rsidR="00B443D5" w:rsidRPr="00D015BE">
        <w:rPr>
          <w:rFonts w:ascii="Arial" w:hAnsi="Arial" w:cs="Arial"/>
          <w:sz w:val="24"/>
          <w:szCs w:val="24"/>
          <w:lang w:val="en-US"/>
        </w:rPr>
        <w:t xml:space="preserve">Third C. </w:t>
      </w:r>
      <w:r w:rsidRPr="00D015BE">
        <w:rPr>
          <w:rFonts w:ascii="Arial" w:hAnsi="Arial" w:cs="Arial"/>
          <w:sz w:val="24"/>
          <w:szCs w:val="24"/>
          <w:lang w:val="en-US"/>
        </w:rPr>
        <w:t>Author</w:t>
      </w:r>
      <w:r w:rsidRPr="00D015BE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, Fourth </w:t>
      </w:r>
      <w:r w:rsidR="00B443D5" w:rsidRPr="00D015BE">
        <w:rPr>
          <w:rFonts w:ascii="Arial" w:hAnsi="Arial" w:cs="Arial"/>
          <w:sz w:val="24"/>
          <w:szCs w:val="24"/>
          <w:lang w:val="en-US"/>
        </w:rPr>
        <w:t xml:space="preserve">D. </w:t>
      </w:r>
      <w:r w:rsidRPr="00D015BE">
        <w:rPr>
          <w:rFonts w:ascii="Arial" w:hAnsi="Arial" w:cs="Arial"/>
          <w:sz w:val="24"/>
          <w:szCs w:val="24"/>
          <w:lang w:val="en-US"/>
        </w:rPr>
        <w:t>Author</w:t>
      </w:r>
      <w:r w:rsidR="00D015BE">
        <w:rPr>
          <w:rFonts w:ascii="Arial" w:hAnsi="Arial" w:cs="Arial"/>
          <w:sz w:val="24"/>
          <w:szCs w:val="24"/>
          <w:vertAlign w:val="superscript"/>
          <w:lang w:val="en-US"/>
        </w:rPr>
        <w:t>3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CA40BA" w:rsidRPr="00D015BE" w:rsidRDefault="00D015BE" w:rsidP="00CA40BA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D015BE">
        <w:rPr>
          <w:rFonts w:ascii="Arial" w:hAnsi="Arial" w:cs="Arial"/>
          <w:sz w:val="24"/>
          <w:szCs w:val="24"/>
          <w:vertAlign w:val="superscript"/>
          <w:lang w:val="en-US"/>
        </w:rPr>
        <w:t>1</w:t>
      </w:r>
      <w:r w:rsidR="00B443D5" w:rsidRPr="00D015BE">
        <w:rPr>
          <w:rFonts w:ascii="Arial" w:hAnsi="Arial" w:cs="Arial"/>
          <w:sz w:val="24"/>
          <w:szCs w:val="24"/>
          <w:lang w:val="en-US"/>
        </w:rPr>
        <w:t>A</w:t>
      </w:r>
      <w:r>
        <w:rPr>
          <w:rFonts w:ascii="Arial" w:hAnsi="Arial" w:cs="Arial"/>
          <w:sz w:val="24"/>
          <w:szCs w:val="24"/>
          <w:lang w:val="en-US"/>
        </w:rPr>
        <w:t>BC</w:t>
      </w:r>
      <w:r w:rsidR="00B443D5" w:rsidRPr="00D015BE">
        <w:rPr>
          <w:rFonts w:ascii="Arial" w:hAnsi="Arial" w:cs="Arial"/>
          <w:sz w:val="24"/>
          <w:szCs w:val="24"/>
          <w:lang w:val="en-US"/>
        </w:rPr>
        <w:t xml:space="preserve"> </w:t>
      </w:r>
      <w:r w:rsidR="00CA40BA" w:rsidRPr="00D015BE">
        <w:rPr>
          <w:rFonts w:ascii="Arial" w:hAnsi="Arial" w:cs="Arial"/>
          <w:sz w:val="24"/>
          <w:szCs w:val="24"/>
          <w:lang w:val="en-US"/>
        </w:rPr>
        <w:t>Institute</w:t>
      </w:r>
      <w:r>
        <w:rPr>
          <w:rFonts w:ascii="Arial" w:hAnsi="Arial" w:cs="Arial"/>
          <w:sz w:val="24"/>
          <w:szCs w:val="24"/>
          <w:lang w:val="en-US"/>
        </w:rPr>
        <w:t xml:space="preserve">, </w:t>
      </w:r>
      <w:r w:rsidR="00B443D5" w:rsidRPr="00D015BE">
        <w:rPr>
          <w:rFonts w:ascii="Arial" w:hAnsi="Arial" w:cs="Arial"/>
          <w:sz w:val="24"/>
          <w:szCs w:val="24"/>
          <w:lang w:val="en-US"/>
        </w:rPr>
        <w:t>City</w:t>
      </w:r>
      <w:r>
        <w:rPr>
          <w:rFonts w:ascii="Arial" w:hAnsi="Arial" w:cs="Arial"/>
          <w:sz w:val="24"/>
          <w:szCs w:val="24"/>
          <w:lang w:val="en-US"/>
        </w:rPr>
        <w:t>/State, Country</w:t>
      </w:r>
      <w:r w:rsidR="00CA40BA" w:rsidRPr="00D015BE">
        <w:rPr>
          <w:rFonts w:ascii="Arial" w:hAnsi="Arial" w:cs="Arial"/>
          <w:sz w:val="24"/>
          <w:szCs w:val="24"/>
          <w:lang w:val="en-US"/>
        </w:rPr>
        <w:t xml:space="preserve">; </w:t>
      </w:r>
      <w:r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="00322950">
        <w:rPr>
          <w:rFonts w:ascii="Arial" w:hAnsi="Arial" w:cs="Arial"/>
          <w:sz w:val="24"/>
          <w:szCs w:val="24"/>
          <w:lang w:val="en-US"/>
        </w:rPr>
        <w:t>Universidade Federal d</w:t>
      </w:r>
      <w:r w:rsidR="003A1F60">
        <w:rPr>
          <w:rFonts w:ascii="Arial" w:hAnsi="Arial" w:cs="Arial"/>
          <w:sz w:val="24"/>
          <w:szCs w:val="24"/>
          <w:lang w:val="en-US"/>
        </w:rPr>
        <w:t>e</w:t>
      </w:r>
      <w:r w:rsidR="00322950">
        <w:rPr>
          <w:rFonts w:ascii="Arial" w:hAnsi="Arial" w:cs="Arial"/>
          <w:sz w:val="24"/>
          <w:szCs w:val="24"/>
          <w:lang w:val="en-US"/>
        </w:rPr>
        <w:t xml:space="preserve"> </w:t>
      </w:r>
      <w:r w:rsidR="003A1F60">
        <w:rPr>
          <w:rFonts w:ascii="Arial" w:hAnsi="Arial" w:cs="Arial"/>
          <w:sz w:val="24"/>
          <w:szCs w:val="24"/>
          <w:lang w:val="en-US"/>
        </w:rPr>
        <w:t>Santa Maria</w:t>
      </w:r>
      <w:r w:rsidR="00322950">
        <w:rPr>
          <w:rFonts w:ascii="Arial" w:hAnsi="Arial" w:cs="Arial"/>
          <w:sz w:val="24"/>
          <w:szCs w:val="24"/>
          <w:lang w:val="en-US"/>
        </w:rPr>
        <w:t xml:space="preserve">, </w:t>
      </w:r>
      <w:r w:rsidR="003A1F60">
        <w:rPr>
          <w:rFonts w:ascii="Arial" w:hAnsi="Arial" w:cs="Arial"/>
          <w:sz w:val="24"/>
          <w:szCs w:val="24"/>
          <w:lang w:val="en-US"/>
        </w:rPr>
        <w:t>Santa Maria</w:t>
      </w:r>
      <w:r w:rsidR="00322950">
        <w:rPr>
          <w:rFonts w:ascii="Arial" w:hAnsi="Arial" w:cs="Arial"/>
          <w:sz w:val="24"/>
          <w:szCs w:val="24"/>
          <w:lang w:val="en-US"/>
        </w:rPr>
        <w:t>/R</w:t>
      </w:r>
      <w:r w:rsidR="003A1F60">
        <w:rPr>
          <w:rFonts w:ascii="Arial" w:hAnsi="Arial" w:cs="Arial"/>
          <w:sz w:val="24"/>
          <w:szCs w:val="24"/>
          <w:lang w:val="en-US"/>
        </w:rPr>
        <w:t>S</w:t>
      </w:r>
      <w:r w:rsidR="00CA40BA" w:rsidRPr="00D015BE">
        <w:rPr>
          <w:rFonts w:ascii="Arial" w:hAnsi="Arial" w:cs="Arial"/>
          <w:sz w:val="24"/>
          <w:szCs w:val="24"/>
          <w:lang w:val="en-US"/>
        </w:rPr>
        <w:t xml:space="preserve">; </w:t>
      </w:r>
      <w:r w:rsidR="00D626B9">
        <w:rPr>
          <w:rFonts w:ascii="Arial" w:hAnsi="Arial" w:cs="Arial"/>
          <w:sz w:val="24"/>
          <w:szCs w:val="24"/>
          <w:vertAlign w:val="superscript"/>
          <w:lang w:val="en-US"/>
        </w:rPr>
        <w:t>3</w:t>
      </w:r>
      <w:r w:rsidR="003A1F60">
        <w:rPr>
          <w:rFonts w:ascii="Arial" w:hAnsi="Arial" w:cs="Arial"/>
          <w:sz w:val="24"/>
          <w:szCs w:val="24"/>
          <w:lang w:val="en-US"/>
        </w:rPr>
        <w:t>Food Science</w:t>
      </w:r>
      <w:r w:rsidR="00B443D5" w:rsidRPr="00D015BE">
        <w:rPr>
          <w:rFonts w:ascii="Arial" w:hAnsi="Arial" w:cs="Arial"/>
          <w:sz w:val="24"/>
          <w:szCs w:val="24"/>
          <w:lang w:val="en-US"/>
        </w:rPr>
        <w:t xml:space="preserve"> College</w:t>
      </w:r>
      <w:r w:rsidR="00CA40BA" w:rsidRPr="00D015BE">
        <w:rPr>
          <w:rFonts w:ascii="Arial" w:hAnsi="Arial" w:cs="Arial"/>
          <w:sz w:val="24"/>
          <w:szCs w:val="24"/>
          <w:lang w:val="en-US"/>
        </w:rPr>
        <w:t xml:space="preserve">, </w:t>
      </w:r>
      <w:r w:rsidR="00763ABA">
        <w:rPr>
          <w:rFonts w:ascii="Arial" w:hAnsi="Arial" w:cs="Arial"/>
          <w:sz w:val="24"/>
          <w:szCs w:val="24"/>
          <w:lang w:val="en-US"/>
        </w:rPr>
        <w:t>Montreal</w:t>
      </w:r>
      <w:r w:rsidR="00D626B9">
        <w:rPr>
          <w:rFonts w:ascii="Arial" w:hAnsi="Arial" w:cs="Arial"/>
          <w:sz w:val="24"/>
          <w:szCs w:val="24"/>
          <w:lang w:val="en-US"/>
        </w:rPr>
        <w:t>/</w:t>
      </w:r>
      <w:r w:rsidR="00763ABA">
        <w:rPr>
          <w:rFonts w:ascii="Arial" w:hAnsi="Arial" w:cs="Arial"/>
          <w:sz w:val="24"/>
          <w:szCs w:val="24"/>
          <w:lang w:val="en-US"/>
        </w:rPr>
        <w:t>QC</w:t>
      </w:r>
      <w:r w:rsidR="00D626B9">
        <w:rPr>
          <w:rFonts w:ascii="Arial" w:hAnsi="Arial" w:cs="Arial"/>
          <w:sz w:val="24"/>
          <w:szCs w:val="24"/>
          <w:lang w:val="en-US"/>
        </w:rPr>
        <w:t>.</w:t>
      </w:r>
      <w:bookmarkStart w:id="0" w:name="_GoBack"/>
      <w:bookmarkEnd w:id="0"/>
    </w:p>
    <w:p w:rsidR="00CA40BA" w:rsidRPr="00D015BE" w:rsidRDefault="00D626B9" w:rsidP="00CA40BA">
      <w:pPr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*Doctoral student - </w:t>
      </w:r>
      <w:r w:rsidR="00B443D5" w:rsidRPr="00D015BE">
        <w:rPr>
          <w:rFonts w:ascii="Arial" w:hAnsi="Arial" w:cs="Arial"/>
          <w:sz w:val="24"/>
          <w:szCs w:val="24"/>
          <w:lang w:val="en-US"/>
        </w:rPr>
        <w:t>firstauthor</w:t>
      </w:r>
      <w:r w:rsidR="00CA40BA" w:rsidRPr="00D015BE">
        <w:rPr>
          <w:rFonts w:ascii="Arial" w:hAnsi="Arial" w:cs="Arial"/>
          <w:sz w:val="24"/>
          <w:szCs w:val="24"/>
          <w:lang w:val="en-US"/>
        </w:rPr>
        <w:t>@</w:t>
      </w:r>
      <w:r w:rsidR="003A1F60">
        <w:rPr>
          <w:rFonts w:ascii="Arial" w:hAnsi="Arial" w:cs="Arial"/>
          <w:sz w:val="24"/>
          <w:szCs w:val="24"/>
          <w:lang w:val="en-US"/>
        </w:rPr>
        <w:t>ufsm</w:t>
      </w:r>
      <w:r w:rsidR="00CA40BA" w:rsidRPr="00D015BE">
        <w:rPr>
          <w:rFonts w:ascii="Arial" w:hAnsi="Arial" w:cs="Arial"/>
          <w:sz w:val="24"/>
          <w:szCs w:val="24"/>
          <w:lang w:val="en-US"/>
        </w:rPr>
        <w:t>.com.br</w:t>
      </w:r>
    </w:p>
    <w:p w:rsidR="00CA40BA" w:rsidRPr="00D015BE" w:rsidRDefault="00B443D5" w:rsidP="00CA40BA">
      <w:pPr>
        <w:jc w:val="center"/>
        <w:rPr>
          <w:rFonts w:ascii="Arial" w:hAnsi="Arial" w:cs="Arial"/>
          <w:b/>
          <w:color w:val="FF0000"/>
          <w:sz w:val="24"/>
          <w:szCs w:val="24"/>
          <w:lang w:val="en-US"/>
        </w:rPr>
      </w:pPr>
      <w:r w:rsidRPr="00D015BE">
        <w:rPr>
          <w:rFonts w:ascii="Arial" w:hAnsi="Arial" w:cs="Arial"/>
          <w:b/>
          <w:color w:val="FF0000"/>
          <w:sz w:val="24"/>
          <w:szCs w:val="24"/>
          <w:lang w:val="en-US"/>
        </w:rPr>
        <w:t>(skip a line)</w:t>
      </w:r>
    </w:p>
    <w:p w:rsidR="00CA40BA" w:rsidRPr="00D015BE" w:rsidRDefault="00CA40BA" w:rsidP="00CA40BA">
      <w:pPr>
        <w:jc w:val="both"/>
        <w:rPr>
          <w:rFonts w:ascii="Arial" w:hAnsi="Arial" w:cs="Arial"/>
          <w:sz w:val="24"/>
          <w:szCs w:val="24"/>
          <w:lang w:val="en-US"/>
        </w:rPr>
      </w:pPr>
      <w:r w:rsidRPr="00D015BE">
        <w:rPr>
          <w:rFonts w:ascii="Arial" w:hAnsi="Arial" w:cs="Arial"/>
          <w:sz w:val="24"/>
          <w:szCs w:val="24"/>
          <w:lang w:val="en-US"/>
        </w:rPr>
        <w:t>The abstract should be written in English, A4 size paper</w:t>
      </w:r>
      <w:r w:rsidR="00D626B9">
        <w:rPr>
          <w:rFonts w:ascii="Arial" w:hAnsi="Arial" w:cs="Arial"/>
          <w:sz w:val="24"/>
          <w:szCs w:val="24"/>
          <w:lang w:val="en-US"/>
        </w:rPr>
        <w:t>,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 </w:t>
      </w:r>
      <w:r w:rsidR="00D626B9">
        <w:rPr>
          <w:rFonts w:ascii="Arial" w:hAnsi="Arial" w:cs="Arial"/>
          <w:sz w:val="24"/>
          <w:szCs w:val="24"/>
          <w:lang w:val="en-US"/>
        </w:rPr>
        <w:t>Arial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 </w:t>
      </w:r>
      <w:r w:rsidR="00B443D5" w:rsidRPr="00D015BE">
        <w:rPr>
          <w:rFonts w:ascii="Arial" w:hAnsi="Arial" w:cs="Arial"/>
          <w:sz w:val="24"/>
          <w:szCs w:val="24"/>
          <w:lang w:val="en-US"/>
        </w:rPr>
        <w:t xml:space="preserve">12 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font, </w:t>
      </w:r>
      <w:r w:rsidR="00B443D5" w:rsidRPr="00D015BE">
        <w:rPr>
          <w:rFonts w:ascii="Arial" w:hAnsi="Arial" w:cs="Arial"/>
          <w:sz w:val="24"/>
          <w:szCs w:val="24"/>
          <w:lang w:val="en-US"/>
        </w:rPr>
        <w:t>left margin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 </w:t>
      </w:r>
      <w:r w:rsidR="00B443D5" w:rsidRPr="00D015BE">
        <w:rPr>
          <w:rFonts w:ascii="Arial" w:hAnsi="Arial" w:cs="Arial"/>
          <w:sz w:val="24"/>
          <w:szCs w:val="24"/>
          <w:lang w:val="en-US"/>
        </w:rPr>
        <w:t>2.5 cm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, right, top and bottom </w:t>
      </w:r>
      <w:r w:rsidR="00B443D5" w:rsidRPr="00D015BE">
        <w:rPr>
          <w:rFonts w:ascii="Arial" w:hAnsi="Arial" w:cs="Arial"/>
          <w:sz w:val="24"/>
          <w:szCs w:val="24"/>
          <w:lang w:val="en-US"/>
        </w:rPr>
        <w:t>margins 2.0 cm, header and footer 1.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25 cm, single-spaced. </w:t>
      </w:r>
      <w:r w:rsidR="00D626B9">
        <w:rPr>
          <w:rFonts w:ascii="Arial" w:hAnsi="Arial" w:cs="Arial"/>
          <w:sz w:val="24"/>
          <w:szCs w:val="24"/>
          <w:lang w:val="en-US"/>
        </w:rPr>
        <w:t>C</w:t>
      </w:r>
      <w:r w:rsidR="00B443D5" w:rsidRPr="00D015BE">
        <w:rPr>
          <w:rFonts w:ascii="Arial" w:hAnsi="Arial" w:cs="Arial"/>
          <w:sz w:val="24"/>
          <w:szCs w:val="24"/>
          <w:lang w:val="en-US"/>
        </w:rPr>
        <w:t>apitalize only first word and use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 italics</w:t>
      </w:r>
      <w:r w:rsidR="00B443D5" w:rsidRPr="00D015BE">
        <w:rPr>
          <w:rFonts w:ascii="Arial" w:hAnsi="Arial" w:cs="Arial"/>
          <w:sz w:val="24"/>
          <w:szCs w:val="24"/>
          <w:lang w:val="en-US"/>
        </w:rPr>
        <w:t xml:space="preserve"> only for scientific names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. </w:t>
      </w:r>
      <w:r w:rsidR="00B17375">
        <w:rPr>
          <w:rFonts w:ascii="Arial" w:hAnsi="Arial" w:cs="Arial"/>
          <w:sz w:val="24"/>
          <w:szCs w:val="24"/>
          <w:lang w:val="en-US"/>
        </w:rPr>
        <w:t>I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dentify the presenting author with an asterisk. </w:t>
      </w:r>
      <w:r w:rsidR="00F24713" w:rsidRPr="00D015BE">
        <w:rPr>
          <w:rFonts w:ascii="Arial" w:hAnsi="Arial" w:cs="Arial"/>
          <w:sz w:val="24"/>
          <w:szCs w:val="24"/>
          <w:lang w:val="en-US"/>
        </w:rPr>
        <w:t xml:space="preserve">Provide </w:t>
      </w:r>
      <w:r w:rsidR="00D626B9">
        <w:rPr>
          <w:rFonts w:ascii="Arial" w:hAnsi="Arial" w:cs="Arial"/>
          <w:sz w:val="24"/>
          <w:szCs w:val="24"/>
          <w:lang w:val="en-US"/>
        </w:rPr>
        <w:t>email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 address of the corresponding author</w:t>
      </w:r>
      <w:r w:rsidR="00F24713" w:rsidRPr="00D015BE">
        <w:rPr>
          <w:rFonts w:ascii="Arial" w:hAnsi="Arial" w:cs="Arial"/>
          <w:sz w:val="24"/>
          <w:szCs w:val="24"/>
          <w:lang w:val="en-US"/>
        </w:rPr>
        <w:t xml:space="preserve">, 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and affiliation of co-authors </w:t>
      </w:r>
      <w:r w:rsidR="00F24713" w:rsidRPr="00D015BE">
        <w:rPr>
          <w:rFonts w:ascii="Arial" w:hAnsi="Arial" w:cs="Arial"/>
          <w:sz w:val="24"/>
          <w:szCs w:val="24"/>
          <w:lang w:val="en-US"/>
        </w:rPr>
        <w:t>in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 the same sequence </w:t>
      </w:r>
      <w:r w:rsidR="00F24713" w:rsidRPr="00D015BE">
        <w:rPr>
          <w:rFonts w:ascii="Arial" w:hAnsi="Arial" w:cs="Arial"/>
          <w:sz w:val="24"/>
          <w:szCs w:val="24"/>
          <w:lang w:val="en-US"/>
        </w:rPr>
        <w:t>as listed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. </w:t>
      </w:r>
      <w:r w:rsidR="00F24713" w:rsidRPr="00D015BE">
        <w:rPr>
          <w:rFonts w:ascii="Arial" w:hAnsi="Arial" w:cs="Arial"/>
          <w:sz w:val="24"/>
          <w:szCs w:val="24"/>
          <w:lang w:val="en-US"/>
        </w:rPr>
        <w:t>Summarized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 information on research funding agencies and acknowledgments, if required, should be included at the end of the </w:t>
      </w:r>
      <w:r w:rsidR="00F24713" w:rsidRPr="00D015BE">
        <w:rPr>
          <w:rFonts w:ascii="Arial" w:hAnsi="Arial" w:cs="Arial"/>
          <w:sz w:val="24"/>
          <w:szCs w:val="24"/>
          <w:lang w:val="en-US"/>
        </w:rPr>
        <w:t>abstract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 in a separate paragraph. </w:t>
      </w:r>
      <w:r w:rsidR="00F24713" w:rsidRPr="00D015BE">
        <w:rPr>
          <w:rFonts w:ascii="Arial" w:hAnsi="Arial" w:cs="Arial"/>
          <w:sz w:val="24"/>
          <w:szCs w:val="24"/>
          <w:lang w:val="en-US"/>
        </w:rPr>
        <w:t>A</w:t>
      </w:r>
      <w:r w:rsidRPr="00D015BE">
        <w:rPr>
          <w:rFonts w:ascii="Arial" w:hAnsi="Arial" w:cs="Arial"/>
          <w:sz w:val="24"/>
          <w:szCs w:val="24"/>
          <w:lang w:val="en-US"/>
        </w:rPr>
        <w:t>bstract should contain all</w:t>
      </w:r>
      <w:r w:rsidR="00F24713" w:rsidRPr="00D015BE">
        <w:rPr>
          <w:rFonts w:ascii="Arial" w:hAnsi="Arial" w:cs="Arial"/>
          <w:sz w:val="24"/>
          <w:szCs w:val="24"/>
          <w:lang w:val="en-US"/>
        </w:rPr>
        <w:t xml:space="preserve"> and only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 </w:t>
      </w:r>
      <w:r w:rsidR="00F24713" w:rsidRPr="00D015BE">
        <w:rPr>
          <w:rFonts w:ascii="Arial" w:hAnsi="Arial" w:cs="Arial"/>
          <w:sz w:val="24"/>
          <w:szCs w:val="24"/>
          <w:lang w:val="en-US"/>
        </w:rPr>
        <w:t xml:space="preserve">relevant 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information, with an </w:t>
      </w:r>
      <w:r w:rsidR="00F24713" w:rsidRPr="00D015BE">
        <w:rPr>
          <w:rFonts w:ascii="Arial" w:hAnsi="Arial" w:cs="Arial"/>
          <w:sz w:val="24"/>
          <w:szCs w:val="24"/>
          <w:lang w:val="en-US"/>
        </w:rPr>
        <w:t>opening statement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 defining the </w:t>
      </w:r>
      <w:r w:rsidR="00F24713" w:rsidRPr="00D015BE">
        <w:rPr>
          <w:rFonts w:ascii="Arial" w:hAnsi="Arial" w:cs="Arial"/>
          <w:sz w:val="24"/>
          <w:szCs w:val="24"/>
          <w:lang w:val="en-US"/>
        </w:rPr>
        <w:t xml:space="preserve">studied </w:t>
      </w:r>
      <w:r w:rsidRPr="00D015BE">
        <w:rPr>
          <w:rFonts w:ascii="Arial" w:hAnsi="Arial" w:cs="Arial"/>
          <w:sz w:val="24"/>
          <w:szCs w:val="24"/>
          <w:lang w:val="en-US"/>
        </w:rPr>
        <w:t>problem, methodology (</w:t>
      </w:r>
      <w:r w:rsidR="00BE5FD6" w:rsidRPr="00D015BE">
        <w:rPr>
          <w:rFonts w:ascii="Arial" w:hAnsi="Arial" w:cs="Arial"/>
          <w:sz w:val="24"/>
          <w:szCs w:val="24"/>
          <w:lang w:val="en-US"/>
        </w:rPr>
        <w:t>describe biological processes and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 analytical </w:t>
      </w:r>
      <w:r w:rsidR="00BE5FD6" w:rsidRPr="00D015BE">
        <w:rPr>
          <w:rFonts w:ascii="Arial" w:hAnsi="Arial" w:cs="Arial"/>
          <w:sz w:val="24"/>
          <w:szCs w:val="24"/>
          <w:lang w:val="en-US"/>
        </w:rPr>
        <w:t>tools as detailed as possible</w:t>
      </w:r>
      <w:r w:rsidRPr="00D015BE">
        <w:rPr>
          <w:rFonts w:ascii="Arial" w:hAnsi="Arial" w:cs="Arial"/>
          <w:sz w:val="24"/>
          <w:szCs w:val="24"/>
          <w:lang w:val="en-US"/>
        </w:rPr>
        <w:t>)</w:t>
      </w:r>
      <w:r w:rsidR="00BE5FD6" w:rsidRPr="00D015BE">
        <w:rPr>
          <w:rFonts w:ascii="Arial" w:hAnsi="Arial" w:cs="Arial"/>
          <w:sz w:val="24"/>
          <w:szCs w:val="24"/>
          <w:lang w:val="en-US"/>
        </w:rPr>
        <w:t>,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 results (</w:t>
      </w:r>
      <w:r w:rsidR="00BE5FD6" w:rsidRPr="00D015BE">
        <w:rPr>
          <w:rFonts w:ascii="Arial" w:hAnsi="Arial" w:cs="Arial"/>
          <w:sz w:val="24"/>
          <w:szCs w:val="24"/>
          <w:lang w:val="en-US"/>
        </w:rPr>
        <w:t>no tables or figures allowed</w:t>
      </w:r>
      <w:r w:rsidRPr="00D015BE">
        <w:rPr>
          <w:rFonts w:ascii="Arial" w:hAnsi="Arial" w:cs="Arial"/>
          <w:sz w:val="24"/>
          <w:szCs w:val="24"/>
          <w:lang w:val="en-US"/>
        </w:rPr>
        <w:t>)</w:t>
      </w:r>
      <w:r w:rsidR="00BE5FD6" w:rsidRPr="00D015BE">
        <w:rPr>
          <w:rFonts w:ascii="Arial" w:hAnsi="Arial" w:cs="Arial"/>
          <w:sz w:val="24"/>
          <w:szCs w:val="24"/>
          <w:lang w:val="en-US"/>
        </w:rPr>
        <w:t>,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 and the inferences or conclusions (highlight progress and applications that the work</w:t>
      </w:r>
      <w:r w:rsidR="00BE5FD6" w:rsidRPr="00D015BE">
        <w:rPr>
          <w:rFonts w:ascii="Arial" w:hAnsi="Arial" w:cs="Arial"/>
          <w:sz w:val="24"/>
          <w:szCs w:val="24"/>
          <w:lang w:val="en-US"/>
        </w:rPr>
        <w:t xml:space="preserve"> will elicit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). </w:t>
      </w:r>
      <w:r w:rsidR="00BE5FD6" w:rsidRPr="00D015BE">
        <w:rPr>
          <w:rFonts w:ascii="Arial" w:hAnsi="Arial" w:cs="Arial"/>
          <w:sz w:val="24"/>
          <w:szCs w:val="24"/>
          <w:lang w:val="en-US"/>
        </w:rPr>
        <w:t xml:space="preserve">Keep the abstract to a one-page maximum, continuous text, no </w:t>
      </w:r>
      <w:r w:rsidRPr="00D015BE">
        <w:rPr>
          <w:rFonts w:ascii="Arial" w:hAnsi="Arial" w:cs="Arial"/>
          <w:sz w:val="24"/>
          <w:szCs w:val="24"/>
          <w:lang w:val="en-US"/>
        </w:rPr>
        <w:t>indentation o</w:t>
      </w:r>
      <w:r w:rsidR="00BE5FD6" w:rsidRPr="00D015BE">
        <w:rPr>
          <w:rFonts w:ascii="Arial" w:hAnsi="Arial" w:cs="Arial"/>
          <w:sz w:val="24"/>
          <w:szCs w:val="24"/>
          <w:lang w:val="en-US"/>
        </w:rPr>
        <w:t>f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 the first line. Do not </w:t>
      </w:r>
      <w:r w:rsidR="00BE5FD6" w:rsidRPr="00D015BE">
        <w:rPr>
          <w:rFonts w:ascii="Arial" w:hAnsi="Arial" w:cs="Arial"/>
          <w:sz w:val="24"/>
          <w:szCs w:val="24"/>
          <w:lang w:val="en-US"/>
        </w:rPr>
        <w:t>include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 references. Formulas and equations should be </w:t>
      </w:r>
      <w:r w:rsidR="00BE5FD6" w:rsidRPr="00D015BE">
        <w:rPr>
          <w:rFonts w:ascii="Arial" w:hAnsi="Arial" w:cs="Arial"/>
          <w:sz w:val="24"/>
          <w:szCs w:val="24"/>
          <w:lang w:val="en-US"/>
        </w:rPr>
        <w:t>bear legible, clear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 subscript</w:t>
      </w:r>
      <w:r w:rsidR="00BE5FD6" w:rsidRPr="00D015BE">
        <w:rPr>
          <w:rFonts w:ascii="Arial" w:hAnsi="Arial" w:cs="Arial"/>
          <w:sz w:val="24"/>
          <w:szCs w:val="24"/>
          <w:lang w:val="en-US"/>
        </w:rPr>
        <w:t>s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 and superscript</w:t>
      </w:r>
      <w:r w:rsidR="00BE5FD6" w:rsidRPr="00D015BE">
        <w:rPr>
          <w:rFonts w:ascii="Arial" w:hAnsi="Arial" w:cs="Arial"/>
          <w:sz w:val="24"/>
          <w:szCs w:val="24"/>
          <w:lang w:val="en-US"/>
        </w:rPr>
        <w:t>s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. </w:t>
      </w:r>
      <w:r w:rsidR="00BE5FD6" w:rsidRPr="00D015BE">
        <w:rPr>
          <w:rFonts w:ascii="Arial" w:hAnsi="Arial" w:cs="Arial"/>
          <w:sz w:val="24"/>
          <w:szCs w:val="24"/>
          <w:lang w:val="en-US"/>
        </w:rPr>
        <w:t>Define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 symbols </w:t>
      </w:r>
      <w:r w:rsidR="00BE5FD6" w:rsidRPr="00D015BE">
        <w:rPr>
          <w:rFonts w:ascii="Arial" w:hAnsi="Arial" w:cs="Arial"/>
          <w:sz w:val="24"/>
          <w:szCs w:val="24"/>
          <w:lang w:val="en-US"/>
        </w:rPr>
        <w:t xml:space="preserve">right after the 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equations. </w:t>
      </w:r>
      <w:r w:rsidR="00BE5FD6" w:rsidRPr="00D015BE">
        <w:rPr>
          <w:rFonts w:ascii="Arial" w:hAnsi="Arial" w:cs="Arial"/>
          <w:sz w:val="24"/>
          <w:szCs w:val="24"/>
          <w:lang w:val="en-US"/>
        </w:rPr>
        <w:t>Use negative potency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 instead of the vertical bar (/) </w:t>
      </w:r>
      <w:r w:rsidR="00BE5FD6" w:rsidRPr="00D015BE">
        <w:rPr>
          <w:rFonts w:ascii="Arial" w:hAnsi="Arial" w:cs="Arial"/>
          <w:sz w:val="24"/>
          <w:szCs w:val="24"/>
          <w:lang w:val="en-US"/>
        </w:rPr>
        <w:t>to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 </w:t>
      </w:r>
      <w:r w:rsidR="008E71AB" w:rsidRPr="00D015BE">
        <w:rPr>
          <w:rFonts w:ascii="Arial" w:hAnsi="Arial" w:cs="Arial"/>
          <w:sz w:val="24"/>
          <w:szCs w:val="24"/>
          <w:lang w:val="en-US"/>
        </w:rPr>
        <w:t>represent</w:t>
      </w:r>
      <w:r w:rsidR="00AB2056" w:rsidRPr="00D015BE">
        <w:rPr>
          <w:rFonts w:ascii="Arial" w:hAnsi="Arial" w:cs="Arial"/>
          <w:sz w:val="24"/>
          <w:szCs w:val="24"/>
          <w:lang w:val="en-US"/>
        </w:rPr>
        <w:t xml:space="preserve"> relationship</w:t>
      </w:r>
      <w:r w:rsidR="008E71AB" w:rsidRPr="00D015BE">
        <w:rPr>
          <w:rFonts w:ascii="Arial" w:hAnsi="Arial" w:cs="Arial"/>
          <w:sz w:val="24"/>
          <w:szCs w:val="24"/>
          <w:lang w:val="en-US"/>
        </w:rPr>
        <w:t>s</w:t>
      </w:r>
      <w:r w:rsidR="00AB2056" w:rsidRPr="00D015BE">
        <w:rPr>
          <w:rFonts w:ascii="Arial" w:hAnsi="Arial" w:cs="Arial"/>
          <w:sz w:val="24"/>
          <w:szCs w:val="24"/>
          <w:lang w:val="en-US"/>
        </w:rPr>
        <w:t xml:space="preserve"> between units of area, </w:t>
      </w:r>
      <w:r w:rsidRPr="00D015BE">
        <w:rPr>
          <w:rFonts w:ascii="Arial" w:hAnsi="Arial" w:cs="Arial"/>
          <w:sz w:val="24"/>
          <w:szCs w:val="24"/>
          <w:lang w:val="en-US"/>
        </w:rPr>
        <w:t>volume</w:t>
      </w:r>
      <w:r w:rsidR="00AB2056" w:rsidRPr="00D015BE">
        <w:rPr>
          <w:rFonts w:ascii="Arial" w:hAnsi="Arial" w:cs="Arial"/>
          <w:sz w:val="24"/>
          <w:szCs w:val="24"/>
          <w:lang w:val="en-US"/>
        </w:rPr>
        <w:t>, etc.</w:t>
      </w:r>
      <w:r w:rsidR="00BE5FD6" w:rsidRPr="00D015BE">
        <w:rPr>
          <w:rFonts w:ascii="Arial" w:hAnsi="Arial" w:cs="Arial"/>
          <w:sz w:val="24"/>
          <w:szCs w:val="24"/>
          <w:lang w:val="en-US"/>
        </w:rPr>
        <w:t>; keep one single space between units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 [e</w:t>
      </w:r>
      <w:r w:rsidR="00BE5FD6" w:rsidRPr="00D015BE">
        <w:rPr>
          <w:rFonts w:ascii="Arial" w:hAnsi="Arial" w:cs="Arial"/>
          <w:sz w:val="24"/>
          <w:szCs w:val="24"/>
          <w:lang w:val="en-US"/>
        </w:rPr>
        <w:t>.</w:t>
      </w:r>
      <w:r w:rsidRPr="00D015BE">
        <w:rPr>
          <w:rFonts w:ascii="Arial" w:hAnsi="Arial" w:cs="Arial"/>
          <w:sz w:val="24"/>
          <w:szCs w:val="24"/>
          <w:lang w:val="en-US"/>
        </w:rPr>
        <w:t>g</w:t>
      </w:r>
      <w:r w:rsidR="00BE5FD6" w:rsidRPr="00D015BE">
        <w:rPr>
          <w:rFonts w:ascii="Arial" w:hAnsi="Arial" w:cs="Arial"/>
          <w:sz w:val="24"/>
          <w:szCs w:val="24"/>
          <w:lang w:val="en-US"/>
        </w:rPr>
        <w:t>.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 L h</w:t>
      </w:r>
      <w:r w:rsidRPr="00D015BE">
        <w:rPr>
          <w:rFonts w:ascii="Arial" w:hAnsi="Arial" w:cs="Arial"/>
          <w:sz w:val="24"/>
          <w:szCs w:val="24"/>
          <w:vertAlign w:val="superscript"/>
          <w:lang w:val="en-US"/>
        </w:rPr>
        <w:t>-1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 </w:t>
      </w:r>
      <w:r w:rsidR="00AB2056" w:rsidRPr="00D015BE">
        <w:rPr>
          <w:rFonts w:ascii="Arial" w:hAnsi="Arial" w:cs="Arial"/>
          <w:sz w:val="24"/>
          <w:szCs w:val="24"/>
          <w:lang w:val="en-US"/>
        </w:rPr>
        <w:t>and not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 L / h</w:t>
      </w:r>
      <w:r w:rsidR="00AB2056" w:rsidRPr="00D015BE">
        <w:rPr>
          <w:rFonts w:ascii="Arial" w:hAnsi="Arial" w:cs="Arial"/>
          <w:sz w:val="24"/>
          <w:szCs w:val="24"/>
          <w:lang w:val="en-US"/>
        </w:rPr>
        <w:t>,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 kg ha</w:t>
      </w:r>
      <w:r w:rsidRPr="00D015BE">
        <w:rPr>
          <w:rFonts w:ascii="Arial" w:hAnsi="Arial" w:cs="Arial"/>
          <w:sz w:val="24"/>
          <w:szCs w:val="24"/>
          <w:vertAlign w:val="superscript"/>
          <w:lang w:val="en-US"/>
        </w:rPr>
        <w:t>-1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 instead of kg / ha, etc.]. </w:t>
      </w:r>
      <w:r w:rsidR="00AB2056" w:rsidRPr="00D015BE">
        <w:rPr>
          <w:rFonts w:ascii="Arial" w:hAnsi="Arial" w:cs="Arial"/>
          <w:sz w:val="24"/>
          <w:szCs w:val="24"/>
          <w:lang w:val="en-US"/>
        </w:rPr>
        <w:t>U</w:t>
      </w:r>
      <w:r w:rsidRPr="00D015BE">
        <w:rPr>
          <w:rFonts w:ascii="Arial" w:hAnsi="Arial" w:cs="Arial"/>
          <w:sz w:val="24"/>
          <w:szCs w:val="24"/>
          <w:lang w:val="en-US"/>
        </w:rPr>
        <w:t>se fractional powers instead of square root sign [e</w:t>
      </w:r>
      <w:r w:rsidR="00AB2056" w:rsidRPr="00D015BE">
        <w:rPr>
          <w:rFonts w:ascii="Arial" w:hAnsi="Arial" w:cs="Arial"/>
          <w:sz w:val="24"/>
          <w:szCs w:val="24"/>
          <w:lang w:val="en-US"/>
        </w:rPr>
        <w:t>.</w:t>
      </w:r>
      <w:r w:rsidRPr="00D015BE">
        <w:rPr>
          <w:rFonts w:ascii="Arial" w:hAnsi="Arial" w:cs="Arial"/>
          <w:sz w:val="24"/>
          <w:szCs w:val="24"/>
          <w:lang w:val="en-US"/>
        </w:rPr>
        <w:t>g</w:t>
      </w:r>
      <w:r w:rsidR="00AB2056" w:rsidRPr="00D015BE">
        <w:rPr>
          <w:rFonts w:ascii="Arial" w:hAnsi="Arial" w:cs="Arial"/>
          <w:sz w:val="24"/>
          <w:szCs w:val="24"/>
          <w:lang w:val="en-US"/>
        </w:rPr>
        <w:t>.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 Y </w:t>
      </w:r>
      <w:r w:rsidRPr="00D015BE">
        <w:rPr>
          <w:rFonts w:ascii="Arial" w:hAnsi="Arial" w:cs="Arial"/>
          <w:sz w:val="24"/>
          <w:szCs w:val="24"/>
          <w:vertAlign w:val="superscript"/>
          <w:lang w:val="en-US"/>
        </w:rPr>
        <w:t>1/3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 instead of 3 </w:t>
      </w:r>
      <w:r w:rsidR="00AB2056" w:rsidRPr="00D015BE">
        <w:rPr>
          <w:rFonts w:ascii="Arial" w:hAnsi="Arial" w:cs="Arial"/>
          <w:sz w:val="24"/>
          <w:szCs w:val="24"/>
          <w:lang w:val="en-US"/>
        </w:rPr>
        <w:sym w:font="Symbol" w:char="F0D6"/>
      </w:r>
      <w:r w:rsidRPr="00D015BE">
        <w:rPr>
          <w:rFonts w:ascii="Arial" w:hAnsi="Arial" w:cs="Arial"/>
          <w:sz w:val="24"/>
          <w:szCs w:val="24"/>
          <w:lang w:val="en-US"/>
        </w:rPr>
        <w:t xml:space="preserve">Y] as well as the </w:t>
      </w:r>
      <w:r w:rsidR="00AB2056" w:rsidRPr="00D015BE">
        <w:rPr>
          <w:rFonts w:ascii="Arial" w:hAnsi="Arial" w:cs="Arial"/>
          <w:sz w:val="24"/>
          <w:szCs w:val="24"/>
          <w:lang w:val="en-US"/>
        </w:rPr>
        <w:t>virgule or slash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 (/) instead of </w:t>
      </w:r>
      <w:r w:rsidR="00AB2056" w:rsidRPr="00D015BE">
        <w:rPr>
          <w:rFonts w:ascii="Arial" w:hAnsi="Arial" w:cs="Arial"/>
          <w:sz w:val="24"/>
          <w:szCs w:val="24"/>
          <w:lang w:val="en-US"/>
        </w:rPr>
        <w:t>the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 horizontal </w:t>
      </w:r>
      <w:r w:rsidR="00AB2056" w:rsidRPr="00D015BE">
        <w:rPr>
          <w:rFonts w:ascii="Arial" w:hAnsi="Arial" w:cs="Arial"/>
          <w:sz w:val="24"/>
          <w:szCs w:val="24"/>
          <w:lang w:val="en-US"/>
        </w:rPr>
        <w:t>bar or dash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 (</w:t>
      </w:r>
      <w:r w:rsidR="00AB2056" w:rsidRPr="00D015BE">
        <w:rPr>
          <w:rFonts w:ascii="Arial" w:hAnsi="Arial" w:cs="Arial"/>
          <w:b/>
          <w:bCs/>
          <w:sz w:val="24"/>
          <w:szCs w:val="24"/>
        </w:rPr>
        <w:sym w:font="Symbol" w:char="F0BE"/>
      </w:r>
      <w:r w:rsidRPr="00D015BE">
        <w:rPr>
          <w:rFonts w:ascii="Arial" w:hAnsi="Arial" w:cs="Arial"/>
          <w:sz w:val="24"/>
          <w:szCs w:val="24"/>
          <w:lang w:val="en-US"/>
        </w:rPr>
        <w:t>) in the representation of single fraction (e</w:t>
      </w:r>
      <w:r w:rsidR="00AB2056" w:rsidRPr="00D015BE">
        <w:rPr>
          <w:rFonts w:ascii="Arial" w:hAnsi="Arial" w:cs="Arial"/>
          <w:sz w:val="24"/>
          <w:szCs w:val="24"/>
          <w:lang w:val="en-US"/>
        </w:rPr>
        <w:t>.</w:t>
      </w:r>
      <w:r w:rsidRPr="00D015BE">
        <w:rPr>
          <w:rFonts w:ascii="Arial" w:hAnsi="Arial" w:cs="Arial"/>
          <w:sz w:val="24"/>
          <w:szCs w:val="24"/>
          <w:lang w:val="en-US"/>
        </w:rPr>
        <w:t>g</w:t>
      </w:r>
      <w:r w:rsidR="00AB2056" w:rsidRPr="00D015BE">
        <w:rPr>
          <w:rFonts w:ascii="Arial" w:hAnsi="Arial" w:cs="Arial"/>
          <w:sz w:val="24"/>
          <w:szCs w:val="24"/>
          <w:lang w:val="en-US"/>
        </w:rPr>
        <w:t>.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 ¾). </w:t>
      </w:r>
      <w:r w:rsidR="00AB2056" w:rsidRPr="00D015BE">
        <w:rPr>
          <w:rFonts w:ascii="Arial" w:hAnsi="Arial" w:cs="Arial"/>
          <w:sz w:val="24"/>
          <w:szCs w:val="24"/>
          <w:lang w:val="en-US"/>
        </w:rPr>
        <w:t>Use s</w:t>
      </w:r>
      <w:r w:rsidRPr="00D015BE">
        <w:rPr>
          <w:rFonts w:ascii="Arial" w:hAnsi="Arial" w:cs="Arial"/>
          <w:sz w:val="24"/>
          <w:szCs w:val="24"/>
          <w:lang w:val="en-US"/>
        </w:rPr>
        <w:t>tandardize</w:t>
      </w:r>
      <w:r w:rsidR="00AB2056" w:rsidRPr="00D015BE">
        <w:rPr>
          <w:rFonts w:ascii="Arial" w:hAnsi="Arial" w:cs="Arial"/>
          <w:sz w:val="24"/>
          <w:szCs w:val="24"/>
          <w:lang w:val="en-US"/>
        </w:rPr>
        <w:t xml:space="preserve">d, </w:t>
      </w:r>
      <w:r w:rsidRPr="00D015BE">
        <w:rPr>
          <w:rFonts w:ascii="Arial" w:hAnsi="Arial" w:cs="Arial"/>
          <w:sz w:val="24"/>
          <w:szCs w:val="24"/>
          <w:lang w:val="en-US"/>
        </w:rPr>
        <w:t>internationally accepted nomenclature codes</w:t>
      </w:r>
      <w:r w:rsidR="00AB2056" w:rsidRPr="00D015BE">
        <w:rPr>
          <w:rFonts w:ascii="Arial" w:hAnsi="Arial" w:cs="Arial"/>
          <w:sz w:val="24"/>
          <w:szCs w:val="24"/>
          <w:lang w:val="en-US"/>
        </w:rPr>
        <w:t>; use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 italics only for scientific names. Us</w:t>
      </w:r>
      <w:r w:rsidR="00AB2056" w:rsidRPr="00D015BE">
        <w:rPr>
          <w:rFonts w:ascii="Arial" w:hAnsi="Arial" w:cs="Arial"/>
          <w:sz w:val="24"/>
          <w:szCs w:val="24"/>
          <w:lang w:val="en-US"/>
        </w:rPr>
        <w:t>e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 the International System of Units (SI) and </w:t>
      </w:r>
      <w:r w:rsidR="00AB2056" w:rsidRPr="00D015BE">
        <w:rPr>
          <w:rFonts w:ascii="Arial" w:hAnsi="Arial" w:cs="Arial"/>
          <w:sz w:val="24"/>
          <w:szCs w:val="24"/>
          <w:lang w:val="en-US"/>
        </w:rPr>
        <w:t>its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 abbrevi</w:t>
      </w:r>
      <w:r w:rsidR="00AB2056" w:rsidRPr="00D015BE">
        <w:rPr>
          <w:rFonts w:ascii="Arial" w:hAnsi="Arial" w:cs="Arial"/>
          <w:sz w:val="24"/>
          <w:szCs w:val="24"/>
          <w:lang w:val="en-US"/>
        </w:rPr>
        <w:t>ations</w:t>
      </w:r>
      <w:r w:rsidR="00361648" w:rsidRPr="00D015BE">
        <w:rPr>
          <w:rFonts w:ascii="Arial" w:hAnsi="Arial" w:cs="Arial"/>
          <w:sz w:val="24"/>
          <w:szCs w:val="24"/>
          <w:lang w:val="en-US"/>
        </w:rPr>
        <w:t xml:space="preserve"> consistently. In the case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 the SI</w:t>
      </w:r>
      <w:r w:rsidR="00361648" w:rsidRPr="00D015BE">
        <w:rPr>
          <w:rFonts w:ascii="Arial" w:hAnsi="Arial" w:cs="Arial"/>
          <w:sz w:val="24"/>
          <w:szCs w:val="24"/>
          <w:lang w:val="en-US"/>
        </w:rPr>
        <w:t xml:space="preserve"> is not applicable,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 equivalent </w:t>
      </w:r>
      <w:r w:rsidR="00361648" w:rsidRPr="00D015BE">
        <w:rPr>
          <w:rFonts w:ascii="Arial" w:hAnsi="Arial" w:cs="Arial"/>
          <w:sz w:val="24"/>
          <w:szCs w:val="24"/>
          <w:lang w:val="en-US"/>
        </w:rPr>
        <w:t xml:space="preserve">units 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must be </w:t>
      </w:r>
      <w:r w:rsidR="00361648" w:rsidRPr="00D015BE">
        <w:rPr>
          <w:rFonts w:ascii="Arial" w:hAnsi="Arial" w:cs="Arial"/>
          <w:sz w:val="24"/>
          <w:szCs w:val="24"/>
          <w:lang w:val="en-US"/>
        </w:rPr>
        <w:t>used. Watch for correct use of abbreviations, e.g.: litter - L; kilogram - kg; milliliter - mL. Insert a space between values and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 unit</w:t>
      </w:r>
      <w:r w:rsidR="00361648" w:rsidRPr="00D015BE">
        <w:rPr>
          <w:rFonts w:ascii="Arial" w:hAnsi="Arial" w:cs="Arial"/>
          <w:sz w:val="24"/>
          <w:szCs w:val="24"/>
          <w:lang w:val="en-US"/>
        </w:rPr>
        <w:t>s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 of measure</w:t>
      </w:r>
      <w:r w:rsidR="00361648" w:rsidRPr="00D015BE">
        <w:rPr>
          <w:rFonts w:ascii="Arial" w:hAnsi="Arial" w:cs="Arial"/>
          <w:sz w:val="24"/>
          <w:szCs w:val="24"/>
          <w:lang w:val="en-US"/>
        </w:rPr>
        <w:t>ment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 (50 kg and not 50kg</w:t>
      </w:r>
      <w:r w:rsidR="008E71AB" w:rsidRPr="00D015BE">
        <w:rPr>
          <w:rFonts w:ascii="Arial" w:hAnsi="Arial" w:cs="Arial"/>
          <w:sz w:val="24"/>
          <w:szCs w:val="24"/>
          <w:lang w:val="en-US"/>
        </w:rPr>
        <w:t>; 2.0 mL instead of 2.0</w:t>
      </w:r>
      <w:r w:rsidR="00361648" w:rsidRPr="00D015BE">
        <w:rPr>
          <w:rFonts w:ascii="Arial" w:hAnsi="Arial" w:cs="Arial"/>
          <w:sz w:val="24"/>
          <w:szCs w:val="24"/>
          <w:lang w:val="en-US"/>
        </w:rPr>
        <w:t>mL</w:t>
      </w:r>
      <w:r w:rsidRPr="00D015BE">
        <w:rPr>
          <w:rFonts w:ascii="Arial" w:hAnsi="Arial" w:cs="Arial"/>
          <w:sz w:val="24"/>
          <w:szCs w:val="24"/>
          <w:lang w:val="en-US"/>
        </w:rPr>
        <w:t>)</w:t>
      </w:r>
      <w:r w:rsidR="00361648" w:rsidRPr="00D015BE">
        <w:rPr>
          <w:rFonts w:ascii="Arial" w:hAnsi="Arial" w:cs="Arial"/>
          <w:sz w:val="24"/>
          <w:szCs w:val="24"/>
          <w:lang w:val="en-US"/>
        </w:rPr>
        <w:t>, but not to represent thermal units (10</w:t>
      </w:r>
      <w:r w:rsidR="00361648" w:rsidRPr="00D015BE">
        <w:rPr>
          <w:rFonts w:ascii="Arial" w:hAnsi="Arial" w:cs="Arial"/>
          <w:sz w:val="24"/>
          <w:szCs w:val="24"/>
          <w:vertAlign w:val="superscript"/>
          <w:lang w:val="en-US"/>
        </w:rPr>
        <w:t>o</w:t>
      </w:r>
      <w:r w:rsidR="00361648" w:rsidRPr="00D015BE">
        <w:rPr>
          <w:rFonts w:ascii="Arial" w:hAnsi="Arial" w:cs="Arial"/>
          <w:sz w:val="24"/>
          <w:szCs w:val="24"/>
          <w:lang w:val="en-US"/>
        </w:rPr>
        <w:t xml:space="preserve">C instead of 10 </w:t>
      </w:r>
      <w:r w:rsidR="00361648" w:rsidRPr="00D015BE">
        <w:rPr>
          <w:rFonts w:ascii="Arial" w:hAnsi="Arial" w:cs="Arial"/>
          <w:sz w:val="24"/>
          <w:szCs w:val="24"/>
          <w:vertAlign w:val="superscript"/>
          <w:lang w:val="en-US"/>
        </w:rPr>
        <w:t>o</w:t>
      </w:r>
      <w:r w:rsidR="00361648" w:rsidRPr="00D015BE">
        <w:rPr>
          <w:rFonts w:ascii="Arial" w:hAnsi="Arial" w:cs="Arial"/>
          <w:sz w:val="24"/>
          <w:szCs w:val="24"/>
          <w:lang w:val="en-US"/>
        </w:rPr>
        <w:t xml:space="preserve">C) and percent quantities (45% instead of 45 %). </w:t>
      </w:r>
      <w:r w:rsidR="008E71AB" w:rsidRPr="00D015BE">
        <w:rPr>
          <w:rFonts w:ascii="Arial" w:hAnsi="Arial" w:cs="Arial"/>
          <w:sz w:val="24"/>
          <w:szCs w:val="24"/>
          <w:lang w:val="en-US"/>
        </w:rPr>
        <w:t xml:space="preserve">Spaces also shall be inserted before and after “ ± ” and “ = ”, but not before and after “&lt;” and “&gt;”. </w:t>
      </w:r>
      <w:r w:rsidR="00361648" w:rsidRPr="00D015BE">
        <w:rPr>
          <w:rFonts w:ascii="Arial" w:hAnsi="Arial" w:cs="Arial"/>
          <w:sz w:val="24"/>
          <w:szCs w:val="24"/>
          <w:lang w:val="en-US"/>
        </w:rPr>
        <w:t>S</w:t>
      </w:r>
      <w:r w:rsidRPr="00D015BE">
        <w:rPr>
          <w:rFonts w:ascii="Arial" w:hAnsi="Arial" w:cs="Arial"/>
          <w:sz w:val="24"/>
          <w:szCs w:val="24"/>
          <w:lang w:val="en-US"/>
        </w:rPr>
        <w:t>pell</w:t>
      </w:r>
      <w:r w:rsidR="00361648" w:rsidRPr="00D015BE">
        <w:rPr>
          <w:rFonts w:ascii="Arial" w:hAnsi="Arial" w:cs="Arial"/>
          <w:sz w:val="24"/>
          <w:szCs w:val="24"/>
          <w:lang w:val="en-US"/>
        </w:rPr>
        <w:t xml:space="preserve"> out sing</w:t>
      </w:r>
      <w:r w:rsidR="008E71AB" w:rsidRPr="00D015BE">
        <w:rPr>
          <w:rFonts w:ascii="Arial" w:hAnsi="Arial" w:cs="Arial"/>
          <w:sz w:val="24"/>
          <w:szCs w:val="24"/>
          <w:lang w:val="en-US"/>
        </w:rPr>
        <w:t>le-</w:t>
      </w:r>
      <w:r w:rsidR="00361648" w:rsidRPr="00D015BE">
        <w:rPr>
          <w:rFonts w:ascii="Arial" w:hAnsi="Arial" w:cs="Arial"/>
          <w:sz w:val="24"/>
          <w:szCs w:val="24"/>
          <w:lang w:val="en-US"/>
        </w:rPr>
        <w:t xml:space="preserve">digit </w:t>
      </w:r>
      <w:r w:rsidRPr="00D015BE">
        <w:rPr>
          <w:rFonts w:ascii="Arial" w:hAnsi="Arial" w:cs="Arial"/>
          <w:sz w:val="24"/>
          <w:szCs w:val="24"/>
          <w:lang w:val="en-US"/>
        </w:rPr>
        <w:t>numbers (</w:t>
      </w:r>
      <w:r w:rsidR="00361648" w:rsidRPr="00D015BE">
        <w:rPr>
          <w:rFonts w:ascii="Arial" w:hAnsi="Arial" w:cs="Arial"/>
          <w:sz w:val="24"/>
          <w:szCs w:val="24"/>
          <w:lang w:val="en-US"/>
        </w:rPr>
        <w:t xml:space="preserve">it would be 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eight and not 8), except for </w:t>
      </w:r>
      <w:r w:rsidR="00361648" w:rsidRPr="00D015BE">
        <w:rPr>
          <w:rFonts w:ascii="Arial" w:hAnsi="Arial" w:cs="Arial"/>
          <w:sz w:val="24"/>
          <w:szCs w:val="24"/>
          <w:lang w:val="en-US"/>
        </w:rPr>
        <w:t xml:space="preserve">exact </w:t>
      </w:r>
      <w:r w:rsidRPr="00D015BE">
        <w:rPr>
          <w:rFonts w:ascii="Arial" w:hAnsi="Arial" w:cs="Arial"/>
          <w:sz w:val="24"/>
          <w:szCs w:val="24"/>
          <w:lang w:val="en-US"/>
        </w:rPr>
        <w:t>averages</w:t>
      </w:r>
      <w:r w:rsidR="00361648" w:rsidRPr="00D015BE">
        <w:rPr>
          <w:rFonts w:ascii="Arial" w:hAnsi="Arial" w:cs="Arial"/>
          <w:sz w:val="24"/>
          <w:szCs w:val="24"/>
          <w:lang w:val="en-US"/>
        </w:rPr>
        <w:t>,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 </w:t>
      </w:r>
      <w:r w:rsidR="00361648" w:rsidRPr="00D015BE">
        <w:rPr>
          <w:rFonts w:ascii="Arial" w:hAnsi="Arial" w:cs="Arial"/>
          <w:sz w:val="24"/>
          <w:szCs w:val="24"/>
          <w:lang w:val="en-US"/>
        </w:rPr>
        <w:t>series of numbers and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 statistical </w:t>
      </w:r>
      <w:r w:rsidR="00361648" w:rsidRPr="00D015BE">
        <w:rPr>
          <w:rFonts w:ascii="Arial" w:hAnsi="Arial" w:cs="Arial"/>
          <w:sz w:val="24"/>
          <w:szCs w:val="24"/>
          <w:lang w:val="en-US"/>
        </w:rPr>
        <w:t>values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. English </w:t>
      </w:r>
      <w:r w:rsidR="00361648" w:rsidRPr="00D015BE">
        <w:rPr>
          <w:rFonts w:ascii="Arial" w:hAnsi="Arial" w:cs="Arial"/>
          <w:sz w:val="24"/>
          <w:szCs w:val="24"/>
          <w:lang w:val="en-US"/>
        </w:rPr>
        <w:t>language notation to separate thousands is the comma (e.g.: 5,920; 20,000; 356,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000) and </w:t>
      </w:r>
      <w:r w:rsidR="00361648" w:rsidRPr="00D015BE">
        <w:rPr>
          <w:rFonts w:ascii="Arial" w:hAnsi="Arial" w:cs="Arial"/>
          <w:sz w:val="24"/>
          <w:szCs w:val="24"/>
          <w:lang w:val="en-US"/>
        </w:rPr>
        <w:t>decimals are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 separated by a </w:t>
      </w:r>
      <w:r w:rsidR="00361648" w:rsidRPr="00D015BE">
        <w:rPr>
          <w:rFonts w:ascii="Arial" w:hAnsi="Arial" w:cs="Arial"/>
          <w:sz w:val="24"/>
          <w:szCs w:val="24"/>
          <w:lang w:val="en-US"/>
        </w:rPr>
        <w:t>period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 (e</w:t>
      </w:r>
      <w:r w:rsidR="00361648" w:rsidRPr="00D015BE">
        <w:rPr>
          <w:rFonts w:ascii="Arial" w:hAnsi="Arial" w:cs="Arial"/>
          <w:sz w:val="24"/>
          <w:szCs w:val="24"/>
          <w:lang w:val="en-US"/>
        </w:rPr>
        <w:t>.</w:t>
      </w:r>
      <w:r w:rsidRPr="00D015BE">
        <w:rPr>
          <w:rFonts w:ascii="Arial" w:hAnsi="Arial" w:cs="Arial"/>
          <w:sz w:val="24"/>
          <w:szCs w:val="24"/>
          <w:lang w:val="en-US"/>
        </w:rPr>
        <w:t>g</w:t>
      </w:r>
      <w:r w:rsidR="00361648" w:rsidRPr="00D015BE">
        <w:rPr>
          <w:rFonts w:ascii="Arial" w:hAnsi="Arial" w:cs="Arial"/>
          <w:sz w:val="24"/>
          <w:szCs w:val="24"/>
          <w:lang w:val="en-US"/>
        </w:rPr>
        <w:t>. 2.5, 4.8, 9.3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). Use symbols of elements and chemical compounds when appropriate, especially if </w:t>
      </w:r>
      <w:r w:rsidR="008E71AB" w:rsidRPr="00D015BE">
        <w:rPr>
          <w:rFonts w:ascii="Arial" w:hAnsi="Arial" w:cs="Arial"/>
          <w:sz w:val="24"/>
          <w:szCs w:val="24"/>
          <w:lang w:val="en-US"/>
        </w:rPr>
        <w:t>said elements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 are</w:t>
      </w:r>
      <w:r w:rsidR="008E71AB" w:rsidRPr="00D015BE">
        <w:rPr>
          <w:rFonts w:ascii="Arial" w:hAnsi="Arial" w:cs="Arial"/>
          <w:sz w:val="24"/>
          <w:szCs w:val="24"/>
          <w:lang w:val="en-US"/>
        </w:rPr>
        <w:t xml:space="preserve"> mentioned repeatedly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; </w:t>
      </w:r>
      <w:r w:rsidR="008E71AB" w:rsidRPr="00D015BE">
        <w:rPr>
          <w:rFonts w:ascii="Arial" w:hAnsi="Arial" w:cs="Arial"/>
          <w:sz w:val="24"/>
          <w:szCs w:val="24"/>
          <w:lang w:val="en-US"/>
        </w:rPr>
        <w:t xml:space="preserve">use numerals to mark </w:t>
      </w:r>
      <w:r w:rsidRPr="00D015BE">
        <w:rPr>
          <w:rFonts w:ascii="Arial" w:hAnsi="Arial" w:cs="Arial"/>
          <w:sz w:val="24"/>
          <w:szCs w:val="24"/>
          <w:lang w:val="en-US"/>
        </w:rPr>
        <w:t>valences of ions (e</w:t>
      </w:r>
      <w:r w:rsidR="008E71AB" w:rsidRPr="00D015BE">
        <w:rPr>
          <w:rFonts w:ascii="Arial" w:hAnsi="Arial" w:cs="Arial"/>
          <w:sz w:val="24"/>
          <w:szCs w:val="24"/>
          <w:lang w:val="en-US"/>
        </w:rPr>
        <w:t>.</w:t>
      </w:r>
      <w:r w:rsidRPr="00D015BE">
        <w:rPr>
          <w:rFonts w:ascii="Arial" w:hAnsi="Arial" w:cs="Arial"/>
          <w:sz w:val="24"/>
          <w:szCs w:val="24"/>
          <w:lang w:val="en-US"/>
        </w:rPr>
        <w:t>g</w:t>
      </w:r>
      <w:r w:rsidR="008E71AB" w:rsidRPr="00D015BE">
        <w:rPr>
          <w:rFonts w:ascii="Arial" w:hAnsi="Arial" w:cs="Arial"/>
          <w:sz w:val="24"/>
          <w:szCs w:val="24"/>
          <w:lang w:val="en-US"/>
        </w:rPr>
        <w:t>.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 </w:t>
      </w:r>
      <w:r w:rsidR="008E71AB" w:rsidRPr="00D015BE">
        <w:rPr>
          <w:rFonts w:ascii="Arial" w:hAnsi="Arial" w:cs="Arial"/>
          <w:sz w:val="24"/>
          <w:szCs w:val="24"/>
          <w:lang w:val="en-US"/>
        </w:rPr>
        <w:t>Ca</w:t>
      </w:r>
      <w:r w:rsidR="008E71AB" w:rsidRPr="00D015BE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Pr="00D015BE">
        <w:rPr>
          <w:rFonts w:ascii="Arial" w:hAnsi="Arial" w:cs="Arial"/>
          <w:sz w:val="24"/>
          <w:szCs w:val="24"/>
          <w:vertAlign w:val="superscript"/>
          <w:lang w:val="en-US"/>
        </w:rPr>
        <w:t>+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 </w:t>
      </w:r>
      <w:r w:rsidR="008E71AB" w:rsidRPr="00D015BE">
        <w:rPr>
          <w:rFonts w:ascii="Arial" w:hAnsi="Arial" w:cs="Arial"/>
          <w:sz w:val="24"/>
          <w:szCs w:val="24"/>
          <w:lang w:val="en-US"/>
        </w:rPr>
        <w:t>instead of Ca</w:t>
      </w:r>
      <w:r w:rsidR="008E71AB" w:rsidRPr="00D015BE">
        <w:rPr>
          <w:rFonts w:ascii="Arial" w:hAnsi="Arial" w:cs="Arial"/>
          <w:sz w:val="24"/>
          <w:szCs w:val="24"/>
          <w:vertAlign w:val="superscript"/>
          <w:lang w:val="en-US"/>
        </w:rPr>
        <w:t>+</w:t>
      </w:r>
      <w:r w:rsidRPr="00D015BE">
        <w:rPr>
          <w:rFonts w:ascii="Arial" w:hAnsi="Arial" w:cs="Arial"/>
          <w:sz w:val="24"/>
          <w:szCs w:val="24"/>
          <w:vertAlign w:val="superscript"/>
          <w:lang w:val="en-US"/>
        </w:rPr>
        <w:t>+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), and </w:t>
      </w:r>
      <w:r w:rsidR="008E71AB" w:rsidRPr="00D015BE">
        <w:rPr>
          <w:rFonts w:ascii="Arial" w:hAnsi="Arial" w:cs="Arial"/>
          <w:sz w:val="24"/>
          <w:szCs w:val="24"/>
          <w:lang w:val="en-US"/>
        </w:rPr>
        <w:t xml:space="preserve">mark 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numbers of isotopes </w:t>
      </w:r>
      <w:r w:rsidR="008E71AB" w:rsidRPr="00D015BE">
        <w:rPr>
          <w:rFonts w:ascii="Arial" w:hAnsi="Arial" w:cs="Arial"/>
          <w:sz w:val="24"/>
          <w:szCs w:val="24"/>
          <w:lang w:val="en-US"/>
        </w:rPr>
        <w:t>preceding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 their symbols (e</w:t>
      </w:r>
      <w:r w:rsidR="008E71AB" w:rsidRPr="00D015BE">
        <w:rPr>
          <w:rFonts w:ascii="Arial" w:hAnsi="Arial" w:cs="Arial"/>
          <w:sz w:val="24"/>
          <w:szCs w:val="24"/>
          <w:lang w:val="en-US"/>
        </w:rPr>
        <w:t>.</w:t>
      </w:r>
      <w:r w:rsidRPr="00D015BE">
        <w:rPr>
          <w:rFonts w:ascii="Arial" w:hAnsi="Arial" w:cs="Arial"/>
          <w:sz w:val="24"/>
          <w:szCs w:val="24"/>
          <w:lang w:val="en-US"/>
        </w:rPr>
        <w:t>g</w:t>
      </w:r>
      <w:r w:rsidR="008E71AB" w:rsidRPr="00D015BE">
        <w:rPr>
          <w:rFonts w:ascii="Arial" w:hAnsi="Arial" w:cs="Arial"/>
          <w:sz w:val="24"/>
          <w:szCs w:val="24"/>
          <w:lang w:val="en-US"/>
        </w:rPr>
        <w:t>.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 </w:t>
      </w:r>
      <w:r w:rsidRPr="00D015BE">
        <w:rPr>
          <w:rFonts w:ascii="Arial" w:hAnsi="Arial" w:cs="Arial"/>
          <w:sz w:val="24"/>
          <w:szCs w:val="24"/>
          <w:vertAlign w:val="superscript"/>
          <w:lang w:val="en-US"/>
        </w:rPr>
        <w:t>32</w:t>
      </w:r>
      <w:r w:rsidRPr="00D015BE">
        <w:rPr>
          <w:rFonts w:ascii="Arial" w:hAnsi="Arial" w:cs="Arial"/>
          <w:sz w:val="24"/>
          <w:szCs w:val="24"/>
          <w:lang w:val="en-US"/>
        </w:rPr>
        <w:t>P</w:t>
      </w:r>
      <w:r w:rsidR="008E71AB" w:rsidRPr="00D015BE">
        <w:rPr>
          <w:rFonts w:ascii="Arial" w:hAnsi="Arial" w:cs="Arial"/>
          <w:sz w:val="24"/>
          <w:szCs w:val="24"/>
          <w:lang w:val="en-US"/>
        </w:rPr>
        <w:t xml:space="preserve">; </w:t>
      </w:r>
      <w:r w:rsidR="008E71AB" w:rsidRPr="00D015BE">
        <w:rPr>
          <w:rFonts w:ascii="Arial" w:hAnsi="Arial" w:cs="Arial"/>
          <w:sz w:val="24"/>
          <w:szCs w:val="24"/>
          <w:vertAlign w:val="superscript"/>
          <w:lang w:val="en-US"/>
        </w:rPr>
        <w:t>15</w:t>
      </w:r>
      <w:r w:rsidR="008E71AB" w:rsidRPr="00D015BE">
        <w:rPr>
          <w:rFonts w:ascii="Arial" w:hAnsi="Arial" w:cs="Arial"/>
          <w:sz w:val="24"/>
          <w:szCs w:val="24"/>
          <w:lang w:val="en-US"/>
        </w:rPr>
        <w:t>N, etc.</w:t>
      </w:r>
      <w:r w:rsidRPr="00D015BE">
        <w:rPr>
          <w:rFonts w:ascii="Arial" w:hAnsi="Arial" w:cs="Arial"/>
          <w:sz w:val="24"/>
          <w:szCs w:val="24"/>
          <w:lang w:val="en-US"/>
        </w:rPr>
        <w:t xml:space="preserve">). Use common names of active ingredients of chemical formulations rather than trade names, which should be properly identified </w:t>
      </w:r>
      <w:r w:rsidR="008E71AB" w:rsidRPr="00D015BE">
        <w:rPr>
          <w:rFonts w:ascii="Arial" w:hAnsi="Arial" w:cs="Arial"/>
          <w:sz w:val="24"/>
          <w:szCs w:val="24"/>
          <w:lang w:val="en-US"/>
        </w:rPr>
        <w:t>and used only if absolutely needed.</w:t>
      </w:r>
    </w:p>
    <w:p w:rsidR="001126FD" w:rsidRPr="00D015BE" w:rsidRDefault="001126FD" w:rsidP="001126FD">
      <w:pPr>
        <w:jc w:val="center"/>
        <w:rPr>
          <w:rFonts w:ascii="Arial" w:hAnsi="Arial" w:cs="Arial"/>
          <w:color w:val="FF0000"/>
          <w:sz w:val="24"/>
          <w:szCs w:val="24"/>
          <w:lang w:val="en-US"/>
        </w:rPr>
      </w:pPr>
      <w:r w:rsidRPr="00D015BE">
        <w:rPr>
          <w:rFonts w:ascii="Arial" w:hAnsi="Arial" w:cs="Arial"/>
          <w:color w:val="FF0000"/>
          <w:sz w:val="24"/>
          <w:szCs w:val="24"/>
          <w:lang w:val="en-US"/>
        </w:rPr>
        <w:t>(skip a line)</w:t>
      </w:r>
    </w:p>
    <w:p w:rsidR="00CA40BA" w:rsidRPr="00D015BE" w:rsidRDefault="00CA40BA" w:rsidP="00CA40BA">
      <w:pPr>
        <w:jc w:val="both"/>
        <w:rPr>
          <w:rFonts w:ascii="Arial" w:hAnsi="Arial" w:cs="Arial"/>
          <w:sz w:val="24"/>
          <w:szCs w:val="24"/>
          <w:lang w:val="en-US"/>
        </w:rPr>
      </w:pPr>
      <w:r w:rsidRPr="00D015BE">
        <w:rPr>
          <w:rFonts w:ascii="Arial" w:hAnsi="Arial" w:cs="Arial"/>
          <w:b/>
          <w:sz w:val="24"/>
          <w:szCs w:val="24"/>
          <w:lang w:val="en-US"/>
        </w:rPr>
        <w:t>Keywords</w:t>
      </w:r>
      <w:r w:rsidRPr="00D015BE">
        <w:rPr>
          <w:rFonts w:ascii="Arial" w:hAnsi="Arial" w:cs="Arial"/>
          <w:sz w:val="24"/>
          <w:szCs w:val="24"/>
          <w:lang w:val="en-US"/>
        </w:rPr>
        <w:t>: first, second, third, fourth, fifth, sixth</w:t>
      </w:r>
    </w:p>
    <w:p w:rsidR="00CA40BA" w:rsidRPr="00D015BE" w:rsidRDefault="00CA40BA" w:rsidP="00F24713">
      <w:pPr>
        <w:jc w:val="center"/>
        <w:rPr>
          <w:rFonts w:ascii="Arial" w:hAnsi="Arial" w:cs="Arial"/>
          <w:color w:val="FF0000"/>
          <w:sz w:val="24"/>
          <w:szCs w:val="24"/>
          <w:lang w:val="en-US"/>
        </w:rPr>
      </w:pPr>
      <w:r w:rsidRPr="00D015BE">
        <w:rPr>
          <w:rFonts w:ascii="Arial" w:hAnsi="Arial" w:cs="Arial"/>
          <w:color w:val="FF0000"/>
          <w:sz w:val="24"/>
          <w:szCs w:val="24"/>
          <w:lang w:val="en-US"/>
        </w:rPr>
        <w:t>(</w:t>
      </w:r>
      <w:r w:rsidR="00F24713" w:rsidRPr="00D015BE">
        <w:rPr>
          <w:rFonts w:ascii="Arial" w:hAnsi="Arial" w:cs="Arial"/>
          <w:color w:val="FF0000"/>
          <w:sz w:val="24"/>
          <w:szCs w:val="24"/>
          <w:lang w:val="en-US"/>
        </w:rPr>
        <w:t>skip a line</w:t>
      </w:r>
      <w:r w:rsidRPr="00D015BE">
        <w:rPr>
          <w:rFonts w:ascii="Arial" w:hAnsi="Arial" w:cs="Arial"/>
          <w:color w:val="FF0000"/>
          <w:sz w:val="24"/>
          <w:szCs w:val="24"/>
          <w:lang w:val="en-US"/>
        </w:rPr>
        <w:t>)</w:t>
      </w:r>
    </w:p>
    <w:p w:rsidR="00CA40BA" w:rsidRPr="00D015BE" w:rsidRDefault="00F24713" w:rsidP="00CA40BA">
      <w:pPr>
        <w:jc w:val="both"/>
        <w:rPr>
          <w:rFonts w:ascii="Arial" w:hAnsi="Arial" w:cs="Arial"/>
          <w:sz w:val="24"/>
          <w:szCs w:val="24"/>
          <w:lang w:val="en-US"/>
        </w:rPr>
      </w:pPr>
      <w:r w:rsidRPr="00D015BE">
        <w:rPr>
          <w:rFonts w:ascii="Arial" w:hAnsi="Arial" w:cs="Arial"/>
          <w:sz w:val="24"/>
          <w:szCs w:val="24"/>
          <w:lang w:val="en-US"/>
        </w:rPr>
        <w:t>A</w:t>
      </w:r>
      <w:r w:rsidR="00CA40BA" w:rsidRPr="00D015BE">
        <w:rPr>
          <w:rFonts w:ascii="Arial" w:hAnsi="Arial" w:cs="Arial"/>
          <w:sz w:val="24"/>
          <w:szCs w:val="24"/>
          <w:lang w:val="en-US"/>
        </w:rPr>
        <w:t>ckn</w:t>
      </w:r>
      <w:r w:rsidR="008E71AB" w:rsidRPr="00D015BE">
        <w:rPr>
          <w:rFonts w:ascii="Arial" w:hAnsi="Arial" w:cs="Arial"/>
          <w:sz w:val="24"/>
          <w:szCs w:val="24"/>
          <w:lang w:val="en-US"/>
        </w:rPr>
        <w:t xml:space="preserve">owledgments: discriminate only </w:t>
      </w:r>
      <w:r w:rsidRPr="00D015BE">
        <w:rPr>
          <w:rFonts w:ascii="Arial" w:hAnsi="Arial" w:cs="Arial"/>
          <w:sz w:val="24"/>
          <w:szCs w:val="24"/>
          <w:lang w:val="en-US"/>
        </w:rPr>
        <w:t>if required</w:t>
      </w:r>
    </w:p>
    <w:sectPr w:rsidR="00CA40BA" w:rsidRPr="00D015BE" w:rsidSect="00A17C15">
      <w:headerReference w:type="default" r:id="rId7"/>
      <w:footerReference w:type="default" r:id="rId8"/>
      <w:pgSz w:w="11906" w:h="16838" w:code="9"/>
      <w:pgMar w:top="1134" w:right="1134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962" w:rsidRDefault="00957962" w:rsidP="005D5043">
      <w:r>
        <w:separator/>
      </w:r>
    </w:p>
  </w:endnote>
  <w:endnote w:type="continuationSeparator" w:id="0">
    <w:p w:rsidR="00957962" w:rsidRDefault="00957962" w:rsidP="005D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ABA" w:rsidRDefault="00685029" w:rsidP="00BD2434">
    <w:pPr>
      <w:pStyle w:val="Rodap"/>
      <w:jc w:val="right"/>
    </w:pPr>
    <w:r w:rsidRPr="00270C70">
      <w:rPr>
        <w:rFonts w:ascii="Times New Roman" w:hAnsi="Times New Roman"/>
        <w:b/>
        <w:sz w:val="20"/>
        <w:szCs w:val="20"/>
      </w:rPr>
      <w:t>ISSN 2525-9873</w:t>
    </w:r>
    <w:r w:rsidRPr="00FE0F7F">
      <w:rPr>
        <w:rFonts w:ascii="Times New Roman" w:hAnsi="Times New Roman"/>
        <w:b/>
        <w:sz w:val="20"/>
        <w:szCs w:val="20"/>
      </w:rPr>
      <w:ptab w:relativeTo="margin" w:alignment="center" w:leader="none"/>
    </w:r>
    <w:r>
      <w:rPr>
        <w:rFonts w:ascii="Times New Roman" w:hAnsi="Times New Roman"/>
        <w:b/>
        <w:sz w:val="20"/>
        <w:szCs w:val="20"/>
      </w:rPr>
      <w:t xml:space="preserve">Anais do </w:t>
    </w:r>
    <w:r>
      <w:rPr>
        <w:rFonts w:ascii="Times New Roman" w:hAnsi="Times New Roman"/>
        <w:b/>
        <w:sz w:val="20"/>
        <w:szCs w:val="20"/>
      </w:rPr>
      <w:t>3</w:t>
    </w:r>
    <w:r>
      <w:rPr>
        <w:rFonts w:ascii="Times New Roman" w:hAnsi="Times New Roman"/>
        <w:b/>
        <w:sz w:val="20"/>
        <w:szCs w:val="20"/>
      </w:rPr>
      <w:t>º WCBA – Santa Maria/RS</w:t>
    </w:r>
    <w:r w:rsidRPr="00FE0F7F">
      <w:rPr>
        <w:rFonts w:ascii="Times New Roman" w:hAnsi="Times New Roman"/>
        <w:b/>
        <w:sz w:val="20"/>
        <w:szCs w:val="20"/>
      </w:rPr>
      <w:ptab w:relativeTo="margin" w:alignment="right" w:leader="none"/>
    </w:r>
    <w:r w:rsidRPr="00FE0F7F">
      <w:rPr>
        <w:rFonts w:ascii="Times New Roman" w:hAnsi="Times New Roman"/>
        <w:b/>
        <w:sz w:val="20"/>
        <w:szCs w:val="20"/>
      </w:rPr>
      <w:fldChar w:fldCharType="begin"/>
    </w:r>
    <w:r w:rsidRPr="00FE0F7F">
      <w:rPr>
        <w:rFonts w:ascii="Times New Roman" w:hAnsi="Times New Roman"/>
        <w:b/>
        <w:sz w:val="20"/>
        <w:szCs w:val="20"/>
      </w:rPr>
      <w:instrText>PAGE   \* MERGEFORMAT</w:instrText>
    </w:r>
    <w:r w:rsidRPr="00FE0F7F">
      <w:rPr>
        <w:rFonts w:ascii="Times New Roman" w:hAnsi="Times New Roman"/>
        <w:b/>
        <w:sz w:val="20"/>
        <w:szCs w:val="20"/>
      </w:rPr>
      <w:fldChar w:fldCharType="separate"/>
    </w:r>
    <w:r>
      <w:rPr>
        <w:rFonts w:ascii="Times New Roman" w:hAnsi="Times New Roman"/>
        <w:b/>
        <w:noProof/>
        <w:sz w:val="20"/>
        <w:szCs w:val="20"/>
      </w:rPr>
      <w:t>1</w:t>
    </w:r>
    <w:r w:rsidRPr="00FE0F7F">
      <w:rPr>
        <w:rFonts w:ascii="Times New Roman" w:hAnsi="Times New Roman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962" w:rsidRDefault="00957962" w:rsidP="005D5043">
      <w:r>
        <w:separator/>
      </w:r>
    </w:p>
  </w:footnote>
  <w:footnote w:type="continuationSeparator" w:id="0">
    <w:p w:rsidR="00957962" w:rsidRDefault="00957962" w:rsidP="005D5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4"/>
    </w:tblGrid>
    <w:tr w:rsidR="00BD2434" w:rsidTr="00BD2434">
      <w:tc>
        <w:tcPr>
          <w:tcW w:w="9494" w:type="dxa"/>
          <w:vAlign w:val="center"/>
        </w:tcPr>
        <w:p w:rsidR="00BD2434" w:rsidRDefault="00BD2434" w:rsidP="00685029">
          <w:pPr>
            <w:pStyle w:val="Cabealho"/>
          </w:pPr>
        </w:p>
      </w:tc>
    </w:tr>
  </w:tbl>
  <w:p w:rsidR="00BD2434" w:rsidRPr="00BD2434" w:rsidRDefault="00685029" w:rsidP="00685029">
    <w:pPr>
      <w:pStyle w:val="Cabealho"/>
      <w:rPr>
        <w:sz w:val="16"/>
        <w:szCs w:val="16"/>
      </w:rPr>
    </w:pPr>
    <w:r>
      <w:rPr>
        <w:noProof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-173355</wp:posOffset>
          </wp:positionV>
          <wp:extent cx="5946103" cy="905256"/>
          <wp:effectExtent l="0" t="0" r="0" b="0"/>
          <wp:wrapThrough wrapText="bothSides">
            <wp:wrapPolygon edited="0">
              <wp:start x="0" y="0"/>
              <wp:lineTo x="0" y="21373"/>
              <wp:lineTo x="21524" y="21373"/>
              <wp:lineTo x="21524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CBA - Logo fundo branc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6103" cy="905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D625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D34AA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5A4E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0A0EA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0621A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CC820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DEEA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47CDF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F68D8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CECE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25A65FE"/>
    <w:multiLevelType w:val="multilevel"/>
    <w:tmpl w:val="25E64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1705"/>
    <w:rsid w:val="00001B60"/>
    <w:rsid w:val="00003674"/>
    <w:rsid w:val="00007F1C"/>
    <w:rsid w:val="00015754"/>
    <w:rsid w:val="00025C9A"/>
    <w:rsid w:val="00071EF6"/>
    <w:rsid w:val="000B3ACA"/>
    <w:rsid w:val="000D08B0"/>
    <w:rsid w:val="000F6955"/>
    <w:rsid w:val="000F7F4F"/>
    <w:rsid w:val="001028DA"/>
    <w:rsid w:val="001043DC"/>
    <w:rsid w:val="00107F66"/>
    <w:rsid w:val="001126FD"/>
    <w:rsid w:val="00116141"/>
    <w:rsid w:val="0012679B"/>
    <w:rsid w:val="00132064"/>
    <w:rsid w:val="0013752C"/>
    <w:rsid w:val="00141A8B"/>
    <w:rsid w:val="001455BC"/>
    <w:rsid w:val="00173555"/>
    <w:rsid w:val="00176BD8"/>
    <w:rsid w:val="001B341D"/>
    <w:rsid w:val="001C3D9D"/>
    <w:rsid w:val="001D5FBD"/>
    <w:rsid w:val="001E6996"/>
    <w:rsid w:val="001F13D3"/>
    <w:rsid w:val="00216585"/>
    <w:rsid w:val="00226261"/>
    <w:rsid w:val="00251FF0"/>
    <w:rsid w:val="00270C70"/>
    <w:rsid w:val="002966C4"/>
    <w:rsid w:val="002A5011"/>
    <w:rsid w:val="002B4093"/>
    <w:rsid w:val="002C44AE"/>
    <w:rsid w:val="002E3E49"/>
    <w:rsid w:val="002F1E98"/>
    <w:rsid w:val="00313D13"/>
    <w:rsid w:val="00322950"/>
    <w:rsid w:val="00322D32"/>
    <w:rsid w:val="003303D5"/>
    <w:rsid w:val="003310E4"/>
    <w:rsid w:val="00343026"/>
    <w:rsid w:val="0035097D"/>
    <w:rsid w:val="00356645"/>
    <w:rsid w:val="00360085"/>
    <w:rsid w:val="00361648"/>
    <w:rsid w:val="003800A9"/>
    <w:rsid w:val="003A1F60"/>
    <w:rsid w:val="003B145F"/>
    <w:rsid w:val="003B70C3"/>
    <w:rsid w:val="003D56F2"/>
    <w:rsid w:val="003F510F"/>
    <w:rsid w:val="0041748D"/>
    <w:rsid w:val="00450621"/>
    <w:rsid w:val="00476802"/>
    <w:rsid w:val="004A55DF"/>
    <w:rsid w:val="004D2748"/>
    <w:rsid w:val="004F0D39"/>
    <w:rsid w:val="004F3601"/>
    <w:rsid w:val="00510A81"/>
    <w:rsid w:val="0051373B"/>
    <w:rsid w:val="0051516F"/>
    <w:rsid w:val="00524886"/>
    <w:rsid w:val="00571636"/>
    <w:rsid w:val="00573F34"/>
    <w:rsid w:val="005762E4"/>
    <w:rsid w:val="00584E99"/>
    <w:rsid w:val="0059340A"/>
    <w:rsid w:val="005C0F7C"/>
    <w:rsid w:val="005D12A3"/>
    <w:rsid w:val="005D5043"/>
    <w:rsid w:val="005D535F"/>
    <w:rsid w:val="005D794E"/>
    <w:rsid w:val="005E30E4"/>
    <w:rsid w:val="005E4650"/>
    <w:rsid w:val="005F09BA"/>
    <w:rsid w:val="00611705"/>
    <w:rsid w:val="006152B9"/>
    <w:rsid w:val="0061611D"/>
    <w:rsid w:val="006213E0"/>
    <w:rsid w:val="006304E9"/>
    <w:rsid w:val="00675D87"/>
    <w:rsid w:val="00685029"/>
    <w:rsid w:val="006921B5"/>
    <w:rsid w:val="00694DCF"/>
    <w:rsid w:val="006D1720"/>
    <w:rsid w:val="00715E55"/>
    <w:rsid w:val="00724793"/>
    <w:rsid w:val="0073076A"/>
    <w:rsid w:val="00737A2F"/>
    <w:rsid w:val="00755845"/>
    <w:rsid w:val="00763ABA"/>
    <w:rsid w:val="00773768"/>
    <w:rsid w:val="00781457"/>
    <w:rsid w:val="007851E5"/>
    <w:rsid w:val="0079405B"/>
    <w:rsid w:val="007B1554"/>
    <w:rsid w:val="007B55D7"/>
    <w:rsid w:val="007B6091"/>
    <w:rsid w:val="007C57E0"/>
    <w:rsid w:val="007D23AE"/>
    <w:rsid w:val="007F4B7A"/>
    <w:rsid w:val="00812E37"/>
    <w:rsid w:val="008167AB"/>
    <w:rsid w:val="00817197"/>
    <w:rsid w:val="00821F1E"/>
    <w:rsid w:val="0082478D"/>
    <w:rsid w:val="00845C55"/>
    <w:rsid w:val="008515A9"/>
    <w:rsid w:val="0086663D"/>
    <w:rsid w:val="0087542B"/>
    <w:rsid w:val="00892D52"/>
    <w:rsid w:val="0089729F"/>
    <w:rsid w:val="008A7749"/>
    <w:rsid w:val="008C2336"/>
    <w:rsid w:val="008C6220"/>
    <w:rsid w:val="008D6980"/>
    <w:rsid w:val="008E71AB"/>
    <w:rsid w:val="00901696"/>
    <w:rsid w:val="00905607"/>
    <w:rsid w:val="00921C1E"/>
    <w:rsid w:val="00925445"/>
    <w:rsid w:val="00954114"/>
    <w:rsid w:val="00957962"/>
    <w:rsid w:val="00960E5E"/>
    <w:rsid w:val="00962CB6"/>
    <w:rsid w:val="00973CC7"/>
    <w:rsid w:val="00974B92"/>
    <w:rsid w:val="009766DA"/>
    <w:rsid w:val="009A3EAF"/>
    <w:rsid w:val="009B4CAE"/>
    <w:rsid w:val="009C2F13"/>
    <w:rsid w:val="009D54CB"/>
    <w:rsid w:val="009F61D0"/>
    <w:rsid w:val="00A01182"/>
    <w:rsid w:val="00A0760E"/>
    <w:rsid w:val="00A16549"/>
    <w:rsid w:val="00A17C15"/>
    <w:rsid w:val="00A23C67"/>
    <w:rsid w:val="00A2654C"/>
    <w:rsid w:val="00A54C5F"/>
    <w:rsid w:val="00A939F5"/>
    <w:rsid w:val="00AA3C3B"/>
    <w:rsid w:val="00AA430D"/>
    <w:rsid w:val="00AB2056"/>
    <w:rsid w:val="00AC6354"/>
    <w:rsid w:val="00AD7170"/>
    <w:rsid w:val="00AD780C"/>
    <w:rsid w:val="00AF7D40"/>
    <w:rsid w:val="00B01B39"/>
    <w:rsid w:val="00B17375"/>
    <w:rsid w:val="00B443D5"/>
    <w:rsid w:val="00B674FE"/>
    <w:rsid w:val="00B80536"/>
    <w:rsid w:val="00B81253"/>
    <w:rsid w:val="00B8390F"/>
    <w:rsid w:val="00B86F5A"/>
    <w:rsid w:val="00BA7A2B"/>
    <w:rsid w:val="00BB052C"/>
    <w:rsid w:val="00BD2434"/>
    <w:rsid w:val="00BD4ED3"/>
    <w:rsid w:val="00BE5FD6"/>
    <w:rsid w:val="00C2516F"/>
    <w:rsid w:val="00C45BFA"/>
    <w:rsid w:val="00C46E41"/>
    <w:rsid w:val="00C6302C"/>
    <w:rsid w:val="00C64D24"/>
    <w:rsid w:val="00CA40BA"/>
    <w:rsid w:val="00CB1A48"/>
    <w:rsid w:val="00CE7775"/>
    <w:rsid w:val="00CE7B50"/>
    <w:rsid w:val="00CF19E4"/>
    <w:rsid w:val="00D00302"/>
    <w:rsid w:val="00D010D8"/>
    <w:rsid w:val="00D015BE"/>
    <w:rsid w:val="00D01E70"/>
    <w:rsid w:val="00D05ABB"/>
    <w:rsid w:val="00D540F1"/>
    <w:rsid w:val="00D602D8"/>
    <w:rsid w:val="00D626B9"/>
    <w:rsid w:val="00D76395"/>
    <w:rsid w:val="00D96AE3"/>
    <w:rsid w:val="00DB4A6C"/>
    <w:rsid w:val="00DB759A"/>
    <w:rsid w:val="00DB7E6D"/>
    <w:rsid w:val="00DC38C0"/>
    <w:rsid w:val="00DD2045"/>
    <w:rsid w:val="00DE2C35"/>
    <w:rsid w:val="00E40F17"/>
    <w:rsid w:val="00E6240F"/>
    <w:rsid w:val="00E924A2"/>
    <w:rsid w:val="00E97063"/>
    <w:rsid w:val="00E972D3"/>
    <w:rsid w:val="00EA2168"/>
    <w:rsid w:val="00EC0E11"/>
    <w:rsid w:val="00EC43C9"/>
    <w:rsid w:val="00ED0B99"/>
    <w:rsid w:val="00ED2290"/>
    <w:rsid w:val="00ED23AF"/>
    <w:rsid w:val="00ED6CE0"/>
    <w:rsid w:val="00EE104A"/>
    <w:rsid w:val="00EE4D1C"/>
    <w:rsid w:val="00F24713"/>
    <w:rsid w:val="00F31982"/>
    <w:rsid w:val="00F42341"/>
    <w:rsid w:val="00F50E6E"/>
    <w:rsid w:val="00F62788"/>
    <w:rsid w:val="00F818FE"/>
    <w:rsid w:val="00F90886"/>
    <w:rsid w:val="00F90E56"/>
    <w:rsid w:val="00F96DF8"/>
    <w:rsid w:val="00F97715"/>
    <w:rsid w:val="00FB1B32"/>
    <w:rsid w:val="00FB231E"/>
    <w:rsid w:val="00FB3EA4"/>
    <w:rsid w:val="00FB6165"/>
    <w:rsid w:val="00FC7681"/>
    <w:rsid w:val="00FD027C"/>
    <w:rsid w:val="00FD1233"/>
    <w:rsid w:val="00FD1B76"/>
    <w:rsid w:val="00FE04CA"/>
    <w:rsid w:val="00FE17BC"/>
    <w:rsid w:val="00FE7C3A"/>
    <w:rsid w:val="00FF39A0"/>
    <w:rsid w:val="00FF44D8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FC3423-6530-4016-8DDA-2D855C93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F5A"/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11705"/>
    <w:rPr>
      <w:color w:val="0000FF"/>
      <w:u w:val="single"/>
    </w:rPr>
  </w:style>
  <w:style w:type="paragraph" w:styleId="NormalWeb">
    <w:name w:val="Normal (Web)"/>
    <w:basedOn w:val="Normal"/>
    <w:rsid w:val="0078145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ListParagraph1">
    <w:name w:val="List Paragraph1"/>
    <w:basedOn w:val="Normal"/>
    <w:uiPriority w:val="34"/>
    <w:qFormat/>
    <w:rsid w:val="00781457"/>
    <w:pPr>
      <w:ind w:left="708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merodelinha">
    <w:name w:val="line number"/>
    <w:basedOn w:val="Fontepargpadro"/>
    <w:rsid w:val="0086663D"/>
  </w:style>
  <w:style w:type="paragraph" w:styleId="Cabealho">
    <w:name w:val="header"/>
    <w:basedOn w:val="Normal"/>
    <w:link w:val="CabealhoChar"/>
    <w:uiPriority w:val="99"/>
    <w:rsid w:val="005D5043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link w:val="Cabealho"/>
    <w:uiPriority w:val="99"/>
    <w:rsid w:val="005D5043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rsid w:val="005D5043"/>
    <w:pPr>
      <w:tabs>
        <w:tab w:val="center" w:pos="4513"/>
        <w:tab w:val="right" w:pos="9026"/>
      </w:tabs>
    </w:pPr>
  </w:style>
  <w:style w:type="character" w:customStyle="1" w:styleId="RodapChar">
    <w:name w:val="Rodapé Char"/>
    <w:link w:val="Rodap"/>
    <w:uiPriority w:val="99"/>
    <w:rsid w:val="005D5043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8D69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D6980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rsid w:val="00D015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535</Words>
  <Characters>2891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Título: claro e conciso com um máximo de vinte palavras, centralizado, negrito, em fonte Times New Roman 12</vt:lpstr>
      <vt:lpstr>Título: claro e conciso com um máximo de vinte palavras, centralizado, negrito, em fonte Times New Roman 12</vt:lpstr>
    </vt:vector>
  </TitlesOfParts>
  <Company>Toshiba</Company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Título: claro e conciso com um máximo de vinte palavras, centralizado, negrito, em fonte Times New Roman 12</dc:title>
  <dc:creator>Renius Mello</dc:creator>
  <cp:lastModifiedBy>Renius Mello</cp:lastModifiedBy>
  <cp:revision>14</cp:revision>
  <cp:lastPrinted>2013-12-05T03:03:00Z</cp:lastPrinted>
  <dcterms:created xsi:type="dcterms:W3CDTF">2016-09-01T23:02:00Z</dcterms:created>
  <dcterms:modified xsi:type="dcterms:W3CDTF">2019-10-10T19:27:00Z</dcterms:modified>
</cp:coreProperties>
</file>