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83503" w14:textId="558CF8BF" w:rsidR="00595BE8" w:rsidRDefault="00595BE8" w:rsidP="004E0EA7">
      <w:pPr>
        <w:pStyle w:val="Default"/>
        <w:jc w:val="center"/>
        <w:rPr>
          <w:rFonts w:eastAsia="Arial"/>
          <w:color w:val="auto"/>
          <w:sz w:val="22"/>
          <w:szCs w:val="22"/>
        </w:rPr>
      </w:pPr>
      <w:r w:rsidRPr="004E0EA7">
        <w:rPr>
          <w:rFonts w:eastAsia="Arial"/>
          <w:b/>
          <w:bCs/>
          <w:sz w:val="22"/>
          <w:szCs w:val="22"/>
        </w:rPr>
        <w:t xml:space="preserve">Ficha de Avaliação do Currículo </w:t>
      </w:r>
      <w:r w:rsidRPr="004E0EA7">
        <w:rPr>
          <w:rFonts w:eastAsia="Arial"/>
          <w:b/>
          <w:bCs/>
          <w:color w:val="auto"/>
          <w:sz w:val="22"/>
          <w:szCs w:val="22"/>
        </w:rPr>
        <w:t>– Anex</w:t>
      </w:r>
      <w:r w:rsidRPr="00C60FB2">
        <w:rPr>
          <w:rFonts w:eastAsia="Arial"/>
          <w:b/>
          <w:bCs/>
          <w:color w:val="auto"/>
          <w:sz w:val="22"/>
          <w:szCs w:val="22"/>
        </w:rPr>
        <w:t>o 2</w:t>
      </w:r>
      <w:r w:rsidRPr="004E0EA7">
        <w:rPr>
          <w:rFonts w:eastAsia="Arial"/>
          <w:color w:val="auto"/>
          <w:sz w:val="22"/>
          <w:szCs w:val="22"/>
        </w:rPr>
        <w:t xml:space="preserve"> </w:t>
      </w:r>
    </w:p>
    <w:p w14:paraId="6335913F" w14:textId="2AD0F15E" w:rsidR="00C60FB2" w:rsidRPr="004E0EA7" w:rsidRDefault="00C60FB2" w:rsidP="004E0EA7">
      <w:pPr>
        <w:pStyle w:val="Default"/>
        <w:jc w:val="center"/>
        <w:rPr>
          <w:rFonts w:eastAsia="Arial"/>
          <w:color w:val="auto"/>
          <w:sz w:val="22"/>
          <w:szCs w:val="22"/>
        </w:rPr>
      </w:pPr>
    </w:p>
    <w:p w14:paraId="1CE11AA5" w14:textId="29C575E3" w:rsidR="00595BE8" w:rsidRPr="004E0EA7" w:rsidRDefault="00595BE8" w:rsidP="004E0EA7">
      <w:pPr>
        <w:tabs>
          <w:tab w:val="left" w:pos="4380"/>
        </w:tabs>
        <w:spacing w:after="0" w:line="240" w:lineRule="auto"/>
        <w:jc w:val="center"/>
        <w:rPr>
          <w:rFonts w:ascii="Arial" w:eastAsia="Arial" w:hAnsi="Arial" w:cs="Arial"/>
          <w:b/>
        </w:rPr>
      </w:pPr>
      <w:r w:rsidRPr="004E0EA7">
        <w:rPr>
          <w:rFonts w:ascii="Arial" w:eastAsia="Arial" w:hAnsi="Arial" w:cs="Arial"/>
          <w:b/>
        </w:rPr>
        <w:t>Edital  n. 0</w:t>
      </w:r>
      <w:r w:rsidR="00E86CFB">
        <w:rPr>
          <w:rFonts w:ascii="Arial" w:eastAsia="Arial" w:hAnsi="Arial" w:cs="Arial"/>
          <w:b/>
        </w:rPr>
        <w:t>2</w:t>
      </w:r>
      <w:r w:rsidRPr="004E0EA7">
        <w:rPr>
          <w:rFonts w:ascii="Arial" w:eastAsia="Arial" w:hAnsi="Arial" w:cs="Arial"/>
          <w:b/>
        </w:rPr>
        <w:t xml:space="preserve">/2024-PPGAUP - CHAMADA INTERNA À SELEÇÃO DE </w:t>
      </w:r>
    </w:p>
    <w:p w14:paraId="02C7FDD8" w14:textId="705F6150" w:rsidR="00595BE8" w:rsidRPr="004E0EA7" w:rsidRDefault="00595BE8" w:rsidP="004E0EA7">
      <w:pPr>
        <w:tabs>
          <w:tab w:val="left" w:pos="4380"/>
        </w:tabs>
        <w:spacing w:after="0" w:line="240" w:lineRule="auto"/>
        <w:jc w:val="center"/>
        <w:rPr>
          <w:rFonts w:ascii="Arial" w:eastAsia="Arial" w:hAnsi="Arial" w:cs="Arial"/>
          <w:b/>
        </w:rPr>
      </w:pPr>
      <w:r w:rsidRPr="004E0EA7">
        <w:rPr>
          <w:rFonts w:ascii="Arial" w:eastAsia="Arial" w:hAnsi="Arial" w:cs="Arial"/>
          <w:b/>
        </w:rPr>
        <w:t xml:space="preserve">CANDIDATOS(AS) À BOLSA DE ESTUDOS </w:t>
      </w:r>
    </w:p>
    <w:p w14:paraId="67A9579A" w14:textId="1DB16750" w:rsidR="004765F6" w:rsidRPr="004E0EA7" w:rsidRDefault="004765F6" w:rsidP="004E0EA7">
      <w:pPr>
        <w:pBdr>
          <w:top w:val="nil"/>
          <w:left w:val="nil"/>
          <w:bottom w:val="nil"/>
          <w:right w:val="nil"/>
          <w:between w:val="nil"/>
        </w:pBdr>
        <w:spacing w:after="0" w:line="240" w:lineRule="auto"/>
        <w:rPr>
          <w:rFonts w:ascii="Arial" w:hAnsi="Arial" w:cs="Arial"/>
        </w:rPr>
      </w:pPr>
    </w:p>
    <w:p w14:paraId="1896D937" w14:textId="52B18D71" w:rsidR="006C3222" w:rsidRPr="004E0EA7" w:rsidRDefault="006C3222" w:rsidP="00D671E1">
      <w:pPr>
        <w:pBdr>
          <w:top w:val="nil"/>
          <w:left w:val="nil"/>
          <w:bottom w:val="nil"/>
          <w:right w:val="nil"/>
          <w:between w:val="nil"/>
        </w:pBdr>
        <w:tabs>
          <w:tab w:val="right" w:pos="9638"/>
        </w:tabs>
        <w:spacing w:line="240" w:lineRule="auto"/>
        <w:rPr>
          <w:rFonts w:ascii="Arial" w:hAnsi="Arial" w:cs="Arial"/>
        </w:rPr>
      </w:pPr>
      <w:r w:rsidRPr="004E0EA7">
        <w:rPr>
          <w:rFonts w:ascii="Arial" w:hAnsi="Arial" w:cs="Arial"/>
        </w:rPr>
        <w:t>Discente</w:t>
      </w:r>
      <w:r w:rsidR="00FE742A">
        <w:rPr>
          <w:rFonts w:ascii="Arial" w:hAnsi="Arial" w:cs="Arial"/>
        </w:rPr>
        <w:t xml:space="preserve"> </w:t>
      </w:r>
      <w:r w:rsidRPr="004E0EA7">
        <w:rPr>
          <w:rFonts w:ascii="Arial" w:hAnsi="Arial" w:cs="Arial"/>
        </w:rPr>
        <w:t xml:space="preserve">(nome): </w:t>
      </w:r>
      <w:r w:rsidR="00D671E1">
        <w:rPr>
          <w:rFonts w:ascii="Arial" w:hAnsi="Arial" w:cs="Arial"/>
        </w:rPr>
        <w:tab/>
      </w:r>
    </w:p>
    <w:p w14:paraId="6E17E147" w14:textId="77777777" w:rsidR="006C3222" w:rsidRPr="004E0EA7" w:rsidRDefault="006C3222" w:rsidP="004E0EA7">
      <w:pPr>
        <w:spacing w:line="240" w:lineRule="auto"/>
        <w:jc w:val="both"/>
        <w:rPr>
          <w:rFonts w:ascii="Arial" w:hAnsi="Arial" w:cs="Arial"/>
        </w:rPr>
      </w:pPr>
      <w:r w:rsidRPr="004E0EA7">
        <w:rPr>
          <w:rFonts w:ascii="Arial" w:hAnsi="Arial" w:cs="Arial"/>
        </w:rPr>
        <w:t xml:space="preserve">Nº matrícula: </w:t>
      </w:r>
    </w:p>
    <w:p w14:paraId="252A59E1" w14:textId="2860441E" w:rsidR="006C3222" w:rsidRDefault="006C3222" w:rsidP="004E0EA7">
      <w:pPr>
        <w:spacing w:line="240" w:lineRule="auto"/>
        <w:jc w:val="both"/>
        <w:rPr>
          <w:rFonts w:ascii="Arial" w:hAnsi="Arial" w:cs="Arial"/>
        </w:rPr>
      </w:pPr>
      <w:r w:rsidRPr="004E0EA7">
        <w:rPr>
          <w:rFonts w:ascii="Arial" w:hAnsi="Arial" w:cs="Arial"/>
        </w:rPr>
        <w:t>Orientador</w:t>
      </w:r>
      <w:r w:rsidR="00FE742A">
        <w:rPr>
          <w:rFonts w:ascii="Arial" w:hAnsi="Arial" w:cs="Arial"/>
        </w:rPr>
        <w:t xml:space="preserve">(a) </w:t>
      </w:r>
      <w:r w:rsidRPr="004E0EA7">
        <w:rPr>
          <w:rFonts w:ascii="Arial" w:hAnsi="Arial" w:cs="Arial"/>
        </w:rPr>
        <w:t xml:space="preserve">(nome): </w:t>
      </w:r>
    </w:p>
    <w:p w14:paraId="27E71F10" w14:textId="5B805150" w:rsidR="00D671E1" w:rsidRPr="00C60FB2" w:rsidRDefault="00D671E1" w:rsidP="00D671E1">
      <w:pPr>
        <w:pStyle w:val="Ttulo1"/>
        <w:spacing w:before="0" w:after="0" w:line="240" w:lineRule="auto"/>
        <w:ind w:right="-852"/>
        <w:rPr>
          <w:rFonts w:ascii="Arial" w:hAnsi="Arial" w:cs="Arial"/>
          <w:b w:val="0"/>
          <w:bCs/>
          <w:sz w:val="20"/>
          <w:szCs w:val="20"/>
        </w:rPr>
      </w:pPr>
      <w:r>
        <w:rPr>
          <w:rFonts w:ascii="Arial" w:hAnsi="Arial" w:cs="Arial"/>
          <w:b w:val="0"/>
          <w:sz w:val="20"/>
          <w:szCs w:val="20"/>
        </w:rPr>
        <w:t xml:space="preserve">- </w:t>
      </w:r>
      <w:r w:rsidRPr="00C60FB2">
        <w:rPr>
          <w:rFonts w:ascii="Arial" w:hAnsi="Arial" w:cs="Arial"/>
          <w:b w:val="0"/>
          <w:sz w:val="20"/>
          <w:szCs w:val="20"/>
        </w:rPr>
        <w:t>Preencha a coluna em branco com as</w:t>
      </w:r>
      <w:r>
        <w:rPr>
          <w:rFonts w:ascii="Arial" w:hAnsi="Arial" w:cs="Arial"/>
          <w:b w:val="0"/>
          <w:sz w:val="20"/>
          <w:szCs w:val="20"/>
        </w:rPr>
        <w:t xml:space="preserve"> </w:t>
      </w:r>
      <w:r w:rsidRPr="00C60FB2">
        <w:rPr>
          <w:rFonts w:ascii="Arial" w:hAnsi="Arial" w:cs="Arial"/>
          <w:b w:val="0"/>
          <w:sz w:val="20"/>
          <w:szCs w:val="20"/>
        </w:rPr>
        <w:t>informações solicitadas e informe a pontuação total ao</w:t>
      </w:r>
      <w:r>
        <w:rPr>
          <w:rFonts w:ascii="Arial" w:hAnsi="Arial" w:cs="Arial"/>
          <w:b w:val="0"/>
          <w:sz w:val="20"/>
          <w:szCs w:val="20"/>
        </w:rPr>
        <w:t xml:space="preserve"> </w:t>
      </w:r>
      <w:r w:rsidRPr="00C60FB2">
        <w:rPr>
          <w:rFonts w:ascii="Arial" w:hAnsi="Arial" w:cs="Arial"/>
          <w:b w:val="0"/>
          <w:sz w:val="20"/>
          <w:szCs w:val="20"/>
        </w:rPr>
        <w:t>final da ficha.</w:t>
      </w:r>
    </w:p>
    <w:p w14:paraId="49B48271" w14:textId="64BC4DCA" w:rsidR="00D671E1" w:rsidRPr="004E0EA7" w:rsidRDefault="00D671E1" w:rsidP="00D671E1">
      <w:pPr>
        <w:spacing w:after="0" w:line="240" w:lineRule="auto"/>
        <w:ind w:hanging="2"/>
        <w:rPr>
          <w:rFonts w:ascii="Arial" w:hAnsi="Arial" w:cs="Arial"/>
        </w:rPr>
      </w:pPr>
      <w:r w:rsidRPr="00C60FB2">
        <w:rPr>
          <w:rFonts w:ascii="Arial" w:hAnsi="Arial" w:cs="Arial"/>
          <w:sz w:val="20"/>
          <w:szCs w:val="20"/>
        </w:rPr>
        <w:t xml:space="preserve">- As comprovações devem ser enviadas organizadas e de acordo com o edital. </w:t>
      </w:r>
    </w:p>
    <w:tbl>
      <w:tblPr>
        <w:tblW w:w="5595" w:type="pct"/>
        <w:tblInd w:w="-572" w:type="dxa"/>
        <w:tblLayout w:type="fixed"/>
        <w:tblLook w:val="0000" w:firstRow="0" w:lastRow="0" w:firstColumn="0" w:lastColumn="0" w:noHBand="0" w:noVBand="0"/>
      </w:tblPr>
      <w:tblGrid>
        <w:gridCol w:w="708"/>
        <w:gridCol w:w="565"/>
        <w:gridCol w:w="5389"/>
        <w:gridCol w:w="1276"/>
        <w:gridCol w:w="851"/>
        <w:gridCol w:w="849"/>
        <w:gridCol w:w="1136"/>
      </w:tblGrid>
      <w:tr w:rsidR="00D671E1" w:rsidRPr="00F750F0" w14:paraId="600B3806" w14:textId="434FD3AC" w:rsidTr="00ED282F">
        <w:trPr>
          <w:trHeight w:val="540"/>
        </w:trPr>
        <w:tc>
          <w:tcPr>
            <w:tcW w:w="329" w:type="pct"/>
            <w:tcBorders>
              <w:top w:val="single" w:sz="4" w:space="0" w:color="000000"/>
              <w:left w:val="single" w:sz="4" w:space="0" w:color="000000"/>
              <w:bottom w:val="single" w:sz="4" w:space="0" w:color="000000"/>
            </w:tcBorders>
            <w:vAlign w:val="center"/>
          </w:tcPr>
          <w:p w14:paraId="6A6EE58E" w14:textId="3C81BC34" w:rsidR="00281203" w:rsidRPr="00D671E1" w:rsidRDefault="00281203" w:rsidP="00281203">
            <w:pPr>
              <w:snapToGrid w:val="0"/>
              <w:spacing w:after="0" w:line="240" w:lineRule="auto"/>
              <w:jc w:val="center"/>
              <w:rPr>
                <w:rFonts w:ascii="Arial" w:hAnsi="Arial" w:cs="Arial"/>
                <w:b/>
                <w:bCs/>
                <w:sz w:val="16"/>
                <w:szCs w:val="16"/>
              </w:rPr>
            </w:pPr>
            <w:r w:rsidRPr="00D671E1">
              <w:rPr>
                <w:rFonts w:ascii="Arial" w:hAnsi="Arial" w:cs="Arial"/>
                <w:b/>
                <w:sz w:val="16"/>
                <w:szCs w:val="16"/>
              </w:rPr>
              <w:t>Grupo</w:t>
            </w:r>
          </w:p>
        </w:tc>
        <w:tc>
          <w:tcPr>
            <w:tcW w:w="262" w:type="pct"/>
            <w:tcBorders>
              <w:top w:val="single" w:sz="4" w:space="0" w:color="000000"/>
              <w:left w:val="single" w:sz="4" w:space="0" w:color="000000"/>
              <w:bottom w:val="single" w:sz="4" w:space="0" w:color="000000"/>
            </w:tcBorders>
            <w:shd w:val="clear" w:color="auto" w:fill="auto"/>
            <w:vAlign w:val="center"/>
          </w:tcPr>
          <w:p w14:paraId="56118703" w14:textId="0BA2D10C"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b/>
                <w:sz w:val="16"/>
                <w:szCs w:val="16"/>
              </w:rPr>
              <w:t>Item</w:t>
            </w:r>
          </w:p>
        </w:tc>
        <w:tc>
          <w:tcPr>
            <w:tcW w:w="2501" w:type="pct"/>
            <w:tcBorders>
              <w:top w:val="single" w:sz="4" w:space="0" w:color="000000"/>
              <w:left w:val="single" w:sz="4" w:space="0" w:color="000000"/>
              <w:bottom w:val="single" w:sz="4" w:space="0" w:color="000000"/>
            </w:tcBorders>
            <w:shd w:val="clear" w:color="auto" w:fill="auto"/>
            <w:vAlign w:val="center"/>
          </w:tcPr>
          <w:p w14:paraId="333230F8" w14:textId="080ECC17"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b/>
                <w:sz w:val="16"/>
                <w:szCs w:val="16"/>
              </w:rPr>
              <w:t>Requisito</w:t>
            </w:r>
          </w:p>
        </w:tc>
        <w:tc>
          <w:tcPr>
            <w:tcW w:w="592" w:type="pct"/>
            <w:tcBorders>
              <w:top w:val="single" w:sz="4" w:space="0" w:color="000000"/>
              <w:left w:val="single" w:sz="4" w:space="0" w:color="000000"/>
              <w:bottom w:val="single" w:sz="4" w:space="0" w:color="000000"/>
            </w:tcBorders>
            <w:shd w:val="clear" w:color="auto" w:fill="auto"/>
            <w:vAlign w:val="center"/>
          </w:tcPr>
          <w:p w14:paraId="278D627A" w14:textId="12D2A774" w:rsidR="00281203" w:rsidRPr="00D671E1" w:rsidRDefault="00281203" w:rsidP="00281203">
            <w:pPr>
              <w:snapToGrid w:val="0"/>
              <w:spacing w:after="0" w:line="240" w:lineRule="auto"/>
              <w:jc w:val="center"/>
              <w:rPr>
                <w:rFonts w:ascii="Arial" w:hAnsi="Arial" w:cs="Arial"/>
                <w:b/>
                <w:bCs/>
                <w:sz w:val="16"/>
                <w:szCs w:val="16"/>
              </w:rPr>
            </w:pPr>
            <w:r w:rsidRPr="00D671E1">
              <w:rPr>
                <w:rFonts w:ascii="Arial" w:hAnsi="Arial" w:cs="Arial"/>
                <w:b/>
                <w:sz w:val="16"/>
                <w:szCs w:val="16"/>
              </w:rPr>
              <w:t>Ponto por Item</w:t>
            </w:r>
          </w:p>
        </w:tc>
        <w:tc>
          <w:tcPr>
            <w:tcW w:w="395" w:type="pct"/>
            <w:tcBorders>
              <w:top w:val="single" w:sz="4" w:space="0" w:color="000000"/>
              <w:left w:val="single" w:sz="4" w:space="0" w:color="000000"/>
              <w:bottom w:val="single" w:sz="4" w:space="0" w:color="000000"/>
            </w:tcBorders>
            <w:shd w:val="clear" w:color="auto" w:fill="auto"/>
            <w:vAlign w:val="center"/>
          </w:tcPr>
          <w:p w14:paraId="7607A7A0" w14:textId="54285AD6" w:rsidR="00281203" w:rsidRPr="00D671E1" w:rsidRDefault="00ED282F" w:rsidP="00281203">
            <w:pPr>
              <w:snapToGrid w:val="0"/>
              <w:spacing w:after="0" w:line="240" w:lineRule="auto"/>
              <w:jc w:val="center"/>
              <w:rPr>
                <w:rFonts w:ascii="Arial" w:hAnsi="Arial" w:cs="Arial"/>
                <w:b/>
                <w:bCs/>
                <w:sz w:val="16"/>
                <w:szCs w:val="16"/>
              </w:rPr>
            </w:pPr>
            <w:r>
              <w:rPr>
                <w:rFonts w:ascii="Arial" w:hAnsi="Arial" w:cs="Arial"/>
                <w:b/>
                <w:sz w:val="16"/>
                <w:szCs w:val="16"/>
              </w:rPr>
              <w:t>Quantia de Item</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B6A601" w14:textId="55B08A03" w:rsidR="00281203" w:rsidRPr="00D671E1" w:rsidRDefault="00281203" w:rsidP="00281203">
            <w:pPr>
              <w:snapToGrid w:val="0"/>
              <w:spacing w:after="0" w:line="240" w:lineRule="auto"/>
              <w:jc w:val="center"/>
              <w:rPr>
                <w:rFonts w:ascii="Arial" w:hAnsi="Arial" w:cs="Arial"/>
                <w:b/>
                <w:bCs/>
                <w:sz w:val="16"/>
                <w:szCs w:val="16"/>
              </w:rPr>
            </w:pPr>
            <w:r w:rsidRPr="00D671E1">
              <w:rPr>
                <w:rFonts w:ascii="Arial" w:hAnsi="Arial" w:cs="Arial"/>
                <w:b/>
                <w:sz w:val="16"/>
                <w:szCs w:val="16"/>
              </w:rPr>
              <w:t>Pont</w:t>
            </w:r>
            <w:r w:rsidR="00D671E1">
              <w:rPr>
                <w:rFonts w:ascii="Arial" w:hAnsi="Arial" w:cs="Arial"/>
                <w:b/>
                <w:sz w:val="16"/>
                <w:szCs w:val="16"/>
              </w:rPr>
              <w:t>os</w:t>
            </w:r>
            <w:r w:rsidRPr="00D671E1">
              <w:rPr>
                <w:rFonts w:ascii="Arial" w:hAnsi="Arial" w:cs="Arial"/>
                <w:b/>
                <w:sz w:val="16"/>
                <w:szCs w:val="16"/>
              </w:rPr>
              <w:t xml:space="preserve"> do Item</w:t>
            </w:r>
          </w:p>
        </w:tc>
        <w:tc>
          <w:tcPr>
            <w:tcW w:w="527" w:type="pct"/>
            <w:tcBorders>
              <w:top w:val="single" w:sz="4" w:space="0" w:color="000000"/>
              <w:left w:val="single" w:sz="4" w:space="0" w:color="000000"/>
              <w:bottom w:val="single" w:sz="4" w:space="0" w:color="000000"/>
              <w:right w:val="single" w:sz="4" w:space="0" w:color="000000"/>
            </w:tcBorders>
          </w:tcPr>
          <w:p w14:paraId="68784A52" w14:textId="669E5470" w:rsidR="00281203" w:rsidRPr="00D671E1" w:rsidRDefault="00FD680F" w:rsidP="00281203">
            <w:pPr>
              <w:snapToGrid w:val="0"/>
              <w:spacing w:after="0" w:line="240" w:lineRule="auto"/>
              <w:jc w:val="center"/>
              <w:rPr>
                <w:rFonts w:ascii="Arial" w:hAnsi="Arial" w:cs="Arial"/>
                <w:b/>
                <w:sz w:val="16"/>
                <w:szCs w:val="16"/>
              </w:rPr>
            </w:pPr>
            <w:r>
              <w:rPr>
                <w:rFonts w:ascii="Arial" w:hAnsi="Arial" w:cs="Arial"/>
                <w:b/>
                <w:sz w:val="16"/>
                <w:szCs w:val="16"/>
              </w:rPr>
              <w:t>*</w:t>
            </w:r>
            <w:r w:rsidR="00281203" w:rsidRPr="00D671E1">
              <w:rPr>
                <w:rFonts w:ascii="Arial" w:hAnsi="Arial" w:cs="Arial"/>
                <w:b/>
                <w:sz w:val="16"/>
                <w:szCs w:val="16"/>
              </w:rPr>
              <w:t>Pont</w:t>
            </w:r>
            <w:r w:rsidR="00D671E1">
              <w:rPr>
                <w:rFonts w:ascii="Arial" w:hAnsi="Arial" w:cs="Arial"/>
                <w:b/>
                <w:sz w:val="16"/>
                <w:szCs w:val="16"/>
              </w:rPr>
              <w:t xml:space="preserve">os </w:t>
            </w:r>
            <w:r w:rsidR="00281203" w:rsidRPr="00D671E1">
              <w:rPr>
                <w:rFonts w:ascii="Arial" w:hAnsi="Arial" w:cs="Arial"/>
                <w:b/>
                <w:sz w:val="16"/>
                <w:szCs w:val="16"/>
              </w:rPr>
              <w:t xml:space="preserve"> outorgad</w:t>
            </w:r>
            <w:r w:rsidR="00D671E1">
              <w:rPr>
                <w:rFonts w:ascii="Arial" w:hAnsi="Arial" w:cs="Arial"/>
                <w:b/>
                <w:sz w:val="16"/>
                <w:szCs w:val="16"/>
              </w:rPr>
              <w:t>os</w:t>
            </w:r>
          </w:p>
        </w:tc>
      </w:tr>
      <w:tr w:rsidR="00D671E1" w:rsidRPr="00F750F0" w14:paraId="5BDFB26E" w14:textId="69C807A6" w:rsidTr="00ED282F">
        <w:trPr>
          <w:trHeight w:val="701"/>
        </w:trPr>
        <w:tc>
          <w:tcPr>
            <w:tcW w:w="329" w:type="pct"/>
            <w:vMerge w:val="restart"/>
            <w:tcBorders>
              <w:top w:val="single" w:sz="4" w:space="0" w:color="000000"/>
              <w:left w:val="single" w:sz="4" w:space="0" w:color="000000"/>
            </w:tcBorders>
            <w:textDirection w:val="btLr"/>
          </w:tcPr>
          <w:p w14:paraId="553252BF" w14:textId="2684E2B0" w:rsidR="00281203" w:rsidRPr="00D671E1" w:rsidRDefault="00281203" w:rsidP="00603A31">
            <w:pPr>
              <w:spacing w:after="0" w:line="240" w:lineRule="auto"/>
              <w:ind w:left="113" w:right="113"/>
              <w:jc w:val="center"/>
              <w:rPr>
                <w:rFonts w:ascii="Arial" w:hAnsi="Arial" w:cs="Arial"/>
                <w:sz w:val="16"/>
                <w:szCs w:val="16"/>
              </w:rPr>
            </w:pPr>
            <w:r w:rsidRPr="00D671E1">
              <w:rPr>
                <w:rFonts w:ascii="Arial" w:hAnsi="Arial" w:cs="Arial"/>
                <w:b/>
                <w:sz w:val="16"/>
                <w:szCs w:val="16"/>
              </w:rPr>
              <w:t>I - Atuação Profissional</w:t>
            </w:r>
          </w:p>
        </w:tc>
        <w:tc>
          <w:tcPr>
            <w:tcW w:w="262" w:type="pct"/>
            <w:tcBorders>
              <w:top w:val="single" w:sz="4" w:space="0" w:color="000000"/>
              <w:left w:val="single" w:sz="4" w:space="0" w:color="000000"/>
              <w:bottom w:val="single" w:sz="4" w:space="0" w:color="000000"/>
            </w:tcBorders>
            <w:shd w:val="clear" w:color="auto" w:fill="auto"/>
            <w:vAlign w:val="center"/>
          </w:tcPr>
          <w:p w14:paraId="297118D8" w14:textId="3B69641C"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w:t>
            </w:r>
          </w:p>
        </w:tc>
        <w:tc>
          <w:tcPr>
            <w:tcW w:w="2501" w:type="pct"/>
            <w:tcBorders>
              <w:top w:val="single" w:sz="4" w:space="0" w:color="000000"/>
              <w:left w:val="single" w:sz="4" w:space="0" w:color="000000"/>
              <w:bottom w:val="single" w:sz="4" w:space="0" w:color="000000"/>
            </w:tcBorders>
            <w:shd w:val="clear" w:color="auto" w:fill="auto"/>
            <w:vAlign w:val="center"/>
          </w:tcPr>
          <w:p w14:paraId="72D2E810" w14:textId="10220759"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sz w:val="16"/>
                <w:szCs w:val="16"/>
              </w:rPr>
              <w:t>Atividades docentes em instituição de nível superior na área de Arquitetura, Urbanismo ou Paisagismo (ou área afim de nível superior) com comprovação oficial da instituição (máximo 20 pontos)</w:t>
            </w:r>
          </w:p>
        </w:tc>
        <w:tc>
          <w:tcPr>
            <w:tcW w:w="592" w:type="pct"/>
            <w:tcBorders>
              <w:top w:val="single" w:sz="4" w:space="0" w:color="000000"/>
              <w:left w:val="single" w:sz="4" w:space="0" w:color="000000"/>
              <w:bottom w:val="single" w:sz="4" w:space="0" w:color="000000"/>
            </w:tcBorders>
            <w:shd w:val="clear" w:color="auto" w:fill="auto"/>
            <w:vAlign w:val="center"/>
          </w:tcPr>
          <w:p w14:paraId="201DA699"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5 por ano</w:t>
            </w:r>
          </w:p>
        </w:tc>
        <w:tc>
          <w:tcPr>
            <w:tcW w:w="395" w:type="pct"/>
            <w:tcBorders>
              <w:top w:val="single" w:sz="4" w:space="0" w:color="000000"/>
              <w:left w:val="single" w:sz="4" w:space="0" w:color="000000"/>
              <w:bottom w:val="single" w:sz="4" w:space="0" w:color="000000"/>
            </w:tcBorders>
            <w:shd w:val="clear" w:color="auto" w:fill="auto"/>
            <w:vAlign w:val="center"/>
          </w:tcPr>
          <w:p w14:paraId="2C8D0DEE" w14:textId="77777777" w:rsidR="00281203" w:rsidRPr="00D671E1" w:rsidRDefault="00281203" w:rsidP="00603A31">
            <w:pPr>
              <w:snapToGrid w:val="0"/>
              <w:spacing w:after="0" w:line="240" w:lineRule="auto"/>
              <w:jc w:val="center"/>
              <w:rPr>
                <w:rFonts w:ascii="Arial" w:hAnsi="Arial" w:cs="Arial"/>
                <w:sz w:val="16"/>
                <w:szCs w:val="16"/>
              </w:rPr>
            </w:pPr>
          </w:p>
          <w:p w14:paraId="3A5C2ED7"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DBD9A"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39DA5FAB"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8C874C3" w14:textId="09950056" w:rsidTr="00ED282F">
        <w:trPr>
          <w:trHeight w:val="411"/>
        </w:trPr>
        <w:tc>
          <w:tcPr>
            <w:tcW w:w="329" w:type="pct"/>
            <w:vMerge/>
            <w:tcBorders>
              <w:left w:val="single" w:sz="4" w:space="0" w:color="000000"/>
            </w:tcBorders>
          </w:tcPr>
          <w:p w14:paraId="5DD1EF95"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FCD1EF9" w14:textId="069D5BA8"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w:t>
            </w:r>
          </w:p>
        </w:tc>
        <w:tc>
          <w:tcPr>
            <w:tcW w:w="2501" w:type="pct"/>
            <w:tcBorders>
              <w:top w:val="single" w:sz="4" w:space="0" w:color="000000"/>
              <w:left w:val="single" w:sz="4" w:space="0" w:color="000000"/>
              <w:bottom w:val="single" w:sz="4" w:space="0" w:color="000000"/>
            </w:tcBorders>
            <w:shd w:val="clear" w:color="auto" w:fill="auto"/>
            <w:vAlign w:val="center"/>
          </w:tcPr>
          <w:p w14:paraId="6B29F758"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sz w:val="16"/>
                <w:szCs w:val="16"/>
              </w:rPr>
              <w:t>Palestra técnica ou científica ministrada com comprovação da entidade promotora na área do PPGAUP ou afim</w:t>
            </w:r>
            <w:r w:rsidRPr="00D671E1">
              <w:rPr>
                <w:rFonts w:ascii="Arial" w:eastAsia="Arial" w:hAnsi="Arial" w:cs="Arial"/>
                <w:sz w:val="16"/>
                <w:szCs w:val="16"/>
              </w:rPr>
              <w:tab/>
            </w:r>
          </w:p>
        </w:tc>
        <w:tc>
          <w:tcPr>
            <w:tcW w:w="592" w:type="pct"/>
            <w:tcBorders>
              <w:top w:val="single" w:sz="4" w:space="0" w:color="000000"/>
              <w:left w:val="single" w:sz="4" w:space="0" w:color="000000"/>
              <w:bottom w:val="single" w:sz="4" w:space="0" w:color="000000"/>
            </w:tcBorders>
            <w:shd w:val="clear" w:color="auto" w:fill="auto"/>
            <w:vAlign w:val="center"/>
          </w:tcPr>
          <w:p w14:paraId="4402D059"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 por palestra</w:t>
            </w:r>
          </w:p>
        </w:tc>
        <w:tc>
          <w:tcPr>
            <w:tcW w:w="395" w:type="pct"/>
            <w:tcBorders>
              <w:top w:val="single" w:sz="4" w:space="0" w:color="000000"/>
              <w:left w:val="single" w:sz="4" w:space="0" w:color="000000"/>
              <w:bottom w:val="single" w:sz="4" w:space="0" w:color="000000"/>
            </w:tcBorders>
            <w:shd w:val="clear" w:color="auto" w:fill="auto"/>
            <w:vAlign w:val="center"/>
          </w:tcPr>
          <w:p w14:paraId="3AFFB708"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D796E"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343A9538"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2747FBF" w14:textId="467B651A" w:rsidTr="00ED282F">
        <w:trPr>
          <w:trHeight w:val="460"/>
        </w:trPr>
        <w:tc>
          <w:tcPr>
            <w:tcW w:w="329" w:type="pct"/>
            <w:vMerge/>
            <w:tcBorders>
              <w:left w:val="single" w:sz="4" w:space="0" w:color="000000"/>
            </w:tcBorders>
          </w:tcPr>
          <w:p w14:paraId="27C0FDD6"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D3423CC" w14:textId="59E0FFC5"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3</w:t>
            </w:r>
          </w:p>
        </w:tc>
        <w:tc>
          <w:tcPr>
            <w:tcW w:w="2501" w:type="pct"/>
            <w:tcBorders>
              <w:top w:val="single" w:sz="4" w:space="0" w:color="000000"/>
              <w:left w:val="single" w:sz="4" w:space="0" w:color="000000"/>
              <w:bottom w:val="single" w:sz="4" w:space="0" w:color="000000"/>
            </w:tcBorders>
            <w:shd w:val="clear" w:color="auto" w:fill="auto"/>
            <w:vAlign w:val="center"/>
          </w:tcPr>
          <w:p w14:paraId="444E2379" w14:textId="77777777" w:rsidR="00281203" w:rsidRPr="00D671E1" w:rsidRDefault="00281203" w:rsidP="00E54E7F">
            <w:pPr>
              <w:spacing w:after="0" w:line="240" w:lineRule="auto"/>
              <w:jc w:val="both"/>
              <w:rPr>
                <w:rFonts w:ascii="Arial" w:eastAsia="Arial" w:hAnsi="Arial" w:cs="Arial"/>
                <w:sz w:val="16"/>
                <w:szCs w:val="16"/>
              </w:rPr>
            </w:pPr>
            <w:r w:rsidRPr="00D671E1">
              <w:rPr>
                <w:rFonts w:ascii="Arial" w:eastAsia="Arial" w:hAnsi="Arial" w:cs="Arial"/>
                <w:sz w:val="16"/>
                <w:szCs w:val="16"/>
              </w:rPr>
              <w:t>Curso técnico ministrado com duração mínima de 20h com certificado da entidade promotora na área do PPGAUP ou afim</w:t>
            </w:r>
          </w:p>
        </w:tc>
        <w:tc>
          <w:tcPr>
            <w:tcW w:w="592" w:type="pct"/>
            <w:tcBorders>
              <w:top w:val="single" w:sz="4" w:space="0" w:color="000000"/>
              <w:left w:val="single" w:sz="4" w:space="0" w:color="000000"/>
              <w:bottom w:val="single" w:sz="4" w:space="0" w:color="000000"/>
            </w:tcBorders>
            <w:shd w:val="clear" w:color="auto" w:fill="auto"/>
            <w:vAlign w:val="center"/>
          </w:tcPr>
          <w:p w14:paraId="04B3B50C"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3 por curso</w:t>
            </w:r>
          </w:p>
        </w:tc>
        <w:tc>
          <w:tcPr>
            <w:tcW w:w="395" w:type="pct"/>
            <w:tcBorders>
              <w:top w:val="single" w:sz="4" w:space="0" w:color="000000"/>
              <w:left w:val="single" w:sz="4" w:space="0" w:color="000000"/>
              <w:bottom w:val="single" w:sz="4" w:space="0" w:color="000000"/>
            </w:tcBorders>
            <w:shd w:val="clear" w:color="auto" w:fill="auto"/>
            <w:vAlign w:val="center"/>
          </w:tcPr>
          <w:p w14:paraId="7D3549E6"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F3C5"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6E27588"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4A215236" w14:textId="38C3A924" w:rsidTr="00ED282F">
        <w:trPr>
          <w:trHeight w:val="511"/>
        </w:trPr>
        <w:tc>
          <w:tcPr>
            <w:tcW w:w="329" w:type="pct"/>
            <w:vMerge/>
            <w:tcBorders>
              <w:left w:val="single" w:sz="4" w:space="0" w:color="000000"/>
              <w:bottom w:val="single" w:sz="4" w:space="0" w:color="000000"/>
            </w:tcBorders>
          </w:tcPr>
          <w:p w14:paraId="17F6FD34"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A55782F" w14:textId="31D6C958" w:rsidR="00281203" w:rsidRPr="00D671E1" w:rsidRDefault="00281203" w:rsidP="00281203">
            <w:pPr>
              <w:snapToGrid w:val="0"/>
              <w:spacing w:after="0" w:line="240" w:lineRule="auto"/>
              <w:jc w:val="center"/>
              <w:rPr>
                <w:rFonts w:ascii="Arial" w:hAnsi="Arial" w:cs="Arial"/>
                <w:sz w:val="16"/>
                <w:szCs w:val="16"/>
              </w:rPr>
            </w:pPr>
          </w:p>
        </w:tc>
        <w:tc>
          <w:tcPr>
            <w:tcW w:w="3488" w:type="pct"/>
            <w:gridSpan w:val="3"/>
            <w:tcBorders>
              <w:top w:val="single" w:sz="4" w:space="0" w:color="000000"/>
              <w:left w:val="single" w:sz="4" w:space="0" w:color="000000"/>
              <w:bottom w:val="single" w:sz="4" w:space="0" w:color="000000"/>
            </w:tcBorders>
            <w:shd w:val="clear" w:color="auto" w:fill="auto"/>
            <w:vAlign w:val="center"/>
          </w:tcPr>
          <w:p w14:paraId="6BF09B55" w14:textId="2C073645" w:rsidR="00281203" w:rsidRPr="00D671E1" w:rsidRDefault="00281203" w:rsidP="00217EC4">
            <w:pPr>
              <w:spacing w:after="0" w:line="240" w:lineRule="auto"/>
              <w:jc w:val="right"/>
              <w:rPr>
                <w:rFonts w:ascii="Arial" w:hAnsi="Arial" w:cs="Arial"/>
                <w:sz w:val="16"/>
                <w:szCs w:val="16"/>
              </w:rPr>
            </w:pPr>
            <w:r w:rsidRPr="00D671E1">
              <w:rPr>
                <w:rFonts w:ascii="Arial" w:hAnsi="Arial" w:cs="Arial"/>
                <w:b/>
                <w:sz w:val="16"/>
                <w:szCs w:val="16"/>
              </w:rPr>
              <w:t xml:space="preserve">SUBTOTAL </w:t>
            </w:r>
            <w:r w:rsidR="00603A31" w:rsidRPr="00D671E1">
              <w:rPr>
                <w:rFonts w:ascii="Arial" w:hAnsi="Arial" w:cs="Arial"/>
                <w:b/>
                <w:sz w:val="16"/>
                <w:szCs w:val="16"/>
              </w:rPr>
              <w:t>– Grupo I</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3FA2D" w14:textId="77777777" w:rsidR="00281203" w:rsidRPr="00D671E1" w:rsidRDefault="00281203" w:rsidP="00603A31">
            <w:pPr>
              <w:snapToGrid w:val="0"/>
              <w:spacing w:after="0" w:line="240" w:lineRule="auto"/>
              <w:jc w:val="center"/>
              <w:rPr>
                <w:rFonts w:ascii="Arial" w:hAnsi="Arial" w:cs="Arial"/>
                <w:b/>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53C8F89" w14:textId="77777777" w:rsidR="00281203" w:rsidRPr="00D671E1" w:rsidRDefault="00281203" w:rsidP="00603A31">
            <w:pPr>
              <w:snapToGrid w:val="0"/>
              <w:spacing w:after="0" w:line="240" w:lineRule="auto"/>
              <w:jc w:val="center"/>
              <w:rPr>
                <w:rFonts w:ascii="Arial" w:hAnsi="Arial" w:cs="Arial"/>
                <w:b/>
                <w:sz w:val="16"/>
                <w:szCs w:val="16"/>
              </w:rPr>
            </w:pPr>
          </w:p>
        </w:tc>
      </w:tr>
      <w:tr w:rsidR="00D671E1" w:rsidRPr="00F750F0" w14:paraId="53594B45" w14:textId="3F5B6338" w:rsidTr="00ED282F">
        <w:trPr>
          <w:trHeight w:val="563"/>
        </w:trPr>
        <w:tc>
          <w:tcPr>
            <w:tcW w:w="329" w:type="pct"/>
            <w:tcBorders>
              <w:top w:val="single" w:sz="4" w:space="0" w:color="000000"/>
              <w:left w:val="single" w:sz="4" w:space="0" w:color="000000"/>
              <w:bottom w:val="single" w:sz="4" w:space="0" w:color="000000"/>
            </w:tcBorders>
            <w:vAlign w:val="center"/>
          </w:tcPr>
          <w:p w14:paraId="698BCC18" w14:textId="050EA6A5"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Grupo</w:t>
            </w:r>
          </w:p>
        </w:tc>
        <w:tc>
          <w:tcPr>
            <w:tcW w:w="262" w:type="pct"/>
            <w:tcBorders>
              <w:top w:val="single" w:sz="4" w:space="0" w:color="000000"/>
              <w:left w:val="single" w:sz="4" w:space="0" w:color="000000"/>
              <w:bottom w:val="single" w:sz="4" w:space="0" w:color="000000"/>
            </w:tcBorders>
            <w:shd w:val="clear" w:color="auto" w:fill="auto"/>
            <w:vAlign w:val="center"/>
          </w:tcPr>
          <w:p w14:paraId="0C9343AC" w14:textId="29BDE05D"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Item</w:t>
            </w:r>
          </w:p>
        </w:tc>
        <w:tc>
          <w:tcPr>
            <w:tcW w:w="2501" w:type="pct"/>
            <w:tcBorders>
              <w:top w:val="single" w:sz="4" w:space="0" w:color="000000"/>
              <w:left w:val="single" w:sz="4" w:space="0" w:color="000000"/>
              <w:bottom w:val="single" w:sz="4" w:space="0" w:color="000000"/>
            </w:tcBorders>
            <w:shd w:val="clear" w:color="auto" w:fill="auto"/>
            <w:vAlign w:val="center"/>
          </w:tcPr>
          <w:p w14:paraId="7B5BAE7E" w14:textId="7E7EBB15"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Requisito</w:t>
            </w:r>
          </w:p>
        </w:tc>
        <w:tc>
          <w:tcPr>
            <w:tcW w:w="592" w:type="pct"/>
            <w:tcBorders>
              <w:top w:val="single" w:sz="4" w:space="0" w:color="000000"/>
              <w:left w:val="single" w:sz="4" w:space="0" w:color="000000"/>
              <w:bottom w:val="single" w:sz="4" w:space="0" w:color="000000"/>
              <w:right w:val="single" w:sz="4" w:space="0" w:color="auto"/>
            </w:tcBorders>
            <w:shd w:val="clear" w:color="auto" w:fill="auto"/>
            <w:vAlign w:val="center"/>
          </w:tcPr>
          <w:p w14:paraId="0741FF8E" w14:textId="3CC4795E"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Ponto por Item</w:t>
            </w:r>
          </w:p>
        </w:tc>
        <w:tc>
          <w:tcPr>
            <w:tcW w:w="395" w:type="pct"/>
            <w:tcBorders>
              <w:top w:val="single" w:sz="4" w:space="0" w:color="000000"/>
              <w:left w:val="single" w:sz="4" w:space="0" w:color="auto"/>
              <w:bottom w:val="single" w:sz="4" w:space="0" w:color="000000"/>
            </w:tcBorders>
            <w:shd w:val="clear" w:color="auto" w:fill="auto"/>
            <w:vAlign w:val="center"/>
          </w:tcPr>
          <w:p w14:paraId="09F58DBB" w14:textId="513E6353"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Quanti</w:t>
            </w:r>
            <w:r>
              <w:rPr>
                <w:rFonts w:ascii="Arial" w:hAnsi="Arial" w:cs="Arial"/>
                <w:b/>
                <w:sz w:val="16"/>
                <w:szCs w:val="16"/>
              </w:rPr>
              <w:t>a</w:t>
            </w:r>
            <w:r w:rsidRPr="00D671E1">
              <w:rPr>
                <w:rFonts w:ascii="Arial" w:hAnsi="Arial" w:cs="Arial"/>
                <w:b/>
                <w:sz w:val="16"/>
                <w:szCs w:val="16"/>
              </w:rPr>
              <w:t xml:space="preserve"> de Item</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AF9AE" w14:textId="0AC62FF4"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Pont</w:t>
            </w:r>
            <w:r>
              <w:rPr>
                <w:rFonts w:ascii="Arial" w:hAnsi="Arial" w:cs="Arial"/>
                <w:b/>
                <w:sz w:val="16"/>
                <w:szCs w:val="16"/>
              </w:rPr>
              <w:t>os</w:t>
            </w:r>
            <w:r w:rsidRPr="00D671E1">
              <w:rPr>
                <w:rFonts w:ascii="Arial" w:hAnsi="Arial" w:cs="Arial"/>
                <w:b/>
                <w:sz w:val="16"/>
                <w:szCs w:val="16"/>
              </w:rPr>
              <w:t xml:space="preserve"> do Item</w:t>
            </w:r>
          </w:p>
        </w:tc>
        <w:tc>
          <w:tcPr>
            <w:tcW w:w="527" w:type="pct"/>
            <w:tcBorders>
              <w:top w:val="single" w:sz="4" w:space="0" w:color="000000"/>
              <w:left w:val="single" w:sz="4" w:space="0" w:color="000000"/>
              <w:bottom w:val="single" w:sz="4" w:space="0" w:color="000000"/>
              <w:right w:val="single" w:sz="4" w:space="0" w:color="000000"/>
            </w:tcBorders>
          </w:tcPr>
          <w:p w14:paraId="2FFA3D20" w14:textId="631A289F" w:rsidR="00D671E1" w:rsidRPr="00D671E1" w:rsidRDefault="00FD680F" w:rsidP="00ED282F">
            <w:pPr>
              <w:snapToGrid w:val="0"/>
              <w:spacing w:after="0" w:line="240" w:lineRule="auto"/>
              <w:jc w:val="center"/>
              <w:rPr>
                <w:rFonts w:ascii="Arial" w:hAnsi="Arial" w:cs="Arial"/>
                <w:b/>
                <w:sz w:val="16"/>
                <w:szCs w:val="16"/>
              </w:rPr>
            </w:pPr>
            <w:r>
              <w:rPr>
                <w:rFonts w:ascii="Arial" w:hAnsi="Arial" w:cs="Arial"/>
                <w:b/>
                <w:sz w:val="16"/>
                <w:szCs w:val="16"/>
              </w:rPr>
              <w:t>*</w:t>
            </w:r>
            <w:r w:rsidR="00D671E1" w:rsidRPr="00D671E1">
              <w:rPr>
                <w:rFonts w:ascii="Arial" w:hAnsi="Arial" w:cs="Arial"/>
                <w:b/>
                <w:sz w:val="16"/>
                <w:szCs w:val="16"/>
              </w:rPr>
              <w:t>Pont</w:t>
            </w:r>
            <w:r w:rsidR="00D671E1">
              <w:rPr>
                <w:rFonts w:ascii="Arial" w:hAnsi="Arial" w:cs="Arial"/>
                <w:b/>
                <w:sz w:val="16"/>
                <w:szCs w:val="16"/>
              </w:rPr>
              <w:t xml:space="preserve">os </w:t>
            </w:r>
            <w:r w:rsidR="00D671E1" w:rsidRPr="00D671E1">
              <w:rPr>
                <w:rFonts w:ascii="Arial" w:hAnsi="Arial" w:cs="Arial"/>
                <w:b/>
                <w:sz w:val="16"/>
                <w:szCs w:val="16"/>
              </w:rPr>
              <w:t xml:space="preserve"> outorgad</w:t>
            </w:r>
            <w:r w:rsidR="00D671E1">
              <w:rPr>
                <w:rFonts w:ascii="Arial" w:hAnsi="Arial" w:cs="Arial"/>
                <w:b/>
                <w:sz w:val="16"/>
                <w:szCs w:val="16"/>
              </w:rPr>
              <w:t>os</w:t>
            </w:r>
          </w:p>
        </w:tc>
      </w:tr>
      <w:tr w:rsidR="00D671E1" w:rsidRPr="00F750F0" w14:paraId="7F30840E" w14:textId="2E07D00A" w:rsidTr="00ED282F">
        <w:trPr>
          <w:trHeight w:val="708"/>
        </w:trPr>
        <w:tc>
          <w:tcPr>
            <w:tcW w:w="329" w:type="pct"/>
            <w:vMerge w:val="restart"/>
            <w:tcBorders>
              <w:top w:val="single" w:sz="4" w:space="0" w:color="000000"/>
              <w:left w:val="single" w:sz="4" w:space="0" w:color="000000"/>
            </w:tcBorders>
            <w:textDirection w:val="btLr"/>
          </w:tcPr>
          <w:p w14:paraId="2BBCBAB9" w14:textId="504059BF" w:rsidR="00281203" w:rsidRPr="00D671E1" w:rsidRDefault="00281203" w:rsidP="00603A31">
            <w:pPr>
              <w:spacing w:after="0" w:line="240" w:lineRule="auto"/>
              <w:ind w:left="113" w:right="113"/>
              <w:jc w:val="center"/>
              <w:rPr>
                <w:rFonts w:ascii="Arial" w:hAnsi="Arial" w:cs="Arial"/>
                <w:sz w:val="16"/>
                <w:szCs w:val="16"/>
              </w:rPr>
            </w:pPr>
            <w:r w:rsidRPr="00D671E1">
              <w:rPr>
                <w:rFonts w:ascii="Arial" w:hAnsi="Arial" w:cs="Arial"/>
                <w:b/>
                <w:bCs/>
                <w:sz w:val="16"/>
                <w:szCs w:val="16"/>
              </w:rPr>
              <w:t>II - Produção Científica Intelectual</w:t>
            </w:r>
          </w:p>
        </w:tc>
        <w:tc>
          <w:tcPr>
            <w:tcW w:w="262" w:type="pct"/>
            <w:tcBorders>
              <w:top w:val="single" w:sz="4" w:space="0" w:color="000000"/>
              <w:left w:val="single" w:sz="4" w:space="0" w:color="000000"/>
              <w:bottom w:val="single" w:sz="4" w:space="0" w:color="000000"/>
            </w:tcBorders>
            <w:shd w:val="clear" w:color="auto" w:fill="auto"/>
            <w:vAlign w:val="center"/>
          </w:tcPr>
          <w:p w14:paraId="23A985B6" w14:textId="33219E25"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4</w:t>
            </w:r>
          </w:p>
        </w:tc>
        <w:tc>
          <w:tcPr>
            <w:tcW w:w="2501" w:type="pct"/>
            <w:tcBorders>
              <w:top w:val="single" w:sz="4" w:space="0" w:color="000000"/>
              <w:left w:val="single" w:sz="4" w:space="0" w:color="000000"/>
              <w:bottom w:val="single" w:sz="4" w:space="0" w:color="000000"/>
              <w:right w:val="single" w:sz="4" w:space="0" w:color="auto"/>
            </w:tcBorders>
            <w:shd w:val="clear" w:color="auto" w:fill="auto"/>
            <w:vAlign w:val="center"/>
          </w:tcPr>
          <w:p w14:paraId="397B6352" w14:textId="5D97607F"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sz w:val="16"/>
                <w:szCs w:val="16"/>
              </w:rPr>
              <w:t>Autoria de livro técnico, científico ou didático, publicado por editora com conselho editorial, dividido em capítulos, sem especificação de autores por capítulo, com ISBN</w:t>
            </w:r>
            <w:r w:rsidR="00BA034B" w:rsidRPr="00D671E1">
              <w:rPr>
                <w:rFonts w:ascii="Arial" w:eastAsia="Arial" w:hAnsi="Arial" w:cs="Arial"/>
                <w:sz w:val="16"/>
                <w:szCs w:val="16"/>
              </w:rPr>
              <w:t xml:space="preserve">, </w:t>
            </w:r>
            <w:r w:rsidRPr="00D671E1">
              <w:rPr>
                <w:rFonts w:ascii="Arial" w:eastAsia="Arial" w:hAnsi="Arial" w:cs="Arial"/>
                <w:sz w:val="16"/>
                <w:szCs w:val="16"/>
              </w:rPr>
              <w:t>mínimo</w:t>
            </w:r>
            <w:r w:rsidR="00BA034B" w:rsidRPr="00D671E1">
              <w:rPr>
                <w:rFonts w:ascii="Arial" w:eastAsia="Arial" w:hAnsi="Arial" w:cs="Arial"/>
                <w:sz w:val="16"/>
                <w:szCs w:val="16"/>
              </w:rPr>
              <w:t xml:space="preserve"> </w:t>
            </w:r>
            <w:r w:rsidRPr="00D671E1">
              <w:rPr>
                <w:rFonts w:ascii="Arial" w:eastAsia="Arial" w:hAnsi="Arial" w:cs="Arial"/>
                <w:sz w:val="16"/>
                <w:szCs w:val="16"/>
              </w:rPr>
              <w:t xml:space="preserve">50 </w:t>
            </w:r>
            <w:r w:rsidR="00BA034B" w:rsidRPr="00D671E1">
              <w:rPr>
                <w:rFonts w:ascii="Arial" w:eastAsia="Arial" w:hAnsi="Arial" w:cs="Arial"/>
                <w:sz w:val="16"/>
                <w:szCs w:val="16"/>
              </w:rPr>
              <w:t>pági</w:t>
            </w:r>
            <w:r w:rsidR="00ED282F">
              <w:rPr>
                <w:rFonts w:ascii="Arial" w:eastAsia="Arial" w:hAnsi="Arial" w:cs="Arial"/>
                <w:sz w:val="16"/>
                <w:szCs w:val="16"/>
              </w:rPr>
              <w:t>n</w:t>
            </w:r>
            <w:r w:rsidR="00BA034B" w:rsidRPr="00D671E1">
              <w:rPr>
                <w:rFonts w:ascii="Arial" w:eastAsia="Arial" w:hAnsi="Arial" w:cs="Arial"/>
                <w:sz w:val="16"/>
                <w:szCs w:val="16"/>
              </w:rPr>
              <w:t>as</w:t>
            </w:r>
            <w:r w:rsidRPr="00D671E1">
              <w:rPr>
                <w:rFonts w:ascii="Arial" w:eastAsia="Arial" w:hAnsi="Arial" w:cs="Arial"/>
                <w:sz w:val="16"/>
                <w:szCs w:val="16"/>
              </w:rPr>
              <w:t>, na área do PPGAUP ou afim</w:t>
            </w:r>
          </w:p>
        </w:tc>
        <w:tc>
          <w:tcPr>
            <w:tcW w:w="592" w:type="pct"/>
            <w:tcBorders>
              <w:top w:val="single" w:sz="4" w:space="0" w:color="000000"/>
              <w:left w:val="single" w:sz="4" w:space="0" w:color="auto"/>
              <w:bottom w:val="single" w:sz="4" w:space="0" w:color="000000"/>
              <w:right w:val="single" w:sz="4" w:space="0" w:color="auto"/>
            </w:tcBorders>
            <w:shd w:val="clear" w:color="auto" w:fill="auto"/>
            <w:vAlign w:val="center"/>
          </w:tcPr>
          <w:p w14:paraId="4D9E1036" w14:textId="77777777" w:rsidR="00281203" w:rsidRPr="00D671E1" w:rsidRDefault="00281203" w:rsidP="00603A31">
            <w:pPr>
              <w:spacing w:after="0" w:line="240" w:lineRule="auto"/>
              <w:jc w:val="center"/>
              <w:rPr>
                <w:rFonts w:ascii="Arial" w:hAnsi="Arial" w:cs="Arial"/>
                <w:sz w:val="16"/>
                <w:szCs w:val="16"/>
              </w:rPr>
            </w:pPr>
          </w:p>
          <w:p w14:paraId="43E0D623"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6 por livro</w:t>
            </w:r>
          </w:p>
          <w:p w14:paraId="2383D37C" w14:textId="77777777" w:rsidR="00281203" w:rsidRPr="00D671E1" w:rsidRDefault="00281203" w:rsidP="00603A31">
            <w:pPr>
              <w:spacing w:after="0" w:line="240" w:lineRule="auto"/>
              <w:jc w:val="center"/>
              <w:rPr>
                <w:rFonts w:ascii="Arial" w:hAnsi="Arial" w:cs="Arial"/>
                <w:sz w:val="16"/>
                <w:szCs w:val="16"/>
              </w:rPr>
            </w:pPr>
          </w:p>
        </w:tc>
        <w:tc>
          <w:tcPr>
            <w:tcW w:w="395" w:type="pct"/>
            <w:tcBorders>
              <w:top w:val="single" w:sz="4" w:space="0" w:color="000000"/>
              <w:left w:val="single" w:sz="4" w:space="0" w:color="auto"/>
              <w:bottom w:val="single" w:sz="4" w:space="0" w:color="000000"/>
              <w:right w:val="single" w:sz="4" w:space="0" w:color="auto"/>
            </w:tcBorders>
            <w:shd w:val="clear" w:color="auto" w:fill="auto"/>
            <w:vAlign w:val="center"/>
          </w:tcPr>
          <w:p w14:paraId="1354FC90" w14:textId="77777777" w:rsidR="00281203" w:rsidRPr="00D671E1" w:rsidRDefault="00281203" w:rsidP="00603A31">
            <w:pPr>
              <w:spacing w:after="0" w:line="240" w:lineRule="auto"/>
              <w:jc w:val="center"/>
              <w:rPr>
                <w:rFonts w:ascii="Arial" w:hAnsi="Arial" w:cs="Arial"/>
                <w:sz w:val="16"/>
                <w:szCs w:val="16"/>
              </w:rPr>
            </w:pPr>
          </w:p>
        </w:tc>
        <w:tc>
          <w:tcPr>
            <w:tcW w:w="394" w:type="pct"/>
            <w:tcBorders>
              <w:top w:val="single" w:sz="4" w:space="0" w:color="000000"/>
              <w:left w:val="single" w:sz="4" w:space="0" w:color="auto"/>
              <w:bottom w:val="single" w:sz="4" w:space="0" w:color="000000"/>
              <w:right w:val="single" w:sz="4" w:space="0" w:color="000000"/>
            </w:tcBorders>
            <w:shd w:val="clear" w:color="auto" w:fill="auto"/>
            <w:vAlign w:val="center"/>
          </w:tcPr>
          <w:p w14:paraId="3E69E2D9" w14:textId="77777777" w:rsidR="00281203" w:rsidRPr="00D671E1" w:rsidRDefault="00281203" w:rsidP="00603A31">
            <w:pPr>
              <w:spacing w:after="0" w:line="240" w:lineRule="auto"/>
              <w:jc w:val="center"/>
              <w:rPr>
                <w:rFonts w:ascii="Arial" w:hAnsi="Arial" w:cs="Arial"/>
                <w:sz w:val="16"/>
                <w:szCs w:val="16"/>
              </w:rPr>
            </w:pPr>
          </w:p>
        </w:tc>
        <w:tc>
          <w:tcPr>
            <w:tcW w:w="527" w:type="pct"/>
            <w:tcBorders>
              <w:top w:val="single" w:sz="4" w:space="0" w:color="000000"/>
              <w:left w:val="single" w:sz="4" w:space="0" w:color="auto"/>
              <w:bottom w:val="single" w:sz="4" w:space="0" w:color="000000"/>
              <w:right w:val="single" w:sz="4" w:space="0" w:color="000000"/>
            </w:tcBorders>
          </w:tcPr>
          <w:p w14:paraId="7CC4DA2F" w14:textId="77777777" w:rsidR="00281203" w:rsidRPr="00D671E1" w:rsidRDefault="00281203" w:rsidP="00603A31">
            <w:pPr>
              <w:spacing w:after="0" w:line="240" w:lineRule="auto"/>
              <w:jc w:val="center"/>
              <w:rPr>
                <w:rFonts w:ascii="Arial" w:hAnsi="Arial" w:cs="Arial"/>
                <w:sz w:val="16"/>
                <w:szCs w:val="16"/>
              </w:rPr>
            </w:pPr>
          </w:p>
        </w:tc>
      </w:tr>
      <w:tr w:rsidR="00D671E1" w:rsidRPr="00F750F0" w14:paraId="1AFB53B2" w14:textId="26F33303" w:rsidTr="00ED282F">
        <w:trPr>
          <w:trHeight w:val="831"/>
        </w:trPr>
        <w:tc>
          <w:tcPr>
            <w:tcW w:w="329" w:type="pct"/>
            <w:vMerge/>
            <w:tcBorders>
              <w:left w:val="single" w:sz="4" w:space="0" w:color="000000"/>
            </w:tcBorders>
          </w:tcPr>
          <w:p w14:paraId="6F12E69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03471C81" w14:textId="0254176A"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5</w:t>
            </w:r>
          </w:p>
        </w:tc>
        <w:tc>
          <w:tcPr>
            <w:tcW w:w="2501" w:type="pct"/>
            <w:tcBorders>
              <w:top w:val="single" w:sz="4" w:space="0" w:color="000000"/>
              <w:left w:val="single" w:sz="4" w:space="0" w:color="000000"/>
              <w:bottom w:val="single" w:sz="4" w:space="0" w:color="000000"/>
              <w:right w:val="single" w:sz="4" w:space="0" w:color="auto"/>
            </w:tcBorders>
            <w:shd w:val="clear" w:color="auto" w:fill="auto"/>
            <w:vAlign w:val="center"/>
          </w:tcPr>
          <w:p w14:paraId="5A1D2773"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sz w:val="16"/>
                <w:szCs w:val="16"/>
              </w:rPr>
              <w:t>Autoria de capítulo de livro técnico, científico ou didático, publicado por editora com conselho editorial com mais de dez páginas em livro de mais de cem páginas, dividido em capítulos, com ISBN, na área do PPGAUP ou afim</w:t>
            </w:r>
          </w:p>
        </w:tc>
        <w:tc>
          <w:tcPr>
            <w:tcW w:w="592" w:type="pct"/>
            <w:tcBorders>
              <w:top w:val="single" w:sz="4" w:space="0" w:color="000000"/>
              <w:left w:val="single" w:sz="4" w:space="0" w:color="auto"/>
              <w:bottom w:val="single" w:sz="4" w:space="0" w:color="000000"/>
              <w:right w:val="single" w:sz="4" w:space="0" w:color="auto"/>
            </w:tcBorders>
            <w:shd w:val="clear" w:color="auto" w:fill="auto"/>
            <w:vAlign w:val="center"/>
          </w:tcPr>
          <w:p w14:paraId="2B7F5586"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4 por capítulo</w:t>
            </w:r>
          </w:p>
        </w:tc>
        <w:tc>
          <w:tcPr>
            <w:tcW w:w="395" w:type="pct"/>
            <w:tcBorders>
              <w:top w:val="single" w:sz="4" w:space="0" w:color="000000"/>
              <w:left w:val="single" w:sz="4" w:space="0" w:color="auto"/>
              <w:bottom w:val="single" w:sz="4" w:space="0" w:color="000000"/>
              <w:right w:val="single" w:sz="4" w:space="0" w:color="auto"/>
            </w:tcBorders>
            <w:shd w:val="clear" w:color="auto" w:fill="auto"/>
            <w:vAlign w:val="center"/>
          </w:tcPr>
          <w:p w14:paraId="4F00D1FE" w14:textId="77777777" w:rsidR="00281203" w:rsidRPr="00D671E1" w:rsidRDefault="00281203" w:rsidP="00603A31">
            <w:pPr>
              <w:spacing w:after="0" w:line="240" w:lineRule="auto"/>
              <w:jc w:val="center"/>
              <w:rPr>
                <w:rFonts w:ascii="Arial" w:hAnsi="Arial" w:cs="Arial"/>
                <w:sz w:val="16"/>
                <w:szCs w:val="16"/>
              </w:rPr>
            </w:pPr>
          </w:p>
        </w:tc>
        <w:tc>
          <w:tcPr>
            <w:tcW w:w="394" w:type="pct"/>
            <w:tcBorders>
              <w:top w:val="single" w:sz="4" w:space="0" w:color="000000"/>
              <w:left w:val="single" w:sz="4" w:space="0" w:color="auto"/>
              <w:bottom w:val="single" w:sz="4" w:space="0" w:color="000000"/>
              <w:right w:val="single" w:sz="4" w:space="0" w:color="000000"/>
            </w:tcBorders>
            <w:shd w:val="clear" w:color="auto" w:fill="auto"/>
            <w:vAlign w:val="center"/>
          </w:tcPr>
          <w:p w14:paraId="6D84CEB8" w14:textId="77777777" w:rsidR="00281203" w:rsidRPr="00D671E1" w:rsidRDefault="00281203" w:rsidP="00603A31">
            <w:pPr>
              <w:spacing w:after="0" w:line="240" w:lineRule="auto"/>
              <w:jc w:val="center"/>
              <w:rPr>
                <w:rFonts w:ascii="Arial" w:hAnsi="Arial" w:cs="Arial"/>
                <w:sz w:val="16"/>
                <w:szCs w:val="16"/>
              </w:rPr>
            </w:pPr>
          </w:p>
        </w:tc>
        <w:tc>
          <w:tcPr>
            <w:tcW w:w="527" w:type="pct"/>
            <w:tcBorders>
              <w:top w:val="single" w:sz="4" w:space="0" w:color="000000"/>
              <w:left w:val="single" w:sz="4" w:space="0" w:color="auto"/>
              <w:bottom w:val="single" w:sz="4" w:space="0" w:color="000000"/>
              <w:right w:val="single" w:sz="4" w:space="0" w:color="000000"/>
            </w:tcBorders>
          </w:tcPr>
          <w:p w14:paraId="5AF8D055" w14:textId="77777777" w:rsidR="00281203" w:rsidRPr="00D671E1" w:rsidRDefault="00281203" w:rsidP="00603A31">
            <w:pPr>
              <w:spacing w:after="0" w:line="240" w:lineRule="auto"/>
              <w:jc w:val="center"/>
              <w:rPr>
                <w:rFonts w:ascii="Arial" w:hAnsi="Arial" w:cs="Arial"/>
                <w:sz w:val="16"/>
                <w:szCs w:val="16"/>
              </w:rPr>
            </w:pPr>
          </w:p>
        </w:tc>
      </w:tr>
      <w:tr w:rsidR="00BA034B" w:rsidRPr="00F750F0" w14:paraId="1CA332D4" w14:textId="165D2958" w:rsidTr="00D671E1">
        <w:trPr>
          <w:trHeight w:val="559"/>
        </w:trPr>
        <w:tc>
          <w:tcPr>
            <w:tcW w:w="329" w:type="pct"/>
            <w:vMerge/>
            <w:tcBorders>
              <w:left w:val="single" w:sz="4" w:space="0" w:color="000000"/>
            </w:tcBorders>
          </w:tcPr>
          <w:p w14:paraId="5F6666EF" w14:textId="77777777" w:rsidR="00BA034B" w:rsidRPr="00D671E1" w:rsidRDefault="00BA034B" w:rsidP="00E54E7F">
            <w:pPr>
              <w:spacing w:after="0" w:line="240" w:lineRule="auto"/>
              <w:jc w:val="both"/>
              <w:rPr>
                <w:rFonts w:ascii="Arial" w:hAnsi="Arial" w:cs="Arial"/>
                <w:sz w:val="16"/>
                <w:szCs w:val="16"/>
              </w:rPr>
            </w:pPr>
          </w:p>
        </w:tc>
        <w:tc>
          <w:tcPr>
            <w:tcW w:w="4671"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F07CDFE" w14:textId="286E8E8B" w:rsidR="00BA034B" w:rsidRPr="00D671E1" w:rsidRDefault="00BA034B" w:rsidP="00E54E7F">
            <w:pPr>
              <w:spacing w:after="0" w:line="240" w:lineRule="auto"/>
              <w:rPr>
                <w:rFonts w:ascii="Arial" w:hAnsi="Arial" w:cs="Arial"/>
                <w:sz w:val="16"/>
                <w:szCs w:val="16"/>
              </w:rPr>
            </w:pPr>
            <w:r w:rsidRPr="00D671E1">
              <w:rPr>
                <w:rFonts w:ascii="Arial" w:hAnsi="Arial" w:cs="Arial"/>
                <w:sz w:val="16"/>
                <w:szCs w:val="16"/>
              </w:rPr>
              <w:t xml:space="preserve">Do item 6 ao 13 - Artigos científicos, no prelo ou publicados, em periódicos com Qualis para </w:t>
            </w:r>
            <w:r w:rsidRPr="00D671E1">
              <w:rPr>
                <w:rFonts w:ascii="Arial" w:eastAsia="Arial" w:hAnsi="Arial" w:cs="Arial"/>
                <w:color w:val="000000"/>
                <w:sz w:val="16"/>
                <w:szCs w:val="16"/>
              </w:rPr>
              <w:t>Arquitetura, Urbanismo e Design</w:t>
            </w:r>
            <w:r w:rsidRPr="00D671E1">
              <w:rPr>
                <w:rFonts w:ascii="Arial" w:hAnsi="Arial" w:cs="Arial"/>
                <w:sz w:val="16"/>
                <w:szCs w:val="16"/>
              </w:rPr>
              <w:t xml:space="preserve"> conforme a classificação de periódicos CAPES de 2017-2020.</w:t>
            </w:r>
          </w:p>
        </w:tc>
      </w:tr>
      <w:tr w:rsidR="00D671E1" w:rsidRPr="00F750F0" w14:paraId="27312A8C" w14:textId="39764584" w:rsidTr="00ED282F">
        <w:trPr>
          <w:trHeight w:val="281"/>
        </w:trPr>
        <w:tc>
          <w:tcPr>
            <w:tcW w:w="329" w:type="pct"/>
            <w:vMerge/>
            <w:tcBorders>
              <w:left w:val="single" w:sz="4" w:space="0" w:color="000000"/>
            </w:tcBorders>
          </w:tcPr>
          <w:p w14:paraId="505C7C93"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3BE1C1D0" w14:textId="7687BCA2"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6</w:t>
            </w:r>
          </w:p>
        </w:tc>
        <w:tc>
          <w:tcPr>
            <w:tcW w:w="2501" w:type="pct"/>
            <w:tcBorders>
              <w:top w:val="single" w:sz="4" w:space="0" w:color="000000"/>
              <w:left w:val="single" w:sz="4" w:space="0" w:color="000000"/>
              <w:bottom w:val="single" w:sz="4" w:space="0" w:color="000000"/>
            </w:tcBorders>
            <w:shd w:val="clear" w:color="auto" w:fill="auto"/>
            <w:vAlign w:val="center"/>
          </w:tcPr>
          <w:p w14:paraId="5ED51763"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A1</w:t>
            </w:r>
          </w:p>
        </w:tc>
        <w:tc>
          <w:tcPr>
            <w:tcW w:w="592" w:type="pct"/>
            <w:tcBorders>
              <w:top w:val="single" w:sz="4" w:space="0" w:color="000000"/>
              <w:left w:val="single" w:sz="4" w:space="0" w:color="000000"/>
              <w:bottom w:val="single" w:sz="4" w:space="0" w:color="000000"/>
            </w:tcBorders>
            <w:shd w:val="clear" w:color="auto" w:fill="auto"/>
            <w:vAlign w:val="center"/>
          </w:tcPr>
          <w:p w14:paraId="2FEF0E1A"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16 por artigo</w:t>
            </w:r>
          </w:p>
        </w:tc>
        <w:tc>
          <w:tcPr>
            <w:tcW w:w="395" w:type="pct"/>
            <w:tcBorders>
              <w:top w:val="single" w:sz="4" w:space="0" w:color="000000"/>
              <w:left w:val="single" w:sz="4" w:space="0" w:color="000000"/>
              <w:bottom w:val="single" w:sz="4" w:space="0" w:color="000000"/>
            </w:tcBorders>
            <w:shd w:val="clear" w:color="auto" w:fill="auto"/>
            <w:vAlign w:val="center"/>
          </w:tcPr>
          <w:p w14:paraId="00FCCCD2" w14:textId="77777777" w:rsidR="00281203" w:rsidRPr="00D671E1" w:rsidRDefault="00281203" w:rsidP="00E54E7F">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A51CD" w14:textId="77777777" w:rsidR="00281203" w:rsidRPr="00D671E1" w:rsidRDefault="00281203" w:rsidP="00E54E7F">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955B44B" w14:textId="77777777" w:rsidR="00281203" w:rsidRPr="00D671E1" w:rsidRDefault="00281203" w:rsidP="00E54E7F">
            <w:pPr>
              <w:snapToGrid w:val="0"/>
              <w:spacing w:after="0" w:line="240" w:lineRule="auto"/>
              <w:jc w:val="center"/>
              <w:rPr>
                <w:rFonts w:ascii="Arial" w:hAnsi="Arial" w:cs="Arial"/>
                <w:sz w:val="16"/>
                <w:szCs w:val="16"/>
              </w:rPr>
            </w:pPr>
          </w:p>
        </w:tc>
      </w:tr>
      <w:tr w:rsidR="00D671E1" w:rsidRPr="00F750F0" w14:paraId="2AE64FC6" w14:textId="37F264D5" w:rsidTr="00ED282F">
        <w:trPr>
          <w:trHeight w:val="285"/>
        </w:trPr>
        <w:tc>
          <w:tcPr>
            <w:tcW w:w="329" w:type="pct"/>
            <w:vMerge/>
            <w:tcBorders>
              <w:left w:val="single" w:sz="4" w:space="0" w:color="000000"/>
            </w:tcBorders>
          </w:tcPr>
          <w:p w14:paraId="0A06218B"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43A12A7" w14:textId="0723F8A2"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7</w:t>
            </w:r>
          </w:p>
        </w:tc>
        <w:tc>
          <w:tcPr>
            <w:tcW w:w="2501" w:type="pct"/>
            <w:tcBorders>
              <w:top w:val="single" w:sz="4" w:space="0" w:color="000000"/>
              <w:left w:val="single" w:sz="4" w:space="0" w:color="000000"/>
              <w:bottom w:val="single" w:sz="4" w:space="0" w:color="000000"/>
            </w:tcBorders>
            <w:shd w:val="clear" w:color="auto" w:fill="auto"/>
            <w:vAlign w:val="center"/>
          </w:tcPr>
          <w:p w14:paraId="62EA69AE" w14:textId="77777777" w:rsidR="00281203" w:rsidRPr="00D671E1" w:rsidRDefault="00281203" w:rsidP="00E54E7F">
            <w:pPr>
              <w:spacing w:after="0" w:line="240" w:lineRule="auto"/>
              <w:jc w:val="both"/>
              <w:rPr>
                <w:rFonts w:ascii="Arial" w:hAnsi="Arial" w:cs="Arial"/>
                <w:b/>
                <w:bCs/>
                <w:sz w:val="16"/>
                <w:szCs w:val="16"/>
              </w:rPr>
            </w:pPr>
            <w:r w:rsidRPr="00D671E1">
              <w:rPr>
                <w:rFonts w:ascii="Arial" w:hAnsi="Arial" w:cs="Arial"/>
                <w:sz w:val="16"/>
                <w:szCs w:val="16"/>
              </w:rPr>
              <w:t>Qualis A2</w:t>
            </w:r>
          </w:p>
        </w:tc>
        <w:tc>
          <w:tcPr>
            <w:tcW w:w="592" w:type="pct"/>
            <w:tcBorders>
              <w:top w:val="single" w:sz="4" w:space="0" w:color="000000"/>
              <w:left w:val="single" w:sz="4" w:space="0" w:color="000000"/>
              <w:bottom w:val="single" w:sz="4" w:space="0" w:color="000000"/>
            </w:tcBorders>
            <w:shd w:val="clear" w:color="auto" w:fill="auto"/>
            <w:vAlign w:val="center"/>
          </w:tcPr>
          <w:p w14:paraId="55E53052"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12 por artigo</w:t>
            </w:r>
          </w:p>
        </w:tc>
        <w:tc>
          <w:tcPr>
            <w:tcW w:w="395" w:type="pct"/>
            <w:tcBorders>
              <w:top w:val="single" w:sz="4" w:space="0" w:color="000000"/>
              <w:left w:val="single" w:sz="4" w:space="0" w:color="000000"/>
              <w:bottom w:val="single" w:sz="4" w:space="0" w:color="000000"/>
            </w:tcBorders>
            <w:shd w:val="clear" w:color="auto" w:fill="auto"/>
            <w:vAlign w:val="center"/>
          </w:tcPr>
          <w:p w14:paraId="547B9A25" w14:textId="77777777" w:rsidR="00281203" w:rsidRPr="00D671E1" w:rsidRDefault="00281203" w:rsidP="00E54E7F">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56DE9" w14:textId="77777777" w:rsidR="00281203" w:rsidRPr="00D671E1" w:rsidRDefault="00281203" w:rsidP="00E54E7F">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69131312" w14:textId="77777777" w:rsidR="00281203" w:rsidRPr="00D671E1" w:rsidRDefault="00281203" w:rsidP="00E54E7F">
            <w:pPr>
              <w:snapToGrid w:val="0"/>
              <w:spacing w:after="0" w:line="240" w:lineRule="auto"/>
              <w:jc w:val="center"/>
              <w:rPr>
                <w:rFonts w:ascii="Arial" w:hAnsi="Arial" w:cs="Arial"/>
                <w:sz w:val="16"/>
                <w:szCs w:val="16"/>
              </w:rPr>
            </w:pPr>
          </w:p>
        </w:tc>
      </w:tr>
      <w:tr w:rsidR="00D671E1" w:rsidRPr="00F750F0" w14:paraId="5C23F6FB" w14:textId="1BCF959F" w:rsidTr="00ED282F">
        <w:trPr>
          <w:trHeight w:val="275"/>
        </w:trPr>
        <w:tc>
          <w:tcPr>
            <w:tcW w:w="329" w:type="pct"/>
            <w:vMerge/>
            <w:tcBorders>
              <w:left w:val="single" w:sz="4" w:space="0" w:color="000000"/>
            </w:tcBorders>
          </w:tcPr>
          <w:p w14:paraId="72A2ECA1"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08F2762" w14:textId="284177F0"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8</w:t>
            </w:r>
          </w:p>
        </w:tc>
        <w:tc>
          <w:tcPr>
            <w:tcW w:w="2501" w:type="pct"/>
            <w:tcBorders>
              <w:top w:val="single" w:sz="4" w:space="0" w:color="000000"/>
              <w:left w:val="single" w:sz="4" w:space="0" w:color="000000"/>
              <w:bottom w:val="single" w:sz="4" w:space="0" w:color="000000"/>
            </w:tcBorders>
            <w:shd w:val="clear" w:color="auto" w:fill="auto"/>
            <w:vAlign w:val="center"/>
          </w:tcPr>
          <w:p w14:paraId="6EE6CD3D"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A3</w:t>
            </w:r>
          </w:p>
        </w:tc>
        <w:tc>
          <w:tcPr>
            <w:tcW w:w="592" w:type="pct"/>
            <w:tcBorders>
              <w:top w:val="single" w:sz="4" w:space="0" w:color="000000"/>
              <w:left w:val="single" w:sz="4" w:space="0" w:color="000000"/>
              <w:bottom w:val="single" w:sz="4" w:space="0" w:color="000000"/>
            </w:tcBorders>
            <w:shd w:val="clear" w:color="auto" w:fill="auto"/>
            <w:vAlign w:val="center"/>
          </w:tcPr>
          <w:p w14:paraId="275C99EB"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10 por artigo</w:t>
            </w:r>
          </w:p>
        </w:tc>
        <w:tc>
          <w:tcPr>
            <w:tcW w:w="395" w:type="pct"/>
            <w:tcBorders>
              <w:top w:val="single" w:sz="4" w:space="0" w:color="000000"/>
              <w:left w:val="single" w:sz="4" w:space="0" w:color="000000"/>
              <w:bottom w:val="single" w:sz="4" w:space="0" w:color="000000"/>
            </w:tcBorders>
            <w:shd w:val="clear" w:color="auto" w:fill="auto"/>
            <w:vAlign w:val="center"/>
          </w:tcPr>
          <w:p w14:paraId="2689907C" w14:textId="77777777" w:rsidR="00281203" w:rsidRPr="00D671E1" w:rsidRDefault="00281203" w:rsidP="00E54E7F">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89CCC" w14:textId="77777777" w:rsidR="00281203" w:rsidRPr="00D671E1" w:rsidRDefault="00281203" w:rsidP="00E54E7F">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5ABC6D0" w14:textId="77777777" w:rsidR="00281203" w:rsidRPr="00D671E1" w:rsidRDefault="00281203" w:rsidP="00E54E7F">
            <w:pPr>
              <w:snapToGrid w:val="0"/>
              <w:spacing w:after="0" w:line="240" w:lineRule="auto"/>
              <w:jc w:val="center"/>
              <w:rPr>
                <w:rFonts w:ascii="Arial" w:hAnsi="Arial" w:cs="Arial"/>
                <w:sz w:val="16"/>
                <w:szCs w:val="16"/>
              </w:rPr>
            </w:pPr>
          </w:p>
        </w:tc>
      </w:tr>
      <w:tr w:rsidR="00D671E1" w:rsidRPr="00F750F0" w14:paraId="0BAFDB39" w14:textId="29F6C912" w:rsidTr="00ED282F">
        <w:trPr>
          <w:trHeight w:val="266"/>
        </w:trPr>
        <w:tc>
          <w:tcPr>
            <w:tcW w:w="329" w:type="pct"/>
            <w:vMerge/>
            <w:tcBorders>
              <w:left w:val="single" w:sz="4" w:space="0" w:color="000000"/>
            </w:tcBorders>
          </w:tcPr>
          <w:p w14:paraId="56B3D942"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AC6CFDA" w14:textId="6F5CD066"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9</w:t>
            </w:r>
          </w:p>
        </w:tc>
        <w:tc>
          <w:tcPr>
            <w:tcW w:w="2501" w:type="pct"/>
            <w:tcBorders>
              <w:top w:val="single" w:sz="4" w:space="0" w:color="000000"/>
              <w:left w:val="single" w:sz="4" w:space="0" w:color="000000"/>
              <w:bottom w:val="single" w:sz="4" w:space="0" w:color="000000"/>
            </w:tcBorders>
            <w:shd w:val="clear" w:color="auto" w:fill="auto"/>
            <w:vAlign w:val="center"/>
          </w:tcPr>
          <w:p w14:paraId="6820C1C6"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A4</w:t>
            </w:r>
          </w:p>
        </w:tc>
        <w:tc>
          <w:tcPr>
            <w:tcW w:w="592" w:type="pct"/>
            <w:tcBorders>
              <w:top w:val="single" w:sz="4" w:space="0" w:color="000000"/>
              <w:left w:val="single" w:sz="4" w:space="0" w:color="000000"/>
              <w:bottom w:val="single" w:sz="4" w:space="0" w:color="000000"/>
            </w:tcBorders>
            <w:shd w:val="clear" w:color="auto" w:fill="auto"/>
            <w:vAlign w:val="center"/>
          </w:tcPr>
          <w:p w14:paraId="4BB6B234"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8 por artigo</w:t>
            </w:r>
          </w:p>
        </w:tc>
        <w:tc>
          <w:tcPr>
            <w:tcW w:w="395" w:type="pct"/>
            <w:tcBorders>
              <w:top w:val="single" w:sz="4" w:space="0" w:color="000000"/>
              <w:left w:val="single" w:sz="4" w:space="0" w:color="000000"/>
              <w:bottom w:val="single" w:sz="4" w:space="0" w:color="000000"/>
            </w:tcBorders>
            <w:shd w:val="clear" w:color="auto" w:fill="auto"/>
            <w:vAlign w:val="center"/>
          </w:tcPr>
          <w:p w14:paraId="3ADF5699"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A0007"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7B8C7128"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4F4CBAB1" w14:textId="55DDFF85" w:rsidTr="00ED282F">
        <w:trPr>
          <w:trHeight w:val="307"/>
        </w:trPr>
        <w:tc>
          <w:tcPr>
            <w:tcW w:w="329" w:type="pct"/>
            <w:vMerge/>
            <w:tcBorders>
              <w:left w:val="single" w:sz="4" w:space="0" w:color="000000"/>
            </w:tcBorders>
          </w:tcPr>
          <w:p w14:paraId="12B0BB91"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7479C28A" w14:textId="4CA28AB9"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10</w:t>
            </w:r>
          </w:p>
        </w:tc>
        <w:tc>
          <w:tcPr>
            <w:tcW w:w="2501" w:type="pct"/>
            <w:tcBorders>
              <w:top w:val="single" w:sz="4" w:space="0" w:color="000000"/>
              <w:left w:val="single" w:sz="4" w:space="0" w:color="000000"/>
              <w:bottom w:val="single" w:sz="4" w:space="0" w:color="000000"/>
            </w:tcBorders>
            <w:shd w:val="clear" w:color="auto" w:fill="auto"/>
            <w:vAlign w:val="center"/>
          </w:tcPr>
          <w:p w14:paraId="7E29281B"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B1</w:t>
            </w:r>
          </w:p>
        </w:tc>
        <w:tc>
          <w:tcPr>
            <w:tcW w:w="592" w:type="pct"/>
            <w:tcBorders>
              <w:top w:val="single" w:sz="4" w:space="0" w:color="000000"/>
              <w:left w:val="single" w:sz="4" w:space="0" w:color="000000"/>
              <w:bottom w:val="single" w:sz="4" w:space="0" w:color="000000"/>
            </w:tcBorders>
            <w:shd w:val="clear" w:color="auto" w:fill="auto"/>
            <w:vAlign w:val="center"/>
          </w:tcPr>
          <w:p w14:paraId="0BF49D4E"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6 por artigo</w:t>
            </w:r>
          </w:p>
        </w:tc>
        <w:tc>
          <w:tcPr>
            <w:tcW w:w="395" w:type="pct"/>
            <w:tcBorders>
              <w:top w:val="single" w:sz="4" w:space="0" w:color="000000"/>
              <w:left w:val="single" w:sz="4" w:space="0" w:color="000000"/>
              <w:bottom w:val="single" w:sz="4" w:space="0" w:color="000000"/>
            </w:tcBorders>
            <w:shd w:val="clear" w:color="auto" w:fill="auto"/>
            <w:vAlign w:val="center"/>
          </w:tcPr>
          <w:p w14:paraId="424378CD"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E248B"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0A0720D"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3E591F1A" w14:textId="6644234E" w:rsidTr="00ED282F">
        <w:trPr>
          <w:trHeight w:val="362"/>
        </w:trPr>
        <w:tc>
          <w:tcPr>
            <w:tcW w:w="329" w:type="pct"/>
            <w:vMerge/>
            <w:tcBorders>
              <w:left w:val="single" w:sz="4" w:space="0" w:color="000000"/>
            </w:tcBorders>
          </w:tcPr>
          <w:p w14:paraId="421E8BC9"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4DA2FC1B" w14:textId="211873C8"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11</w:t>
            </w:r>
          </w:p>
        </w:tc>
        <w:tc>
          <w:tcPr>
            <w:tcW w:w="2501" w:type="pct"/>
            <w:tcBorders>
              <w:top w:val="single" w:sz="4" w:space="0" w:color="000000"/>
              <w:left w:val="single" w:sz="4" w:space="0" w:color="000000"/>
              <w:bottom w:val="single" w:sz="4" w:space="0" w:color="000000"/>
            </w:tcBorders>
            <w:shd w:val="clear" w:color="auto" w:fill="auto"/>
            <w:vAlign w:val="center"/>
          </w:tcPr>
          <w:p w14:paraId="00AE6F8E" w14:textId="589B095A" w:rsidR="00ED282F" w:rsidRPr="00D671E1" w:rsidRDefault="00281203" w:rsidP="00ED282F">
            <w:pPr>
              <w:spacing w:after="0" w:line="240" w:lineRule="auto"/>
              <w:jc w:val="both"/>
              <w:rPr>
                <w:rFonts w:ascii="Arial" w:hAnsi="Arial" w:cs="Arial"/>
                <w:sz w:val="16"/>
                <w:szCs w:val="16"/>
              </w:rPr>
            </w:pPr>
            <w:r w:rsidRPr="00D671E1">
              <w:rPr>
                <w:rFonts w:ascii="Arial" w:hAnsi="Arial" w:cs="Arial"/>
                <w:sz w:val="16"/>
                <w:szCs w:val="16"/>
              </w:rPr>
              <w:t>Qualis B2</w:t>
            </w:r>
          </w:p>
        </w:tc>
        <w:tc>
          <w:tcPr>
            <w:tcW w:w="592" w:type="pct"/>
            <w:tcBorders>
              <w:top w:val="single" w:sz="4" w:space="0" w:color="000000"/>
              <w:left w:val="single" w:sz="4" w:space="0" w:color="000000"/>
              <w:bottom w:val="single" w:sz="4" w:space="0" w:color="000000"/>
            </w:tcBorders>
            <w:shd w:val="clear" w:color="auto" w:fill="auto"/>
            <w:vAlign w:val="center"/>
          </w:tcPr>
          <w:p w14:paraId="3EFA4299"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4 por artigo</w:t>
            </w:r>
          </w:p>
        </w:tc>
        <w:tc>
          <w:tcPr>
            <w:tcW w:w="395" w:type="pct"/>
            <w:tcBorders>
              <w:top w:val="single" w:sz="4" w:space="0" w:color="000000"/>
              <w:left w:val="single" w:sz="4" w:space="0" w:color="000000"/>
              <w:bottom w:val="single" w:sz="4" w:space="0" w:color="000000"/>
            </w:tcBorders>
            <w:shd w:val="clear" w:color="auto" w:fill="auto"/>
            <w:vAlign w:val="center"/>
          </w:tcPr>
          <w:p w14:paraId="21D9C146"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869A1"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5F0B4538"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77F9B763" w14:textId="4E6B6609" w:rsidTr="00ED282F">
        <w:trPr>
          <w:trHeight w:val="280"/>
        </w:trPr>
        <w:tc>
          <w:tcPr>
            <w:tcW w:w="329" w:type="pct"/>
            <w:vMerge/>
            <w:tcBorders>
              <w:left w:val="single" w:sz="4" w:space="0" w:color="000000"/>
            </w:tcBorders>
          </w:tcPr>
          <w:p w14:paraId="0399229A"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7C0B0B92" w14:textId="28E5667A"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12</w:t>
            </w:r>
          </w:p>
        </w:tc>
        <w:tc>
          <w:tcPr>
            <w:tcW w:w="2501" w:type="pct"/>
            <w:tcBorders>
              <w:top w:val="single" w:sz="4" w:space="0" w:color="000000"/>
              <w:left w:val="single" w:sz="4" w:space="0" w:color="000000"/>
              <w:bottom w:val="single" w:sz="4" w:space="0" w:color="000000"/>
            </w:tcBorders>
            <w:shd w:val="clear" w:color="auto" w:fill="auto"/>
            <w:vAlign w:val="center"/>
          </w:tcPr>
          <w:p w14:paraId="4EC7EC28"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B3 e B4</w:t>
            </w:r>
          </w:p>
        </w:tc>
        <w:tc>
          <w:tcPr>
            <w:tcW w:w="592" w:type="pct"/>
            <w:tcBorders>
              <w:top w:val="single" w:sz="4" w:space="0" w:color="000000"/>
              <w:left w:val="single" w:sz="4" w:space="0" w:color="000000"/>
              <w:bottom w:val="single" w:sz="4" w:space="0" w:color="000000"/>
            </w:tcBorders>
            <w:shd w:val="clear" w:color="auto" w:fill="auto"/>
            <w:vAlign w:val="center"/>
          </w:tcPr>
          <w:p w14:paraId="66BB87C8"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 por artigo</w:t>
            </w:r>
          </w:p>
        </w:tc>
        <w:tc>
          <w:tcPr>
            <w:tcW w:w="395" w:type="pct"/>
            <w:tcBorders>
              <w:top w:val="single" w:sz="4" w:space="0" w:color="000000"/>
              <w:left w:val="single" w:sz="4" w:space="0" w:color="000000"/>
              <w:bottom w:val="single" w:sz="4" w:space="0" w:color="000000"/>
            </w:tcBorders>
            <w:shd w:val="clear" w:color="auto" w:fill="auto"/>
            <w:vAlign w:val="center"/>
          </w:tcPr>
          <w:p w14:paraId="4354E7E9"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1B0D5"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936484E"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0485D691" w14:textId="0280946F" w:rsidTr="00ED282F">
        <w:trPr>
          <w:trHeight w:val="290"/>
        </w:trPr>
        <w:tc>
          <w:tcPr>
            <w:tcW w:w="329" w:type="pct"/>
            <w:vMerge/>
            <w:tcBorders>
              <w:left w:val="single" w:sz="4" w:space="0" w:color="000000"/>
            </w:tcBorders>
          </w:tcPr>
          <w:p w14:paraId="0577C3DC" w14:textId="77777777" w:rsidR="00281203" w:rsidRPr="00D671E1" w:rsidRDefault="00281203" w:rsidP="00E54E7F">
            <w:pPr>
              <w:snapToGrid w:val="0"/>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41FD5344" w14:textId="24D11DFA" w:rsidR="00281203" w:rsidRPr="00D671E1" w:rsidRDefault="00281203" w:rsidP="00281203">
            <w:pPr>
              <w:snapToGrid w:val="0"/>
              <w:spacing w:after="0" w:line="240" w:lineRule="auto"/>
              <w:jc w:val="center"/>
              <w:rPr>
                <w:rFonts w:ascii="Arial" w:hAnsi="Arial" w:cs="Arial"/>
                <w:sz w:val="16"/>
                <w:szCs w:val="16"/>
              </w:rPr>
            </w:pPr>
            <w:r w:rsidRPr="00D671E1">
              <w:rPr>
                <w:rFonts w:ascii="Arial" w:hAnsi="Arial" w:cs="Arial"/>
                <w:sz w:val="16"/>
                <w:szCs w:val="16"/>
              </w:rPr>
              <w:t>13</w:t>
            </w:r>
          </w:p>
        </w:tc>
        <w:tc>
          <w:tcPr>
            <w:tcW w:w="2501" w:type="pct"/>
            <w:tcBorders>
              <w:top w:val="single" w:sz="4" w:space="0" w:color="000000"/>
              <w:left w:val="single" w:sz="4" w:space="0" w:color="000000"/>
              <w:bottom w:val="single" w:sz="4" w:space="0" w:color="000000"/>
            </w:tcBorders>
            <w:shd w:val="clear" w:color="auto" w:fill="auto"/>
            <w:vAlign w:val="center"/>
          </w:tcPr>
          <w:p w14:paraId="2E702CC0" w14:textId="77777777"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Qualis C</w:t>
            </w:r>
          </w:p>
        </w:tc>
        <w:tc>
          <w:tcPr>
            <w:tcW w:w="592" w:type="pct"/>
            <w:tcBorders>
              <w:top w:val="single" w:sz="4" w:space="0" w:color="000000"/>
              <w:left w:val="single" w:sz="4" w:space="0" w:color="000000"/>
              <w:bottom w:val="single" w:sz="4" w:space="0" w:color="000000"/>
            </w:tcBorders>
            <w:shd w:val="clear" w:color="auto" w:fill="auto"/>
            <w:vAlign w:val="center"/>
          </w:tcPr>
          <w:p w14:paraId="20717B72"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0,5 por artigo</w:t>
            </w:r>
          </w:p>
        </w:tc>
        <w:tc>
          <w:tcPr>
            <w:tcW w:w="395" w:type="pct"/>
            <w:tcBorders>
              <w:top w:val="single" w:sz="4" w:space="0" w:color="000000"/>
              <w:left w:val="single" w:sz="4" w:space="0" w:color="000000"/>
              <w:bottom w:val="single" w:sz="4" w:space="0" w:color="000000"/>
            </w:tcBorders>
            <w:shd w:val="clear" w:color="auto" w:fill="auto"/>
            <w:vAlign w:val="center"/>
          </w:tcPr>
          <w:p w14:paraId="3C999902"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FBE56"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19CB0D5D"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2AC6905D" w14:textId="1DCC749E" w:rsidTr="00ED282F">
        <w:trPr>
          <w:trHeight w:val="455"/>
        </w:trPr>
        <w:tc>
          <w:tcPr>
            <w:tcW w:w="329" w:type="pct"/>
            <w:vMerge/>
            <w:tcBorders>
              <w:left w:val="single" w:sz="4" w:space="0" w:color="000000"/>
            </w:tcBorders>
          </w:tcPr>
          <w:p w14:paraId="74ACD96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1D852CC1" w14:textId="5EA17FB3"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14</w:t>
            </w:r>
          </w:p>
        </w:tc>
        <w:tc>
          <w:tcPr>
            <w:tcW w:w="2501" w:type="pct"/>
            <w:tcBorders>
              <w:top w:val="single" w:sz="4" w:space="0" w:color="000000"/>
              <w:left w:val="single" w:sz="4" w:space="0" w:color="000000"/>
              <w:bottom w:val="single" w:sz="4" w:space="0" w:color="000000"/>
            </w:tcBorders>
            <w:shd w:val="clear" w:color="auto" w:fill="auto"/>
            <w:vAlign w:val="center"/>
          </w:tcPr>
          <w:p w14:paraId="1912A4CF"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Artigos em revistas acadêmicas, artísticas, culturais ou científicas sem classificação Qualis, com ISSN ou ISBN</w:t>
            </w:r>
          </w:p>
        </w:tc>
        <w:tc>
          <w:tcPr>
            <w:tcW w:w="592" w:type="pct"/>
            <w:tcBorders>
              <w:top w:val="single" w:sz="4" w:space="0" w:color="000000"/>
              <w:left w:val="single" w:sz="4" w:space="0" w:color="000000"/>
              <w:bottom w:val="single" w:sz="4" w:space="0" w:color="000000"/>
            </w:tcBorders>
            <w:shd w:val="clear" w:color="auto" w:fill="auto"/>
            <w:vAlign w:val="center"/>
          </w:tcPr>
          <w:p w14:paraId="7B49519E"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0,2 por trabalho</w:t>
            </w:r>
          </w:p>
        </w:tc>
        <w:tc>
          <w:tcPr>
            <w:tcW w:w="395" w:type="pct"/>
            <w:tcBorders>
              <w:top w:val="single" w:sz="4" w:space="0" w:color="000000"/>
              <w:left w:val="single" w:sz="4" w:space="0" w:color="000000"/>
              <w:bottom w:val="single" w:sz="4" w:space="0" w:color="000000"/>
            </w:tcBorders>
            <w:shd w:val="clear" w:color="auto" w:fill="auto"/>
            <w:vAlign w:val="center"/>
          </w:tcPr>
          <w:p w14:paraId="46CD11FC"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7C67D"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7A294FC"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4AA8D02F" w14:textId="433A5B3E" w:rsidTr="00ED282F">
        <w:trPr>
          <w:trHeight w:val="638"/>
        </w:trPr>
        <w:tc>
          <w:tcPr>
            <w:tcW w:w="329" w:type="pct"/>
            <w:vMerge/>
            <w:tcBorders>
              <w:left w:val="single" w:sz="4" w:space="0" w:color="000000"/>
            </w:tcBorders>
          </w:tcPr>
          <w:p w14:paraId="288B305F"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1E9D094B" w14:textId="261C58E6" w:rsidR="00281203" w:rsidRPr="00D671E1" w:rsidRDefault="00281203" w:rsidP="00281203">
            <w:pPr>
              <w:spacing w:after="0" w:line="240" w:lineRule="auto"/>
              <w:jc w:val="center"/>
              <w:rPr>
                <w:rFonts w:ascii="Arial" w:hAnsi="Arial" w:cs="Arial"/>
                <w:sz w:val="16"/>
                <w:szCs w:val="16"/>
              </w:rPr>
            </w:pPr>
          </w:p>
          <w:p w14:paraId="097A3CFE" w14:textId="77777777"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15</w:t>
            </w:r>
          </w:p>
        </w:tc>
        <w:tc>
          <w:tcPr>
            <w:tcW w:w="2501" w:type="pct"/>
            <w:tcBorders>
              <w:top w:val="single" w:sz="4" w:space="0" w:color="000000"/>
              <w:left w:val="single" w:sz="4" w:space="0" w:color="000000"/>
              <w:bottom w:val="single" w:sz="4" w:space="0" w:color="000000"/>
            </w:tcBorders>
            <w:shd w:val="clear" w:color="auto" w:fill="auto"/>
            <w:vAlign w:val="center"/>
          </w:tcPr>
          <w:p w14:paraId="31829F56" w14:textId="77777777" w:rsidR="00281203" w:rsidRPr="00D671E1" w:rsidRDefault="00281203" w:rsidP="00E54E7F">
            <w:pPr>
              <w:spacing w:after="0" w:line="240" w:lineRule="auto"/>
              <w:jc w:val="both"/>
              <w:rPr>
                <w:rFonts w:ascii="Arial" w:eastAsia="Arial" w:hAnsi="Arial" w:cs="Arial"/>
                <w:color w:val="000000"/>
                <w:sz w:val="16"/>
                <w:szCs w:val="16"/>
              </w:rPr>
            </w:pPr>
            <w:r w:rsidRPr="00D671E1">
              <w:rPr>
                <w:rFonts w:ascii="Arial" w:eastAsia="Arial" w:hAnsi="Arial" w:cs="Arial"/>
                <w:color w:val="000000"/>
                <w:sz w:val="16"/>
                <w:szCs w:val="16"/>
              </w:rPr>
              <w:t>Artigos completos ou resumos expandidos publicados em anais de eventos científicos com ISSN de nível internacional ou nacional promovidos por associação científica, na área do PPGAUP ou afim</w:t>
            </w:r>
          </w:p>
        </w:tc>
        <w:tc>
          <w:tcPr>
            <w:tcW w:w="592" w:type="pct"/>
            <w:tcBorders>
              <w:top w:val="single" w:sz="4" w:space="0" w:color="000000"/>
              <w:left w:val="single" w:sz="4" w:space="0" w:color="000000"/>
              <w:bottom w:val="single" w:sz="4" w:space="0" w:color="000000"/>
            </w:tcBorders>
            <w:shd w:val="clear" w:color="auto" w:fill="auto"/>
            <w:vAlign w:val="center"/>
          </w:tcPr>
          <w:p w14:paraId="7B276F85"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1 por trabalho</w:t>
            </w:r>
          </w:p>
        </w:tc>
        <w:tc>
          <w:tcPr>
            <w:tcW w:w="395" w:type="pct"/>
            <w:tcBorders>
              <w:top w:val="single" w:sz="4" w:space="0" w:color="000000"/>
              <w:left w:val="single" w:sz="4" w:space="0" w:color="000000"/>
              <w:bottom w:val="single" w:sz="4" w:space="0" w:color="000000"/>
            </w:tcBorders>
            <w:shd w:val="clear" w:color="auto" w:fill="auto"/>
            <w:vAlign w:val="center"/>
          </w:tcPr>
          <w:p w14:paraId="32EE33E2"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93499" w14:textId="77777777" w:rsidR="00281203" w:rsidRPr="00D671E1" w:rsidRDefault="00281203" w:rsidP="00E54E7F">
            <w:pPr>
              <w:snapToGrid w:val="0"/>
              <w:spacing w:after="0" w:line="240" w:lineRule="auto"/>
              <w:jc w:val="both"/>
              <w:rPr>
                <w:rFonts w:ascii="Arial" w:hAnsi="Arial" w:cs="Arial"/>
                <w:sz w:val="16"/>
                <w:szCs w:val="16"/>
              </w:rPr>
            </w:pPr>
          </w:p>
          <w:p w14:paraId="4E73C712" w14:textId="77777777" w:rsidR="00281203" w:rsidRPr="00D671E1" w:rsidRDefault="00281203" w:rsidP="00E54E7F">
            <w:pPr>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30CB2F3E"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27DFEEBF" w14:textId="7DE02F91" w:rsidTr="00ED282F">
        <w:trPr>
          <w:trHeight w:val="704"/>
        </w:trPr>
        <w:tc>
          <w:tcPr>
            <w:tcW w:w="329" w:type="pct"/>
            <w:vMerge/>
            <w:tcBorders>
              <w:left w:val="single" w:sz="4" w:space="0" w:color="000000"/>
            </w:tcBorders>
          </w:tcPr>
          <w:p w14:paraId="5BDD96B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49478253" w14:textId="7ECB648E" w:rsidR="00281203" w:rsidRPr="00D671E1" w:rsidRDefault="00281203" w:rsidP="00281203">
            <w:pPr>
              <w:spacing w:after="0" w:line="240" w:lineRule="auto"/>
              <w:jc w:val="center"/>
              <w:rPr>
                <w:rFonts w:ascii="Arial" w:hAnsi="Arial" w:cs="Arial"/>
                <w:sz w:val="16"/>
                <w:szCs w:val="16"/>
              </w:rPr>
            </w:pPr>
          </w:p>
          <w:p w14:paraId="575F8F87" w14:textId="77777777"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16</w:t>
            </w:r>
          </w:p>
        </w:tc>
        <w:tc>
          <w:tcPr>
            <w:tcW w:w="2501" w:type="pct"/>
            <w:tcBorders>
              <w:top w:val="single" w:sz="4" w:space="0" w:color="000000"/>
              <w:left w:val="single" w:sz="4" w:space="0" w:color="000000"/>
              <w:bottom w:val="single" w:sz="4" w:space="0" w:color="000000"/>
            </w:tcBorders>
            <w:shd w:val="clear" w:color="auto" w:fill="auto"/>
            <w:vAlign w:val="center"/>
          </w:tcPr>
          <w:p w14:paraId="08122508" w14:textId="77777777" w:rsidR="00281203" w:rsidRPr="00D671E1" w:rsidRDefault="00281203" w:rsidP="00E54E7F">
            <w:pPr>
              <w:spacing w:after="0" w:line="240" w:lineRule="auto"/>
              <w:jc w:val="both"/>
              <w:rPr>
                <w:rFonts w:ascii="Arial" w:eastAsia="Arial" w:hAnsi="Arial" w:cs="Arial"/>
                <w:color w:val="000000"/>
                <w:sz w:val="16"/>
                <w:szCs w:val="16"/>
              </w:rPr>
            </w:pPr>
            <w:r w:rsidRPr="00D671E1">
              <w:rPr>
                <w:rFonts w:ascii="Arial" w:eastAsia="Arial" w:hAnsi="Arial" w:cs="Arial"/>
                <w:color w:val="000000"/>
                <w:sz w:val="16"/>
                <w:szCs w:val="16"/>
              </w:rPr>
              <w:t>Artigos completos, resumos expandidos ou resumos publicados em anais de eventos científicos com ISSN de qualquer nível (regionais, locais, de menor impacto científico, não tradicional), na área do PPGAUP ou afim</w:t>
            </w:r>
          </w:p>
        </w:tc>
        <w:tc>
          <w:tcPr>
            <w:tcW w:w="592" w:type="pct"/>
            <w:tcBorders>
              <w:top w:val="single" w:sz="4" w:space="0" w:color="000000"/>
              <w:left w:val="single" w:sz="4" w:space="0" w:color="000000"/>
              <w:bottom w:val="single" w:sz="4" w:space="0" w:color="000000"/>
            </w:tcBorders>
            <w:shd w:val="clear" w:color="auto" w:fill="auto"/>
            <w:vAlign w:val="center"/>
          </w:tcPr>
          <w:p w14:paraId="3B236877"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0,5 por trabalho</w:t>
            </w:r>
          </w:p>
        </w:tc>
        <w:tc>
          <w:tcPr>
            <w:tcW w:w="395" w:type="pct"/>
            <w:tcBorders>
              <w:top w:val="single" w:sz="4" w:space="0" w:color="000000"/>
              <w:left w:val="single" w:sz="4" w:space="0" w:color="000000"/>
              <w:bottom w:val="single" w:sz="4" w:space="0" w:color="000000"/>
            </w:tcBorders>
            <w:shd w:val="clear" w:color="auto" w:fill="auto"/>
            <w:vAlign w:val="center"/>
          </w:tcPr>
          <w:p w14:paraId="586B7EC9" w14:textId="77777777" w:rsidR="00281203" w:rsidRPr="00D671E1" w:rsidRDefault="00281203" w:rsidP="00E54E7F">
            <w:pPr>
              <w:snapToGrid w:val="0"/>
              <w:spacing w:after="0" w:line="240" w:lineRule="auto"/>
              <w:jc w:val="both"/>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BD1E4"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1C8DC9E9"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45AB5408" w14:textId="0687A96B" w:rsidTr="00ED282F">
        <w:trPr>
          <w:trHeight w:val="602"/>
        </w:trPr>
        <w:tc>
          <w:tcPr>
            <w:tcW w:w="329" w:type="pct"/>
            <w:vMerge/>
            <w:tcBorders>
              <w:left w:val="single" w:sz="4" w:space="0" w:color="000000"/>
              <w:bottom w:val="single" w:sz="4" w:space="0" w:color="000000"/>
            </w:tcBorders>
          </w:tcPr>
          <w:p w14:paraId="75DCBFC7" w14:textId="77777777" w:rsidR="00281203" w:rsidRPr="00D671E1" w:rsidRDefault="00281203" w:rsidP="00E54E7F">
            <w:pPr>
              <w:snapToGrid w:val="0"/>
              <w:spacing w:after="0" w:line="240" w:lineRule="auto"/>
              <w:jc w:val="both"/>
              <w:rPr>
                <w:rFonts w:ascii="Arial" w:hAnsi="Arial" w:cs="Arial"/>
                <w:b/>
                <w:sz w:val="16"/>
                <w:szCs w:val="16"/>
              </w:rPr>
            </w:pPr>
          </w:p>
        </w:tc>
        <w:tc>
          <w:tcPr>
            <w:tcW w:w="3750" w:type="pct"/>
            <w:gridSpan w:val="4"/>
            <w:tcBorders>
              <w:top w:val="single" w:sz="4" w:space="0" w:color="000000"/>
              <w:left w:val="single" w:sz="4" w:space="0" w:color="000000"/>
              <w:bottom w:val="single" w:sz="4" w:space="0" w:color="000000"/>
            </w:tcBorders>
            <w:shd w:val="clear" w:color="auto" w:fill="auto"/>
            <w:vAlign w:val="center"/>
          </w:tcPr>
          <w:p w14:paraId="54D6E3D6" w14:textId="0945080B" w:rsidR="00281203" w:rsidRPr="00D671E1" w:rsidRDefault="00281203" w:rsidP="00217EC4">
            <w:pPr>
              <w:snapToGrid w:val="0"/>
              <w:spacing w:after="0" w:line="240" w:lineRule="auto"/>
              <w:jc w:val="right"/>
              <w:rPr>
                <w:rFonts w:ascii="Arial" w:hAnsi="Arial" w:cs="Arial"/>
                <w:sz w:val="16"/>
                <w:szCs w:val="16"/>
              </w:rPr>
            </w:pPr>
            <w:r w:rsidRPr="00D671E1">
              <w:rPr>
                <w:rFonts w:ascii="Arial" w:hAnsi="Arial" w:cs="Arial"/>
                <w:b/>
                <w:sz w:val="16"/>
                <w:szCs w:val="16"/>
              </w:rPr>
              <w:t xml:space="preserve">SUBTOTAL </w:t>
            </w:r>
            <w:r w:rsidR="00603A31" w:rsidRPr="00D671E1">
              <w:rPr>
                <w:rFonts w:ascii="Arial" w:hAnsi="Arial" w:cs="Arial"/>
                <w:b/>
                <w:sz w:val="16"/>
                <w:szCs w:val="16"/>
              </w:rPr>
              <w:t>-</w:t>
            </w:r>
            <w:r w:rsidR="00217EC4" w:rsidRPr="00D671E1">
              <w:rPr>
                <w:rFonts w:ascii="Arial" w:hAnsi="Arial" w:cs="Arial"/>
                <w:b/>
                <w:sz w:val="16"/>
                <w:szCs w:val="16"/>
              </w:rPr>
              <w:t xml:space="preserve"> </w:t>
            </w:r>
            <w:r w:rsidR="00603A31" w:rsidRPr="00D671E1">
              <w:rPr>
                <w:rFonts w:ascii="Arial" w:hAnsi="Arial" w:cs="Arial"/>
                <w:b/>
                <w:sz w:val="16"/>
                <w:szCs w:val="16"/>
              </w:rPr>
              <w:t>Grupo II</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F6966"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1D7B2313"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F750F0" w14:paraId="791606D9" w14:textId="17FD4208" w:rsidTr="00ED282F">
        <w:trPr>
          <w:trHeight w:val="370"/>
        </w:trPr>
        <w:tc>
          <w:tcPr>
            <w:tcW w:w="329" w:type="pct"/>
            <w:tcBorders>
              <w:top w:val="single" w:sz="4" w:space="0" w:color="000000"/>
              <w:left w:val="single" w:sz="4" w:space="0" w:color="000000"/>
              <w:bottom w:val="single" w:sz="4" w:space="0" w:color="000000"/>
            </w:tcBorders>
            <w:vAlign w:val="center"/>
          </w:tcPr>
          <w:p w14:paraId="58C1DFCC" w14:textId="2BBC6CCF"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lastRenderedPageBreak/>
              <w:t>Grupo</w:t>
            </w:r>
          </w:p>
        </w:tc>
        <w:tc>
          <w:tcPr>
            <w:tcW w:w="262" w:type="pct"/>
            <w:tcBorders>
              <w:top w:val="single" w:sz="4" w:space="0" w:color="000000"/>
              <w:left w:val="single" w:sz="4" w:space="0" w:color="000000"/>
              <w:bottom w:val="single" w:sz="4" w:space="0" w:color="000000"/>
            </w:tcBorders>
            <w:shd w:val="clear" w:color="auto" w:fill="auto"/>
            <w:vAlign w:val="center"/>
          </w:tcPr>
          <w:p w14:paraId="1AEE7C93" w14:textId="7F0AF6BF"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Item</w:t>
            </w:r>
          </w:p>
        </w:tc>
        <w:tc>
          <w:tcPr>
            <w:tcW w:w="2501" w:type="pct"/>
            <w:tcBorders>
              <w:top w:val="single" w:sz="4" w:space="0" w:color="000000"/>
              <w:left w:val="single" w:sz="4" w:space="0" w:color="000000"/>
              <w:bottom w:val="single" w:sz="4" w:space="0" w:color="000000"/>
            </w:tcBorders>
            <w:shd w:val="clear" w:color="auto" w:fill="auto"/>
            <w:vAlign w:val="center"/>
          </w:tcPr>
          <w:p w14:paraId="58C398E9" w14:textId="09518D61"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Requisito</w:t>
            </w:r>
          </w:p>
        </w:tc>
        <w:tc>
          <w:tcPr>
            <w:tcW w:w="592" w:type="pct"/>
            <w:tcBorders>
              <w:top w:val="single" w:sz="4" w:space="0" w:color="000000"/>
              <w:left w:val="single" w:sz="4" w:space="0" w:color="000000"/>
              <w:bottom w:val="single" w:sz="4" w:space="0" w:color="000000"/>
            </w:tcBorders>
            <w:shd w:val="clear" w:color="auto" w:fill="auto"/>
            <w:vAlign w:val="center"/>
          </w:tcPr>
          <w:p w14:paraId="62CE12F6" w14:textId="3A1E07BF"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Ponto por Item</w:t>
            </w:r>
          </w:p>
        </w:tc>
        <w:tc>
          <w:tcPr>
            <w:tcW w:w="395" w:type="pct"/>
            <w:tcBorders>
              <w:top w:val="single" w:sz="4" w:space="0" w:color="000000"/>
              <w:left w:val="single" w:sz="4" w:space="0" w:color="000000"/>
              <w:bottom w:val="single" w:sz="4" w:space="0" w:color="000000"/>
            </w:tcBorders>
            <w:shd w:val="clear" w:color="auto" w:fill="auto"/>
            <w:vAlign w:val="center"/>
          </w:tcPr>
          <w:p w14:paraId="16BA4BEC" w14:textId="1103073C"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Quanti</w:t>
            </w:r>
            <w:r>
              <w:rPr>
                <w:rFonts w:ascii="Arial" w:hAnsi="Arial" w:cs="Arial"/>
                <w:b/>
                <w:sz w:val="16"/>
                <w:szCs w:val="16"/>
              </w:rPr>
              <w:t>a</w:t>
            </w:r>
            <w:r w:rsidRPr="00D671E1">
              <w:rPr>
                <w:rFonts w:ascii="Arial" w:hAnsi="Arial" w:cs="Arial"/>
                <w:b/>
                <w:sz w:val="16"/>
                <w:szCs w:val="16"/>
              </w:rPr>
              <w:t xml:space="preserve"> de Item</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6D70" w14:textId="4E5FA17D" w:rsidR="00D671E1" w:rsidRPr="00D671E1" w:rsidRDefault="00D671E1" w:rsidP="00ED282F">
            <w:pPr>
              <w:snapToGrid w:val="0"/>
              <w:spacing w:after="0" w:line="240" w:lineRule="auto"/>
              <w:jc w:val="center"/>
              <w:rPr>
                <w:rFonts w:ascii="Arial" w:hAnsi="Arial" w:cs="Arial"/>
                <w:b/>
                <w:bCs/>
                <w:sz w:val="16"/>
                <w:szCs w:val="16"/>
              </w:rPr>
            </w:pPr>
            <w:r w:rsidRPr="00D671E1">
              <w:rPr>
                <w:rFonts w:ascii="Arial" w:hAnsi="Arial" w:cs="Arial"/>
                <w:b/>
                <w:sz w:val="16"/>
                <w:szCs w:val="16"/>
              </w:rPr>
              <w:t>Pont</w:t>
            </w:r>
            <w:r>
              <w:rPr>
                <w:rFonts w:ascii="Arial" w:hAnsi="Arial" w:cs="Arial"/>
                <w:b/>
                <w:sz w:val="16"/>
                <w:szCs w:val="16"/>
              </w:rPr>
              <w:t>os</w:t>
            </w:r>
            <w:r w:rsidRPr="00D671E1">
              <w:rPr>
                <w:rFonts w:ascii="Arial" w:hAnsi="Arial" w:cs="Arial"/>
                <w:b/>
                <w:sz w:val="16"/>
                <w:szCs w:val="16"/>
              </w:rPr>
              <w:t xml:space="preserve"> do Item</w:t>
            </w:r>
          </w:p>
        </w:tc>
        <w:tc>
          <w:tcPr>
            <w:tcW w:w="527" w:type="pct"/>
            <w:tcBorders>
              <w:top w:val="single" w:sz="4" w:space="0" w:color="000000"/>
              <w:left w:val="single" w:sz="4" w:space="0" w:color="000000"/>
              <w:bottom w:val="single" w:sz="4" w:space="0" w:color="000000"/>
              <w:right w:val="single" w:sz="4" w:space="0" w:color="000000"/>
            </w:tcBorders>
          </w:tcPr>
          <w:p w14:paraId="69DAF43C" w14:textId="7D955717" w:rsidR="00D671E1" w:rsidRPr="00D671E1" w:rsidRDefault="00FD680F" w:rsidP="00ED282F">
            <w:pPr>
              <w:snapToGrid w:val="0"/>
              <w:spacing w:after="0" w:line="240" w:lineRule="auto"/>
              <w:jc w:val="center"/>
              <w:rPr>
                <w:rFonts w:ascii="Arial" w:hAnsi="Arial" w:cs="Arial"/>
                <w:b/>
                <w:sz w:val="16"/>
                <w:szCs w:val="16"/>
              </w:rPr>
            </w:pPr>
            <w:r>
              <w:rPr>
                <w:rFonts w:ascii="Arial" w:hAnsi="Arial" w:cs="Arial"/>
                <w:b/>
                <w:sz w:val="16"/>
                <w:szCs w:val="16"/>
              </w:rPr>
              <w:t>*</w:t>
            </w:r>
            <w:r w:rsidR="00D671E1" w:rsidRPr="00D671E1">
              <w:rPr>
                <w:rFonts w:ascii="Arial" w:hAnsi="Arial" w:cs="Arial"/>
                <w:b/>
                <w:sz w:val="16"/>
                <w:szCs w:val="16"/>
              </w:rPr>
              <w:t>Pont</w:t>
            </w:r>
            <w:r w:rsidR="00D671E1">
              <w:rPr>
                <w:rFonts w:ascii="Arial" w:hAnsi="Arial" w:cs="Arial"/>
                <w:b/>
                <w:sz w:val="16"/>
                <w:szCs w:val="16"/>
              </w:rPr>
              <w:t xml:space="preserve">os </w:t>
            </w:r>
            <w:r w:rsidR="00D671E1" w:rsidRPr="00D671E1">
              <w:rPr>
                <w:rFonts w:ascii="Arial" w:hAnsi="Arial" w:cs="Arial"/>
                <w:b/>
                <w:sz w:val="16"/>
                <w:szCs w:val="16"/>
              </w:rPr>
              <w:t xml:space="preserve"> outorgad</w:t>
            </w:r>
            <w:r w:rsidR="00D671E1">
              <w:rPr>
                <w:rFonts w:ascii="Arial" w:hAnsi="Arial" w:cs="Arial"/>
                <w:b/>
                <w:sz w:val="16"/>
                <w:szCs w:val="16"/>
              </w:rPr>
              <w:t>os</w:t>
            </w:r>
          </w:p>
        </w:tc>
      </w:tr>
      <w:tr w:rsidR="00D671E1" w:rsidRPr="00F750F0" w14:paraId="1924B338" w14:textId="0FD89F01" w:rsidTr="00ED282F">
        <w:tc>
          <w:tcPr>
            <w:tcW w:w="329" w:type="pct"/>
            <w:vMerge w:val="restart"/>
            <w:tcBorders>
              <w:top w:val="single" w:sz="4" w:space="0" w:color="000000"/>
              <w:left w:val="single" w:sz="4" w:space="0" w:color="000000"/>
            </w:tcBorders>
            <w:textDirection w:val="btLr"/>
            <w:vAlign w:val="center"/>
          </w:tcPr>
          <w:p w14:paraId="20270145" w14:textId="249C95FB" w:rsidR="00281203" w:rsidRPr="00D671E1" w:rsidRDefault="00281203" w:rsidP="00603A31">
            <w:pPr>
              <w:spacing w:after="0" w:line="240" w:lineRule="auto"/>
              <w:ind w:left="113" w:right="113"/>
              <w:jc w:val="center"/>
              <w:rPr>
                <w:rFonts w:ascii="Arial" w:hAnsi="Arial" w:cs="Arial"/>
                <w:sz w:val="16"/>
                <w:szCs w:val="16"/>
              </w:rPr>
            </w:pPr>
            <w:r w:rsidRPr="00D671E1">
              <w:rPr>
                <w:rFonts w:ascii="Arial" w:hAnsi="Arial" w:cs="Arial"/>
                <w:b/>
                <w:bCs/>
                <w:sz w:val="16"/>
                <w:szCs w:val="16"/>
              </w:rPr>
              <w:t>III – Formação Complementar</w:t>
            </w:r>
          </w:p>
        </w:tc>
        <w:tc>
          <w:tcPr>
            <w:tcW w:w="262" w:type="pct"/>
            <w:tcBorders>
              <w:top w:val="single" w:sz="4" w:space="0" w:color="000000"/>
              <w:left w:val="single" w:sz="4" w:space="0" w:color="000000"/>
              <w:bottom w:val="single" w:sz="4" w:space="0" w:color="000000"/>
            </w:tcBorders>
            <w:shd w:val="clear" w:color="auto" w:fill="auto"/>
            <w:vAlign w:val="center"/>
          </w:tcPr>
          <w:p w14:paraId="5D11B6A1" w14:textId="20B3789E"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17</w:t>
            </w:r>
          </w:p>
        </w:tc>
        <w:tc>
          <w:tcPr>
            <w:tcW w:w="2501" w:type="pct"/>
            <w:tcBorders>
              <w:top w:val="single" w:sz="4" w:space="0" w:color="000000"/>
              <w:left w:val="single" w:sz="4" w:space="0" w:color="000000"/>
              <w:bottom w:val="single" w:sz="4" w:space="0" w:color="000000"/>
            </w:tcBorders>
            <w:shd w:val="clear" w:color="auto" w:fill="auto"/>
            <w:vAlign w:val="center"/>
          </w:tcPr>
          <w:p w14:paraId="0B982BD0"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Participação em evento científico nacional ou internacional na área promovida por associação científica na área do PPGAUP ou afim. Somar 0,2 se organizado pelo PPGAUP. (máximo 5 pontos)</w:t>
            </w:r>
          </w:p>
        </w:tc>
        <w:tc>
          <w:tcPr>
            <w:tcW w:w="592" w:type="pct"/>
            <w:tcBorders>
              <w:top w:val="single" w:sz="4" w:space="0" w:color="000000"/>
              <w:left w:val="single" w:sz="4" w:space="0" w:color="000000"/>
              <w:bottom w:val="single" w:sz="4" w:space="0" w:color="000000"/>
            </w:tcBorders>
            <w:shd w:val="clear" w:color="auto" w:fill="auto"/>
            <w:vAlign w:val="center"/>
          </w:tcPr>
          <w:p w14:paraId="67D57E90"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0,5 por evento</w:t>
            </w:r>
          </w:p>
        </w:tc>
        <w:tc>
          <w:tcPr>
            <w:tcW w:w="395" w:type="pct"/>
            <w:tcBorders>
              <w:top w:val="single" w:sz="4" w:space="0" w:color="000000"/>
              <w:left w:val="single" w:sz="4" w:space="0" w:color="000000"/>
              <w:bottom w:val="single" w:sz="4" w:space="0" w:color="000000"/>
            </w:tcBorders>
            <w:shd w:val="clear" w:color="auto" w:fill="auto"/>
            <w:vAlign w:val="center"/>
          </w:tcPr>
          <w:p w14:paraId="04653667"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4C9F6"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458B0D9"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4B236709" w14:textId="5985333F" w:rsidTr="00ED282F">
        <w:trPr>
          <w:trHeight w:val="553"/>
        </w:trPr>
        <w:tc>
          <w:tcPr>
            <w:tcW w:w="329" w:type="pct"/>
            <w:vMerge/>
            <w:tcBorders>
              <w:left w:val="single" w:sz="4" w:space="0" w:color="000000"/>
            </w:tcBorders>
          </w:tcPr>
          <w:p w14:paraId="2819A88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FFC1E72" w14:textId="13686C91"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18</w:t>
            </w:r>
          </w:p>
        </w:tc>
        <w:tc>
          <w:tcPr>
            <w:tcW w:w="2501" w:type="pct"/>
            <w:tcBorders>
              <w:top w:val="single" w:sz="4" w:space="0" w:color="000000"/>
              <w:left w:val="single" w:sz="4" w:space="0" w:color="000000"/>
              <w:bottom w:val="single" w:sz="4" w:space="0" w:color="000000"/>
            </w:tcBorders>
            <w:shd w:val="clear" w:color="auto" w:fill="auto"/>
            <w:vAlign w:val="center"/>
          </w:tcPr>
          <w:p w14:paraId="7628D09B"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Participação em evento científico regional ou local na área do PPGAUP ou afim. Somar 0,1 se organizado pelo PPGAUP. (máximo 4 pontos)</w:t>
            </w:r>
          </w:p>
        </w:tc>
        <w:tc>
          <w:tcPr>
            <w:tcW w:w="592" w:type="pct"/>
            <w:tcBorders>
              <w:top w:val="single" w:sz="4" w:space="0" w:color="000000"/>
              <w:left w:val="single" w:sz="4" w:space="0" w:color="000000"/>
              <w:bottom w:val="single" w:sz="4" w:space="0" w:color="000000"/>
            </w:tcBorders>
            <w:shd w:val="clear" w:color="auto" w:fill="auto"/>
            <w:vAlign w:val="center"/>
          </w:tcPr>
          <w:p w14:paraId="16D7B84E"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0,2 por evento</w:t>
            </w:r>
          </w:p>
        </w:tc>
        <w:tc>
          <w:tcPr>
            <w:tcW w:w="395" w:type="pct"/>
            <w:tcBorders>
              <w:top w:val="single" w:sz="4" w:space="0" w:color="000000"/>
              <w:left w:val="single" w:sz="4" w:space="0" w:color="000000"/>
              <w:bottom w:val="single" w:sz="4" w:space="0" w:color="000000"/>
            </w:tcBorders>
            <w:shd w:val="clear" w:color="auto" w:fill="auto"/>
            <w:vAlign w:val="center"/>
          </w:tcPr>
          <w:p w14:paraId="6CC654AF"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BC14D"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660BDD7D"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321676D" w14:textId="703CE9EF" w:rsidTr="00ED282F">
        <w:tc>
          <w:tcPr>
            <w:tcW w:w="329" w:type="pct"/>
            <w:vMerge/>
            <w:tcBorders>
              <w:left w:val="single" w:sz="4" w:space="0" w:color="000000"/>
            </w:tcBorders>
          </w:tcPr>
          <w:p w14:paraId="00A5D6E8"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834A9B9" w14:textId="7B622EAF"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19</w:t>
            </w:r>
          </w:p>
        </w:tc>
        <w:tc>
          <w:tcPr>
            <w:tcW w:w="2501" w:type="pct"/>
            <w:tcBorders>
              <w:top w:val="single" w:sz="4" w:space="0" w:color="000000"/>
              <w:left w:val="single" w:sz="4" w:space="0" w:color="000000"/>
              <w:bottom w:val="single" w:sz="4" w:space="0" w:color="000000"/>
            </w:tcBorders>
            <w:shd w:val="clear" w:color="auto" w:fill="auto"/>
            <w:vAlign w:val="center"/>
          </w:tcPr>
          <w:p w14:paraId="075FF5CD"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Participação como ouvinte em palestras ou oficinas e eventos profissionalizantes. Somar 0,1 se organizado pelo PPGAUP. (máximo 2 pontos)</w:t>
            </w:r>
          </w:p>
        </w:tc>
        <w:tc>
          <w:tcPr>
            <w:tcW w:w="592" w:type="pct"/>
            <w:tcBorders>
              <w:top w:val="single" w:sz="4" w:space="0" w:color="000000"/>
              <w:left w:val="single" w:sz="4" w:space="0" w:color="000000"/>
              <w:bottom w:val="single" w:sz="4" w:space="0" w:color="000000"/>
            </w:tcBorders>
            <w:shd w:val="clear" w:color="auto" w:fill="auto"/>
            <w:vAlign w:val="center"/>
          </w:tcPr>
          <w:p w14:paraId="076579EA"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0,1 por evento</w:t>
            </w:r>
          </w:p>
        </w:tc>
        <w:tc>
          <w:tcPr>
            <w:tcW w:w="395" w:type="pct"/>
            <w:tcBorders>
              <w:top w:val="single" w:sz="4" w:space="0" w:color="000000"/>
              <w:left w:val="single" w:sz="4" w:space="0" w:color="000000"/>
              <w:bottom w:val="single" w:sz="4" w:space="0" w:color="000000"/>
            </w:tcBorders>
            <w:shd w:val="clear" w:color="auto" w:fill="auto"/>
            <w:vAlign w:val="center"/>
          </w:tcPr>
          <w:p w14:paraId="5B02C193"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90DC1"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6BE77ABF"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3E8EFD93" w14:textId="2A5CD438" w:rsidTr="00ED282F">
        <w:trPr>
          <w:trHeight w:val="428"/>
        </w:trPr>
        <w:tc>
          <w:tcPr>
            <w:tcW w:w="329" w:type="pct"/>
            <w:vMerge/>
            <w:tcBorders>
              <w:left w:val="single" w:sz="4" w:space="0" w:color="000000"/>
            </w:tcBorders>
          </w:tcPr>
          <w:p w14:paraId="1F4E474B"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538990EB" w14:textId="753221F9"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20</w:t>
            </w:r>
          </w:p>
        </w:tc>
        <w:tc>
          <w:tcPr>
            <w:tcW w:w="2501" w:type="pct"/>
            <w:tcBorders>
              <w:top w:val="single" w:sz="4" w:space="0" w:color="000000"/>
              <w:left w:val="single" w:sz="4" w:space="0" w:color="000000"/>
              <w:bottom w:val="single" w:sz="4" w:space="0" w:color="000000"/>
            </w:tcBorders>
            <w:shd w:val="clear" w:color="auto" w:fill="auto"/>
            <w:vAlign w:val="center"/>
          </w:tcPr>
          <w:p w14:paraId="5F897CC8"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Apresentação de trabalhos em eventos científicos na área (máximo 5 pontos) </w:t>
            </w:r>
          </w:p>
        </w:tc>
        <w:tc>
          <w:tcPr>
            <w:tcW w:w="592" w:type="pct"/>
            <w:tcBorders>
              <w:top w:val="single" w:sz="4" w:space="0" w:color="000000"/>
              <w:left w:val="single" w:sz="4" w:space="0" w:color="000000"/>
              <w:bottom w:val="single" w:sz="4" w:space="0" w:color="000000"/>
            </w:tcBorders>
            <w:shd w:val="clear" w:color="auto" w:fill="auto"/>
            <w:vAlign w:val="center"/>
          </w:tcPr>
          <w:p w14:paraId="3884F6B3"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0,25 por evento</w:t>
            </w:r>
          </w:p>
        </w:tc>
        <w:tc>
          <w:tcPr>
            <w:tcW w:w="395" w:type="pct"/>
            <w:tcBorders>
              <w:top w:val="single" w:sz="4" w:space="0" w:color="000000"/>
              <w:left w:val="single" w:sz="4" w:space="0" w:color="000000"/>
              <w:bottom w:val="single" w:sz="4" w:space="0" w:color="000000"/>
            </w:tcBorders>
            <w:shd w:val="clear" w:color="auto" w:fill="auto"/>
            <w:vAlign w:val="center"/>
          </w:tcPr>
          <w:p w14:paraId="5FF8F609"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039C45"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646324C"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6788A126" w14:textId="0E04722B" w:rsidTr="00ED282F">
        <w:trPr>
          <w:trHeight w:val="420"/>
        </w:trPr>
        <w:tc>
          <w:tcPr>
            <w:tcW w:w="329" w:type="pct"/>
            <w:vMerge/>
            <w:tcBorders>
              <w:left w:val="single" w:sz="4" w:space="0" w:color="000000"/>
            </w:tcBorders>
          </w:tcPr>
          <w:p w14:paraId="5C15CEF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0EA2C9A5" w14:textId="1911D49A"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21</w:t>
            </w:r>
          </w:p>
        </w:tc>
        <w:tc>
          <w:tcPr>
            <w:tcW w:w="2501" w:type="pct"/>
            <w:tcBorders>
              <w:top w:val="single" w:sz="4" w:space="0" w:color="000000"/>
              <w:left w:val="single" w:sz="4" w:space="0" w:color="000000"/>
              <w:bottom w:val="single" w:sz="4" w:space="0" w:color="000000"/>
            </w:tcBorders>
            <w:shd w:val="clear" w:color="auto" w:fill="auto"/>
            <w:vAlign w:val="center"/>
          </w:tcPr>
          <w:p w14:paraId="161E7F3C"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Licenciamento de Direito de Propriedade Intelectual ou patentes registradas</w:t>
            </w:r>
          </w:p>
        </w:tc>
        <w:tc>
          <w:tcPr>
            <w:tcW w:w="592" w:type="pct"/>
            <w:tcBorders>
              <w:top w:val="single" w:sz="4" w:space="0" w:color="000000"/>
              <w:left w:val="single" w:sz="4" w:space="0" w:color="000000"/>
              <w:bottom w:val="single" w:sz="4" w:space="0" w:color="000000"/>
            </w:tcBorders>
            <w:shd w:val="clear" w:color="auto" w:fill="auto"/>
            <w:vAlign w:val="center"/>
          </w:tcPr>
          <w:p w14:paraId="2B03CE6E"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5 por registro ou patente</w:t>
            </w:r>
          </w:p>
        </w:tc>
        <w:tc>
          <w:tcPr>
            <w:tcW w:w="395" w:type="pct"/>
            <w:tcBorders>
              <w:top w:val="single" w:sz="4" w:space="0" w:color="000000"/>
              <w:left w:val="single" w:sz="4" w:space="0" w:color="000000"/>
              <w:bottom w:val="single" w:sz="4" w:space="0" w:color="000000"/>
            </w:tcBorders>
            <w:shd w:val="clear" w:color="auto" w:fill="auto"/>
            <w:vAlign w:val="center"/>
          </w:tcPr>
          <w:p w14:paraId="4C131D30"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3A25E"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5B9C85F4"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5FD6A7AA" w14:textId="1ECBD389" w:rsidTr="00ED282F">
        <w:trPr>
          <w:trHeight w:val="554"/>
        </w:trPr>
        <w:tc>
          <w:tcPr>
            <w:tcW w:w="329" w:type="pct"/>
            <w:vMerge/>
            <w:tcBorders>
              <w:left w:val="single" w:sz="4" w:space="0" w:color="000000"/>
            </w:tcBorders>
          </w:tcPr>
          <w:p w14:paraId="5AA17188"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7F9B2710" w14:textId="4BB0D9D4"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22</w:t>
            </w:r>
          </w:p>
        </w:tc>
        <w:tc>
          <w:tcPr>
            <w:tcW w:w="2501" w:type="pct"/>
            <w:tcBorders>
              <w:top w:val="single" w:sz="4" w:space="0" w:color="000000"/>
              <w:left w:val="single" w:sz="4" w:space="0" w:color="000000"/>
              <w:bottom w:val="single" w:sz="4" w:space="0" w:color="000000"/>
            </w:tcBorders>
            <w:shd w:val="clear" w:color="auto" w:fill="auto"/>
            <w:vAlign w:val="center"/>
          </w:tcPr>
          <w:p w14:paraId="7E367F1A" w14:textId="77777777" w:rsidR="00281203" w:rsidRPr="00D671E1" w:rsidRDefault="00281203" w:rsidP="00E54E7F">
            <w:pPr>
              <w:spacing w:after="0" w:line="240" w:lineRule="auto"/>
              <w:ind w:left="34" w:hanging="34"/>
              <w:jc w:val="both"/>
              <w:rPr>
                <w:rFonts w:ascii="Arial" w:hAnsi="Arial" w:cs="Arial"/>
                <w:sz w:val="16"/>
                <w:szCs w:val="16"/>
              </w:rPr>
            </w:pPr>
            <w:r w:rsidRPr="00D671E1">
              <w:rPr>
                <w:rFonts w:ascii="Arial" w:eastAsia="Arial" w:hAnsi="Arial" w:cs="Arial"/>
                <w:color w:val="000000"/>
                <w:sz w:val="16"/>
                <w:szCs w:val="16"/>
              </w:rPr>
              <w:t>Bolsa profissional de pesquisa (atuação depois de formado) em IES na área com comprovação oficial (máximo 32 pontos)</w:t>
            </w:r>
          </w:p>
        </w:tc>
        <w:tc>
          <w:tcPr>
            <w:tcW w:w="592" w:type="pct"/>
            <w:tcBorders>
              <w:top w:val="single" w:sz="4" w:space="0" w:color="000000"/>
              <w:left w:val="single" w:sz="4" w:space="0" w:color="000000"/>
              <w:bottom w:val="single" w:sz="4" w:space="0" w:color="000000"/>
            </w:tcBorders>
            <w:shd w:val="clear" w:color="auto" w:fill="auto"/>
            <w:vAlign w:val="center"/>
          </w:tcPr>
          <w:p w14:paraId="0BB7170A"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4 por semestre</w:t>
            </w:r>
          </w:p>
        </w:tc>
        <w:tc>
          <w:tcPr>
            <w:tcW w:w="395" w:type="pct"/>
            <w:tcBorders>
              <w:top w:val="single" w:sz="4" w:space="0" w:color="000000"/>
              <w:left w:val="single" w:sz="4" w:space="0" w:color="000000"/>
              <w:bottom w:val="single" w:sz="4" w:space="0" w:color="000000"/>
            </w:tcBorders>
            <w:shd w:val="clear" w:color="auto" w:fill="auto"/>
            <w:vAlign w:val="center"/>
          </w:tcPr>
          <w:p w14:paraId="09FB8139"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93017"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C7EE5D8"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3F0532BD" w14:textId="7B445659" w:rsidTr="00ED282F">
        <w:trPr>
          <w:trHeight w:val="562"/>
        </w:trPr>
        <w:tc>
          <w:tcPr>
            <w:tcW w:w="329" w:type="pct"/>
            <w:vMerge/>
            <w:tcBorders>
              <w:left w:val="single" w:sz="4" w:space="0" w:color="000000"/>
            </w:tcBorders>
          </w:tcPr>
          <w:p w14:paraId="0DFF6037"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48EAFF45" w14:textId="7E8D4E3C"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23</w:t>
            </w:r>
          </w:p>
        </w:tc>
        <w:tc>
          <w:tcPr>
            <w:tcW w:w="2501" w:type="pct"/>
            <w:tcBorders>
              <w:top w:val="single" w:sz="4" w:space="0" w:color="000000"/>
              <w:left w:val="single" w:sz="4" w:space="0" w:color="000000"/>
              <w:bottom w:val="single" w:sz="4" w:space="0" w:color="000000"/>
            </w:tcBorders>
            <w:shd w:val="clear" w:color="auto" w:fill="auto"/>
            <w:vAlign w:val="center"/>
          </w:tcPr>
          <w:p w14:paraId="7A4FE416"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Bolsa de iniciação científica, pesquisa, extensão ou monitoria voluntária com comprovação oficial institucional (máximo 24 pontos)</w:t>
            </w:r>
          </w:p>
        </w:tc>
        <w:tc>
          <w:tcPr>
            <w:tcW w:w="592" w:type="pct"/>
            <w:tcBorders>
              <w:top w:val="single" w:sz="4" w:space="0" w:color="000000"/>
              <w:left w:val="single" w:sz="4" w:space="0" w:color="000000"/>
              <w:bottom w:val="single" w:sz="4" w:space="0" w:color="000000"/>
            </w:tcBorders>
            <w:shd w:val="clear" w:color="auto" w:fill="auto"/>
            <w:vAlign w:val="center"/>
          </w:tcPr>
          <w:p w14:paraId="65EE2104"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3 por semestre</w:t>
            </w:r>
          </w:p>
        </w:tc>
        <w:tc>
          <w:tcPr>
            <w:tcW w:w="395" w:type="pct"/>
            <w:tcBorders>
              <w:top w:val="single" w:sz="4" w:space="0" w:color="000000"/>
              <w:left w:val="single" w:sz="4" w:space="0" w:color="000000"/>
              <w:bottom w:val="single" w:sz="4" w:space="0" w:color="000000"/>
            </w:tcBorders>
            <w:shd w:val="clear" w:color="auto" w:fill="auto"/>
            <w:vAlign w:val="center"/>
          </w:tcPr>
          <w:p w14:paraId="7B758E8F"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B0AAB"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07B18E18"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317CD23A" w14:textId="41A4E8A3" w:rsidTr="00ED282F">
        <w:trPr>
          <w:trHeight w:val="455"/>
        </w:trPr>
        <w:tc>
          <w:tcPr>
            <w:tcW w:w="329" w:type="pct"/>
            <w:vMerge/>
            <w:tcBorders>
              <w:left w:val="single" w:sz="4" w:space="0" w:color="000000"/>
            </w:tcBorders>
          </w:tcPr>
          <w:p w14:paraId="372CACCB"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457856B9" w14:textId="191AE0BF"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24</w:t>
            </w:r>
          </w:p>
        </w:tc>
        <w:tc>
          <w:tcPr>
            <w:tcW w:w="2501" w:type="pct"/>
            <w:tcBorders>
              <w:top w:val="single" w:sz="4" w:space="0" w:color="000000"/>
              <w:left w:val="single" w:sz="4" w:space="0" w:color="000000"/>
              <w:bottom w:val="single" w:sz="4" w:space="0" w:color="000000"/>
            </w:tcBorders>
            <w:shd w:val="clear" w:color="auto" w:fill="auto"/>
            <w:vAlign w:val="center"/>
          </w:tcPr>
          <w:p w14:paraId="34A3DDC9"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Participação em projetos de pesquisa, extensão, ensino ou monitoria voluntária (enquanto graduando) com comprovação oficial da instituição</w:t>
            </w:r>
          </w:p>
        </w:tc>
        <w:tc>
          <w:tcPr>
            <w:tcW w:w="592" w:type="pct"/>
            <w:tcBorders>
              <w:top w:val="single" w:sz="4" w:space="0" w:color="000000"/>
              <w:left w:val="single" w:sz="4" w:space="0" w:color="000000"/>
              <w:bottom w:val="single" w:sz="4" w:space="0" w:color="000000"/>
            </w:tcBorders>
            <w:shd w:val="clear" w:color="auto" w:fill="auto"/>
            <w:vAlign w:val="center"/>
          </w:tcPr>
          <w:p w14:paraId="0D80350D"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sz w:val="16"/>
                <w:szCs w:val="16"/>
              </w:rPr>
              <w:t>1,5</w:t>
            </w:r>
            <w:r w:rsidRPr="00D671E1">
              <w:rPr>
                <w:rFonts w:ascii="Arial" w:eastAsia="Arial" w:hAnsi="Arial" w:cs="Arial"/>
                <w:color w:val="000000"/>
                <w:sz w:val="16"/>
                <w:szCs w:val="16"/>
              </w:rPr>
              <w:t xml:space="preserve"> cada 30h completas de atuação por semestre</w:t>
            </w:r>
          </w:p>
        </w:tc>
        <w:tc>
          <w:tcPr>
            <w:tcW w:w="395" w:type="pct"/>
            <w:tcBorders>
              <w:top w:val="single" w:sz="4" w:space="0" w:color="000000"/>
              <w:left w:val="single" w:sz="4" w:space="0" w:color="000000"/>
              <w:bottom w:val="single" w:sz="4" w:space="0" w:color="000000"/>
            </w:tcBorders>
            <w:shd w:val="clear" w:color="auto" w:fill="auto"/>
            <w:vAlign w:val="center"/>
          </w:tcPr>
          <w:p w14:paraId="0A7FDCB6"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2F34E"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6E7D9EB6"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E7B9ECF" w14:textId="643EA2BA" w:rsidTr="00ED282F">
        <w:tc>
          <w:tcPr>
            <w:tcW w:w="329" w:type="pct"/>
            <w:vMerge/>
            <w:tcBorders>
              <w:left w:val="single" w:sz="4" w:space="0" w:color="000000"/>
            </w:tcBorders>
          </w:tcPr>
          <w:p w14:paraId="0795A441"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1C99BB36" w14:textId="47EDC46F"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25</w:t>
            </w:r>
          </w:p>
        </w:tc>
        <w:tc>
          <w:tcPr>
            <w:tcW w:w="2501" w:type="pct"/>
            <w:tcBorders>
              <w:top w:val="single" w:sz="4" w:space="0" w:color="000000"/>
              <w:left w:val="single" w:sz="4" w:space="0" w:color="000000"/>
              <w:bottom w:val="single" w:sz="4" w:space="0" w:color="000000"/>
            </w:tcBorders>
            <w:shd w:val="clear" w:color="auto" w:fill="auto"/>
            <w:vAlign w:val="center"/>
          </w:tcPr>
          <w:p w14:paraId="50AFCCAD" w14:textId="77777777" w:rsidR="00281203" w:rsidRPr="00D671E1" w:rsidRDefault="00281203" w:rsidP="00E54E7F">
            <w:pPr>
              <w:spacing w:after="0" w:line="240" w:lineRule="auto"/>
              <w:jc w:val="both"/>
              <w:rPr>
                <w:rFonts w:ascii="Arial" w:eastAsia="Arial" w:hAnsi="Arial" w:cs="Arial"/>
                <w:color w:val="000000"/>
                <w:sz w:val="16"/>
                <w:szCs w:val="16"/>
              </w:rPr>
            </w:pPr>
            <w:r w:rsidRPr="00D671E1">
              <w:rPr>
                <w:rFonts w:ascii="Arial" w:eastAsia="Arial" w:hAnsi="Arial" w:cs="Arial"/>
                <w:color w:val="000000"/>
                <w:sz w:val="16"/>
                <w:szCs w:val="16"/>
              </w:rPr>
              <w:t>Certificado de prêmio científico ou distinção acadêmica</w:t>
            </w:r>
          </w:p>
        </w:tc>
        <w:tc>
          <w:tcPr>
            <w:tcW w:w="592" w:type="pct"/>
            <w:tcBorders>
              <w:top w:val="single" w:sz="4" w:space="0" w:color="000000"/>
              <w:left w:val="single" w:sz="4" w:space="0" w:color="000000"/>
              <w:bottom w:val="single" w:sz="4" w:space="0" w:color="000000"/>
            </w:tcBorders>
            <w:shd w:val="clear" w:color="auto" w:fill="auto"/>
            <w:vAlign w:val="center"/>
          </w:tcPr>
          <w:p w14:paraId="034BDC52" w14:textId="77777777" w:rsidR="00281203" w:rsidRPr="00D671E1" w:rsidRDefault="00281203" w:rsidP="00603A31">
            <w:pPr>
              <w:spacing w:after="0" w:line="240" w:lineRule="auto"/>
              <w:jc w:val="center"/>
              <w:rPr>
                <w:rFonts w:ascii="Arial" w:eastAsia="Arial" w:hAnsi="Arial" w:cs="Arial"/>
                <w:sz w:val="16"/>
                <w:szCs w:val="16"/>
              </w:rPr>
            </w:pPr>
            <w:r w:rsidRPr="00D671E1">
              <w:rPr>
                <w:rFonts w:ascii="Arial" w:eastAsia="Arial" w:hAnsi="Arial" w:cs="Arial"/>
                <w:sz w:val="16"/>
                <w:szCs w:val="16"/>
              </w:rPr>
              <w:t>1 por prêmio ou distinção</w:t>
            </w:r>
          </w:p>
        </w:tc>
        <w:tc>
          <w:tcPr>
            <w:tcW w:w="395" w:type="pct"/>
            <w:tcBorders>
              <w:top w:val="single" w:sz="4" w:space="0" w:color="000000"/>
              <w:left w:val="single" w:sz="4" w:space="0" w:color="000000"/>
              <w:bottom w:val="single" w:sz="4" w:space="0" w:color="000000"/>
            </w:tcBorders>
            <w:shd w:val="clear" w:color="auto" w:fill="auto"/>
            <w:vAlign w:val="center"/>
          </w:tcPr>
          <w:p w14:paraId="104FF69B" w14:textId="77777777" w:rsidR="00281203" w:rsidRPr="00D671E1" w:rsidRDefault="00281203" w:rsidP="00603A31">
            <w:pPr>
              <w:snapToGrid w:val="0"/>
              <w:spacing w:after="0" w:line="240" w:lineRule="auto"/>
              <w:jc w:val="center"/>
              <w:rPr>
                <w:rFonts w:ascii="Arial" w:eastAsia="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4505B"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51F5A817"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7C3C0F9E" w14:textId="583E511F" w:rsidTr="00ED282F">
        <w:trPr>
          <w:trHeight w:val="572"/>
        </w:trPr>
        <w:tc>
          <w:tcPr>
            <w:tcW w:w="329" w:type="pct"/>
            <w:vMerge/>
            <w:tcBorders>
              <w:left w:val="single" w:sz="4" w:space="0" w:color="000000"/>
            </w:tcBorders>
          </w:tcPr>
          <w:p w14:paraId="11051B3D"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57882651" w14:textId="12CB017F"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26</w:t>
            </w:r>
          </w:p>
        </w:tc>
        <w:tc>
          <w:tcPr>
            <w:tcW w:w="2501" w:type="pct"/>
            <w:tcBorders>
              <w:top w:val="single" w:sz="4" w:space="0" w:color="000000"/>
              <w:left w:val="single" w:sz="4" w:space="0" w:color="000000"/>
              <w:bottom w:val="single" w:sz="4" w:space="0" w:color="000000"/>
            </w:tcBorders>
            <w:shd w:val="clear" w:color="auto" w:fill="auto"/>
            <w:vAlign w:val="center"/>
          </w:tcPr>
          <w:p w14:paraId="1D32D755" w14:textId="048089A6"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Orientações de TCC (atuação depois de formado) com comprovação oficial da instituição (máximo 16  pontos)</w:t>
            </w:r>
          </w:p>
        </w:tc>
        <w:tc>
          <w:tcPr>
            <w:tcW w:w="592" w:type="pct"/>
            <w:tcBorders>
              <w:top w:val="single" w:sz="4" w:space="0" w:color="000000"/>
              <w:left w:val="single" w:sz="4" w:space="0" w:color="000000"/>
              <w:bottom w:val="single" w:sz="4" w:space="0" w:color="000000"/>
            </w:tcBorders>
            <w:shd w:val="clear" w:color="auto" w:fill="auto"/>
            <w:vAlign w:val="center"/>
          </w:tcPr>
          <w:p w14:paraId="427B8C8E"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1 por TCC</w:t>
            </w:r>
          </w:p>
        </w:tc>
        <w:tc>
          <w:tcPr>
            <w:tcW w:w="395" w:type="pct"/>
            <w:tcBorders>
              <w:top w:val="single" w:sz="4" w:space="0" w:color="000000"/>
              <w:left w:val="single" w:sz="4" w:space="0" w:color="000000"/>
              <w:bottom w:val="single" w:sz="4" w:space="0" w:color="000000"/>
            </w:tcBorders>
            <w:shd w:val="clear" w:color="auto" w:fill="auto"/>
            <w:vAlign w:val="center"/>
          </w:tcPr>
          <w:p w14:paraId="18CBF1AA" w14:textId="77777777" w:rsidR="00281203" w:rsidRPr="00D671E1" w:rsidRDefault="00281203" w:rsidP="00603A31">
            <w:pPr>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C492" w14:textId="77777777" w:rsidR="00281203" w:rsidRPr="00D671E1" w:rsidRDefault="00281203" w:rsidP="00603A31">
            <w:pPr>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69BAF923" w14:textId="77777777" w:rsidR="00281203" w:rsidRPr="00D671E1" w:rsidRDefault="00281203" w:rsidP="00603A31">
            <w:pPr>
              <w:spacing w:after="0" w:line="240" w:lineRule="auto"/>
              <w:jc w:val="center"/>
              <w:rPr>
                <w:rFonts w:ascii="Arial" w:hAnsi="Arial" w:cs="Arial"/>
                <w:sz w:val="16"/>
                <w:szCs w:val="16"/>
              </w:rPr>
            </w:pPr>
          </w:p>
        </w:tc>
      </w:tr>
      <w:tr w:rsidR="00D671E1" w:rsidRPr="00F750F0" w14:paraId="6442DADD" w14:textId="44F49C9D" w:rsidTr="00ED282F">
        <w:trPr>
          <w:trHeight w:val="552"/>
        </w:trPr>
        <w:tc>
          <w:tcPr>
            <w:tcW w:w="329" w:type="pct"/>
            <w:vMerge/>
            <w:tcBorders>
              <w:left w:val="single" w:sz="4" w:space="0" w:color="000000"/>
            </w:tcBorders>
          </w:tcPr>
          <w:p w14:paraId="77C44350"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73026E6" w14:textId="0BF2AC2F" w:rsidR="00281203" w:rsidRPr="00D671E1" w:rsidRDefault="00281203" w:rsidP="00281203">
            <w:pPr>
              <w:spacing w:after="0" w:line="240" w:lineRule="auto"/>
              <w:jc w:val="center"/>
              <w:rPr>
                <w:rFonts w:ascii="Arial" w:hAnsi="Arial" w:cs="Arial"/>
                <w:sz w:val="16"/>
                <w:szCs w:val="16"/>
              </w:rPr>
            </w:pPr>
            <w:r w:rsidRPr="00D671E1">
              <w:rPr>
                <w:rFonts w:ascii="Arial" w:hAnsi="Arial" w:cs="Arial"/>
                <w:sz w:val="16"/>
                <w:szCs w:val="16"/>
              </w:rPr>
              <w:t>27</w:t>
            </w:r>
          </w:p>
        </w:tc>
        <w:tc>
          <w:tcPr>
            <w:tcW w:w="2501" w:type="pct"/>
            <w:tcBorders>
              <w:top w:val="single" w:sz="4" w:space="0" w:color="000000"/>
              <w:left w:val="single" w:sz="4" w:space="0" w:color="000000"/>
              <w:bottom w:val="single" w:sz="4" w:space="0" w:color="000000"/>
            </w:tcBorders>
            <w:shd w:val="clear" w:color="auto" w:fill="auto"/>
            <w:vAlign w:val="center"/>
          </w:tcPr>
          <w:p w14:paraId="7D50FAD3"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Participação como ouvinte em bancas de qualificação e defesa final do PPGAUP (máximo 5 pontos)</w:t>
            </w:r>
          </w:p>
        </w:tc>
        <w:tc>
          <w:tcPr>
            <w:tcW w:w="592" w:type="pct"/>
            <w:tcBorders>
              <w:top w:val="single" w:sz="4" w:space="0" w:color="000000"/>
              <w:left w:val="single" w:sz="4" w:space="0" w:color="000000"/>
              <w:bottom w:val="single" w:sz="4" w:space="0" w:color="000000"/>
            </w:tcBorders>
            <w:shd w:val="clear" w:color="auto" w:fill="auto"/>
            <w:vAlign w:val="center"/>
          </w:tcPr>
          <w:p w14:paraId="26B3767A"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0,2 por participação</w:t>
            </w:r>
          </w:p>
        </w:tc>
        <w:tc>
          <w:tcPr>
            <w:tcW w:w="395" w:type="pct"/>
            <w:tcBorders>
              <w:top w:val="single" w:sz="4" w:space="0" w:color="000000"/>
              <w:left w:val="single" w:sz="4" w:space="0" w:color="000000"/>
              <w:bottom w:val="single" w:sz="4" w:space="0" w:color="000000"/>
            </w:tcBorders>
            <w:shd w:val="clear" w:color="auto" w:fill="auto"/>
            <w:vAlign w:val="center"/>
          </w:tcPr>
          <w:p w14:paraId="4DD4E9AE"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59D5C"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77291843"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59F22D82" w14:textId="7E94AB63" w:rsidTr="00ED282F">
        <w:trPr>
          <w:trHeight w:val="546"/>
        </w:trPr>
        <w:tc>
          <w:tcPr>
            <w:tcW w:w="329" w:type="pct"/>
            <w:vMerge/>
            <w:tcBorders>
              <w:left w:val="single" w:sz="4" w:space="0" w:color="000000"/>
            </w:tcBorders>
          </w:tcPr>
          <w:p w14:paraId="148203DE"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73D347A5" w14:textId="3F5755C4"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28</w:t>
            </w:r>
          </w:p>
        </w:tc>
        <w:tc>
          <w:tcPr>
            <w:tcW w:w="2501" w:type="pct"/>
            <w:tcBorders>
              <w:top w:val="single" w:sz="4" w:space="0" w:color="000000"/>
              <w:left w:val="single" w:sz="4" w:space="0" w:color="000000"/>
              <w:bottom w:val="single" w:sz="4" w:space="0" w:color="000000"/>
            </w:tcBorders>
            <w:shd w:val="clear" w:color="auto" w:fill="auto"/>
            <w:vAlign w:val="center"/>
          </w:tcPr>
          <w:p w14:paraId="0B706C59"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Participação em comissão e grupos de trabalhos com portaria do PPGAUP</w:t>
            </w:r>
          </w:p>
        </w:tc>
        <w:tc>
          <w:tcPr>
            <w:tcW w:w="592" w:type="pct"/>
            <w:tcBorders>
              <w:top w:val="single" w:sz="4" w:space="0" w:color="000000"/>
              <w:left w:val="single" w:sz="4" w:space="0" w:color="000000"/>
              <w:bottom w:val="single" w:sz="4" w:space="0" w:color="000000"/>
            </w:tcBorders>
            <w:shd w:val="clear" w:color="auto" w:fill="auto"/>
            <w:vAlign w:val="center"/>
          </w:tcPr>
          <w:p w14:paraId="72F938EB"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1 por participação</w:t>
            </w:r>
          </w:p>
        </w:tc>
        <w:tc>
          <w:tcPr>
            <w:tcW w:w="395" w:type="pct"/>
            <w:tcBorders>
              <w:top w:val="single" w:sz="4" w:space="0" w:color="000000"/>
              <w:left w:val="single" w:sz="4" w:space="0" w:color="000000"/>
              <w:bottom w:val="single" w:sz="4" w:space="0" w:color="000000"/>
            </w:tcBorders>
            <w:shd w:val="clear" w:color="auto" w:fill="auto"/>
            <w:vAlign w:val="center"/>
          </w:tcPr>
          <w:p w14:paraId="5E097E1D"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380A5C"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287FE848"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43DF61D4" w14:textId="4DFEDA9D" w:rsidTr="00ED282F">
        <w:trPr>
          <w:trHeight w:val="696"/>
        </w:trPr>
        <w:tc>
          <w:tcPr>
            <w:tcW w:w="329" w:type="pct"/>
            <w:vMerge/>
            <w:tcBorders>
              <w:left w:val="single" w:sz="4" w:space="0" w:color="000000"/>
            </w:tcBorders>
          </w:tcPr>
          <w:p w14:paraId="20FFAEE0"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3AC8B602" w14:textId="5ADB0FF2"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29</w:t>
            </w:r>
          </w:p>
        </w:tc>
        <w:tc>
          <w:tcPr>
            <w:tcW w:w="2501" w:type="pct"/>
            <w:tcBorders>
              <w:top w:val="single" w:sz="4" w:space="0" w:color="000000"/>
              <w:left w:val="single" w:sz="4" w:space="0" w:color="000000"/>
              <w:bottom w:val="single" w:sz="4" w:space="0" w:color="000000"/>
            </w:tcBorders>
            <w:shd w:val="clear" w:color="auto" w:fill="auto"/>
            <w:vAlign w:val="center"/>
          </w:tcPr>
          <w:p w14:paraId="40FB4624"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Participação em comissão organizadora de evento científico com comprovação emitida pela entidade promotora. Somar 0,5 se organizado pelo PPGAUP. (no máximo 10 pontos)</w:t>
            </w:r>
          </w:p>
        </w:tc>
        <w:tc>
          <w:tcPr>
            <w:tcW w:w="592" w:type="pct"/>
            <w:tcBorders>
              <w:top w:val="single" w:sz="4" w:space="0" w:color="000000"/>
              <w:left w:val="single" w:sz="4" w:space="0" w:color="000000"/>
              <w:bottom w:val="single" w:sz="4" w:space="0" w:color="000000"/>
            </w:tcBorders>
            <w:shd w:val="clear" w:color="auto" w:fill="auto"/>
            <w:vAlign w:val="center"/>
          </w:tcPr>
          <w:p w14:paraId="02BE9DA3"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1 por evento</w:t>
            </w:r>
          </w:p>
        </w:tc>
        <w:tc>
          <w:tcPr>
            <w:tcW w:w="395" w:type="pct"/>
            <w:tcBorders>
              <w:top w:val="single" w:sz="4" w:space="0" w:color="000000"/>
              <w:left w:val="single" w:sz="4" w:space="0" w:color="000000"/>
              <w:bottom w:val="single" w:sz="4" w:space="0" w:color="000000"/>
            </w:tcBorders>
            <w:shd w:val="clear" w:color="auto" w:fill="auto"/>
            <w:vAlign w:val="center"/>
          </w:tcPr>
          <w:p w14:paraId="65B21F6C"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C6EB0"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5158550"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02F7AD2C" w14:textId="65A82474" w:rsidTr="00ED282F">
        <w:trPr>
          <w:trHeight w:val="422"/>
        </w:trPr>
        <w:tc>
          <w:tcPr>
            <w:tcW w:w="329" w:type="pct"/>
            <w:vMerge/>
            <w:tcBorders>
              <w:left w:val="single" w:sz="4" w:space="0" w:color="000000"/>
            </w:tcBorders>
          </w:tcPr>
          <w:p w14:paraId="5BECF974"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BB8E0A6" w14:textId="0BE499CD"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30</w:t>
            </w:r>
          </w:p>
        </w:tc>
        <w:tc>
          <w:tcPr>
            <w:tcW w:w="2501" w:type="pct"/>
            <w:tcBorders>
              <w:top w:val="single" w:sz="4" w:space="0" w:color="000000"/>
              <w:left w:val="single" w:sz="4" w:space="0" w:color="000000"/>
              <w:bottom w:val="single" w:sz="4" w:space="0" w:color="000000"/>
            </w:tcBorders>
            <w:shd w:val="clear" w:color="auto" w:fill="auto"/>
            <w:vAlign w:val="center"/>
          </w:tcPr>
          <w:p w14:paraId="2E8F29F4" w14:textId="77777777" w:rsidR="00281203" w:rsidRPr="00D671E1" w:rsidRDefault="00281203" w:rsidP="00E54E7F">
            <w:pPr>
              <w:spacing w:after="0" w:line="240" w:lineRule="auto"/>
              <w:jc w:val="both"/>
              <w:rPr>
                <w:rFonts w:ascii="Arial" w:eastAsia="Arial" w:hAnsi="Arial" w:cs="Arial"/>
                <w:color w:val="000000"/>
                <w:sz w:val="16"/>
                <w:szCs w:val="16"/>
              </w:rPr>
            </w:pPr>
            <w:r w:rsidRPr="00D671E1">
              <w:rPr>
                <w:rFonts w:ascii="Arial" w:eastAsia="Arial" w:hAnsi="Arial" w:cs="Arial"/>
                <w:color w:val="000000"/>
                <w:sz w:val="16"/>
                <w:szCs w:val="16"/>
              </w:rPr>
              <w:t>Comunicados técnicos, apostilas didáticas, boletins técnicos, artigos em jornais ou revistas de caráter não científico (máximo 5 pontos)</w:t>
            </w:r>
          </w:p>
        </w:tc>
        <w:tc>
          <w:tcPr>
            <w:tcW w:w="592" w:type="pct"/>
            <w:tcBorders>
              <w:top w:val="single" w:sz="4" w:space="0" w:color="000000"/>
              <w:left w:val="single" w:sz="4" w:space="0" w:color="000000"/>
              <w:bottom w:val="single" w:sz="4" w:space="0" w:color="000000"/>
            </w:tcBorders>
            <w:shd w:val="clear" w:color="auto" w:fill="auto"/>
            <w:vAlign w:val="center"/>
          </w:tcPr>
          <w:p w14:paraId="454953FA" w14:textId="77777777" w:rsidR="00281203" w:rsidRPr="00D671E1" w:rsidRDefault="00281203" w:rsidP="00603A31">
            <w:pPr>
              <w:spacing w:after="0" w:line="240" w:lineRule="auto"/>
              <w:jc w:val="center"/>
              <w:rPr>
                <w:rFonts w:ascii="Arial" w:eastAsia="Arial" w:hAnsi="Arial" w:cs="Arial"/>
                <w:color w:val="000000"/>
                <w:sz w:val="16"/>
                <w:szCs w:val="16"/>
              </w:rPr>
            </w:pPr>
            <w:r w:rsidRPr="00D671E1">
              <w:rPr>
                <w:rFonts w:ascii="Arial" w:eastAsia="Arial" w:hAnsi="Arial" w:cs="Arial"/>
                <w:color w:val="000000"/>
                <w:sz w:val="16"/>
                <w:szCs w:val="16"/>
              </w:rPr>
              <w:t>0,5 por publicação</w:t>
            </w:r>
          </w:p>
        </w:tc>
        <w:tc>
          <w:tcPr>
            <w:tcW w:w="395" w:type="pct"/>
            <w:tcBorders>
              <w:top w:val="single" w:sz="4" w:space="0" w:color="000000"/>
              <w:left w:val="single" w:sz="4" w:space="0" w:color="000000"/>
              <w:bottom w:val="single" w:sz="4" w:space="0" w:color="000000"/>
            </w:tcBorders>
            <w:shd w:val="clear" w:color="auto" w:fill="auto"/>
            <w:vAlign w:val="center"/>
          </w:tcPr>
          <w:p w14:paraId="29276B99" w14:textId="77777777" w:rsidR="00281203" w:rsidRPr="00D671E1" w:rsidRDefault="00281203" w:rsidP="00603A31">
            <w:pPr>
              <w:snapToGrid w:val="0"/>
              <w:spacing w:after="0" w:line="240" w:lineRule="auto"/>
              <w:jc w:val="center"/>
              <w:rPr>
                <w:rFonts w:ascii="Arial" w:eastAsia="Arial" w:hAnsi="Arial" w:cs="Arial"/>
                <w:color w:val="000000"/>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5794E3"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7E8B6089"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52F896B6" w14:textId="44036546" w:rsidTr="00ED282F">
        <w:tc>
          <w:tcPr>
            <w:tcW w:w="329" w:type="pct"/>
            <w:vMerge/>
            <w:tcBorders>
              <w:left w:val="single" w:sz="4" w:space="0" w:color="000000"/>
            </w:tcBorders>
          </w:tcPr>
          <w:p w14:paraId="5D695599"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72BB2941" w14:textId="2D2AC8E2"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31</w:t>
            </w:r>
          </w:p>
        </w:tc>
        <w:tc>
          <w:tcPr>
            <w:tcW w:w="2501" w:type="pct"/>
            <w:tcBorders>
              <w:top w:val="single" w:sz="4" w:space="0" w:color="000000"/>
              <w:left w:val="single" w:sz="4" w:space="0" w:color="000000"/>
              <w:bottom w:val="single" w:sz="4" w:space="0" w:color="000000"/>
            </w:tcBorders>
            <w:shd w:val="clear" w:color="auto" w:fill="auto"/>
            <w:vAlign w:val="center"/>
          </w:tcPr>
          <w:p w14:paraId="112A8C45"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Curso de Especialização latu sensu (pós-graduação) com diploma emitido por instituição reconhecida pelo MEC na área do PPGAUP ou afim (extemporâneo)</w:t>
            </w:r>
          </w:p>
        </w:tc>
        <w:tc>
          <w:tcPr>
            <w:tcW w:w="592" w:type="pct"/>
            <w:tcBorders>
              <w:top w:val="single" w:sz="4" w:space="0" w:color="000000"/>
              <w:left w:val="single" w:sz="4" w:space="0" w:color="000000"/>
              <w:bottom w:val="single" w:sz="4" w:space="0" w:color="000000"/>
            </w:tcBorders>
            <w:shd w:val="clear" w:color="auto" w:fill="auto"/>
            <w:vAlign w:val="center"/>
          </w:tcPr>
          <w:p w14:paraId="2853DB9B"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10 por curso</w:t>
            </w:r>
          </w:p>
        </w:tc>
        <w:tc>
          <w:tcPr>
            <w:tcW w:w="395" w:type="pct"/>
            <w:tcBorders>
              <w:top w:val="single" w:sz="4" w:space="0" w:color="000000"/>
              <w:left w:val="single" w:sz="4" w:space="0" w:color="000000"/>
              <w:bottom w:val="single" w:sz="4" w:space="0" w:color="000000"/>
            </w:tcBorders>
            <w:shd w:val="clear" w:color="auto" w:fill="auto"/>
            <w:vAlign w:val="center"/>
          </w:tcPr>
          <w:p w14:paraId="341C870D" w14:textId="77777777" w:rsidR="00281203" w:rsidRPr="00D671E1" w:rsidRDefault="00281203" w:rsidP="00603A31">
            <w:pPr>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5CAF9" w14:textId="77777777" w:rsidR="00281203" w:rsidRPr="00D671E1" w:rsidRDefault="00281203" w:rsidP="00603A31">
            <w:pPr>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515111DC" w14:textId="77777777" w:rsidR="00281203" w:rsidRPr="00D671E1" w:rsidRDefault="00281203" w:rsidP="00603A31">
            <w:pPr>
              <w:spacing w:after="0" w:line="240" w:lineRule="auto"/>
              <w:jc w:val="center"/>
              <w:rPr>
                <w:rFonts w:ascii="Arial" w:hAnsi="Arial" w:cs="Arial"/>
                <w:sz w:val="16"/>
                <w:szCs w:val="16"/>
              </w:rPr>
            </w:pPr>
          </w:p>
        </w:tc>
      </w:tr>
      <w:tr w:rsidR="00D671E1" w:rsidRPr="00F750F0" w14:paraId="7FD6D122" w14:textId="2E270030" w:rsidTr="00ED282F">
        <w:tc>
          <w:tcPr>
            <w:tcW w:w="329" w:type="pct"/>
            <w:vMerge/>
            <w:tcBorders>
              <w:left w:val="single" w:sz="4" w:space="0" w:color="000000"/>
            </w:tcBorders>
          </w:tcPr>
          <w:p w14:paraId="513FB92F"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25BA9F4F" w14:textId="2D05C412"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32</w:t>
            </w:r>
          </w:p>
        </w:tc>
        <w:tc>
          <w:tcPr>
            <w:tcW w:w="2501" w:type="pct"/>
            <w:tcBorders>
              <w:top w:val="single" w:sz="4" w:space="0" w:color="000000"/>
              <w:left w:val="single" w:sz="4" w:space="0" w:color="000000"/>
              <w:bottom w:val="single" w:sz="4" w:space="0" w:color="000000"/>
            </w:tcBorders>
            <w:shd w:val="clear" w:color="auto" w:fill="auto"/>
            <w:vAlign w:val="center"/>
          </w:tcPr>
          <w:p w14:paraId="037E4F5A"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Curso de mestrado (pós-graduação) com diploma emitido por instituição reconhecida pelo MEC na área do PPGAUP ou afim (extemporâneo) (máximo 30 pontos)</w:t>
            </w:r>
          </w:p>
        </w:tc>
        <w:tc>
          <w:tcPr>
            <w:tcW w:w="592" w:type="pct"/>
            <w:tcBorders>
              <w:top w:val="single" w:sz="4" w:space="0" w:color="000000"/>
              <w:left w:val="single" w:sz="4" w:space="0" w:color="000000"/>
              <w:bottom w:val="single" w:sz="4" w:space="0" w:color="000000"/>
            </w:tcBorders>
            <w:shd w:val="clear" w:color="auto" w:fill="auto"/>
            <w:vAlign w:val="center"/>
          </w:tcPr>
          <w:p w14:paraId="1FB6E545"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15 por curso</w:t>
            </w:r>
          </w:p>
        </w:tc>
        <w:tc>
          <w:tcPr>
            <w:tcW w:w="395" w:type="pct"/>
            <w:tcBorders>
              <w:top w:val="single" w:sz="4" w:space="0" w:color="000000"/>
              <w:left w:val="single" w:sz="4" w:space="0" w:color="000000"/>
              <w:bottom w:val="single" w:sz="4" w:space="0" w:color="000000"/>
            </w:tcBorders>
            <w:shd w:val="clear" w:color="auto" w:fill="auto"/>
            <w:vAlign w:val="center"/>
          </w:tcPr>
          <w:p w14:paraId="46865D09"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ABFB5C"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293EEE0E"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728E60C" w14:textId="6E3F66E6" w:rsidTr="00ED282F">
        <w:trPr>
          <w:trHeight w:val="430"/>
        </w:trPr>
        <w:tc>
          <w:tcPr>
            <w:tcW w:w="329" w:type="pct"/>
            <w:vMerge/>
            <w:tcBorders>
              <w:left w:val="single" w:sz="4" w:space="0" w:color="000000"/>
            </w:tcBorders>
          </w:tcPr>
          <w:p w14:paraId="44E18088"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F2207F3" w14:textId="14B02754"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33</w:t>
            </w:r>
          </w:p>
        </w:tc>
        <w:tc>
          <w:tcPr>
            <w:tcW w:w="2501" w:type="pct"/>
            <w:tcBorders>
              <w:top w:val="single" w:sz="4" w:space="0" w:color="000000"/>
              <w:left w:val="single" w:sz="4" w:space="0" w:color="000000"/>
              <w:bottom w:val="single" w:sz="4" w:space="0" w:color="000000"/>
            </w:tcBorders>
            <w:shd w:val="clear" w:color="auto" w:fill="auto"/>
            <w:vAlign w:val="center"/>
          </w:tcPr>
          <w:p w14:paraId="0797E633"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Cursos técnicos concluídos na área com duração mínima de 40 horas na área do PPGAUP ou afim (extemporâneo) (máximo 5 pontos)</w:t>
            </w:r>
          </w:p>
        </w:tc>
        <w:tc>
          <w:tcPr>
            <w:tcW w:w="592" w:type="pct"/>
            <w:tcBorders>
              <w:top w:val="single" w:sz="4" w:space="0" w:color="000000"/>
              <w:left w:val="single" w:sz="4" w:space="0" w:color="000000"/>
              <w:bottom w:val="single" w:sz="4" w:space="0" w:color="000000"/>
            </w:tcBorders>
            <w:shd w:val="clear" w:color="auto" w:fill="auto"/>
            <w:vAlign w:val="center"/>
          </w:tcPr>
          <w:p w14:paraId="6966DBD0"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0,5 por curso</w:t>
            </w:r>
          </w:p>
        </w:tc>
        <w:tc>
          <w:tcPr>
            <w:tcW w:w="395" w:type="pct"/>
            <w:tcBorders>
              <w:top w:val="single" w:sz="4" w:space="0" w:color="000000"/>
              <w:left w:val="single" w:sz="4" w:space="0" w:color="000000"/>
              <w:bottom w:val="single" w:sz="4" w:space="0" w:color="000000"/>
            </w:tcBorders>
            <w:shd w:val="clear" w:color="auto" w:fill="auto"/>
            <w:vAlign w:val="center"/>
          </w:tcPr>
          <w:p w14:paraId="2A0B97A0"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49F88"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115B8144"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4CF39A82" w14:textId="7E7ABCFB" w:rsidTr="00ED282F">
        <w:trPr>
          <w:trHeight w:val="549"/>
        </w:trPr>
        <w:tc>
          <w:tcPr>
            <w:tcW w:w="329" w:type="pct"/>
            <w:vMerge/>
            <w:tcBorders>
              <w:left w:val="single" w:sz="4" w:space="0" w:color="000000"/>
            </w:tcBorders>
          </w:tcPr>
          <w:p w14:paraId="7416A176"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670E1254" w14:textId="1A0CB208"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34</w:t>
            </w:r>
          </w:p>
        </w:tc>
        <w:tc>
          <w:tcPr>
            <w:tcW w:w="2501" w:type="pct"/>
            <w:tcBorders>
              <w:top w:val="single" w:sz="4" w:space="0" w:color="000000"/>
              <w:left w:val="single" w:sz="4" w:space="0" w:color="000000"/>
              <w:bottom w:val="single" w:sz="4" w:space="0" w:color="000000"/>
            </w:tcBorders>
            <w:shd w:val="clear" w:color="auto" w:fill="auto"/>
            <w:vAlign w:val="center"/>
          </w:tcPr>
          <w:p w14:paraId="21E214A8"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Representação em órgãos colegiados ou conselhos acadêmicos com comprovação emitida por IES (máximo 4 pontos)</w:t>
            </w:r>
          </w:p>
        </w:tc>
        <w:tc>
          <w:tcPr>
            <w:tcW w:w="592" w:type="pct"/>
            <w:tcBorders>
              <w:top w:val="single" w:sz="4" w:space="0" w:color="000000"/>
              <w:left w:val="single" w:sz="4" w:space="0" w:color="000000"/>
              <w:bottom w:val="single" w:sz="4" w:space="0" w:color="000000"/>
            </w:tcBorders>
            <w:shd w:val="clear" w:color="auto" w:fill="auto"/>
            <w:vAlign w:val="center"/>
          </w:tcPr>
          <w:p w14:paraId="793F3955"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0,1 por mês</w:t>
            </w:r>
          </w:p>
        </w:tc>
        <w:tc>
          <w:tcPr>
            <w:tcW w:w="395" w:type="pct"/>
            <w:tcBorders>
              <w:top w:val="single" w:sz="4" w:space="0" w:color="000000"/>
              <w:left w:val="single" w:sz="4" w:space="0" w:color="000000"/>
              <w:bottom w:val="single" w:sz="4" w:space="0" w:color="000000"/>
            </w:tcBorders>
            <w:shd w:val="clear" w:color="auto" w:fill="auto"/>
            <w:vAlign w:val="center"/>
          </w:tcPr>
          <w:p w14:paraId="09877CF3"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D12E8D"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5B0DAA0"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3ACCE36" w14:textId="2CC00644" w:rsidTr="00ED282F">
        <w:trPr>
          <w:trHeight w:val="557"/>
        </w:trPr>
        <w:tc>
          <w:tcPr>
            <w:tcW w:w="329" w:type="pct"/>
            <w:vMerge/>
            <w:tcBorders>
              <w:left w:val="single" w:sz="4" w:space="0" w:color="000000"/>
            </w:tcBorders>
          </w:tcPr>
          <w:p w14:paraId="7DF89309"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387B4B6A" w14:textId="233D33CA"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35</w:t>
            </w:r>
          </w:p>
        </w:tc>
        <w:tc>
          <w:tcPr>
            <w:tcW w:w="2501" w:type="pct"/>
            <w:tcBorders>
              <w:top w:val="single" w:sz="4" w:space="0" w:color="000000"/>
              <w:left w:val="single" w:sz="4" w:space="0" w:color="000000"/>
              <w:bottom w:val="single" w:sz="4" w:space="0" w:color="000000"/>
            </w:tcBorders>
            <w:shd w:val="clear" w:color="auto" w:fill="auto"/>
            <w:vAlign w:val="center"/>
          </w:tcPr>
          <w:p w14:paraId="6D08E158"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Bolsa do Programa Ciências sem Fronteiras ou de IES estrangeiras com comprovação oficial (extemporâneo) (máximo 8 pontos)</w:t>
            </w:r>
          </w:p>
        </w:tc>
        <w:tc>
          <w:tcPr>
            <w:tcW w:w="592" w:type="pct"/>
            <w:tcBorders>
              <w:top w:val="single" w:sz="4" w:space="0" w:color="000000"/>
              <w:left w:val="single" w:sz="4" w:space="0" w:color="000000"/>
              <w:bottom w:val="single" w:sz="4" w:space="0" w:color="000000"/>
            </w:tcBorders>
            <w:shd w:val="clear" w:color="auto" w:fill="auto"/>
            <w:vAlign w:val="center"/>
          </w:tcPr>
          <w:p w14:paraId="08B9E3E2" w14:textId="77777777" w:rsidR="00281203" w:rsidRPr="00D671E1" w:rsidRDefault="00281203" w:rsidP="00603A31">
            <w:pPr>
              <w:spacing w:after="0" w:line="240" w:lineRule="auto"/>
              <w:jc w:val="center"/>
              <w:rPr>
                <w:rFonts w:ascii="Arial" w:hAnsi="Arial" w:cs="Arial"/>
                <w:sz w:val="16"/>
                <w:szCs w:val="16"/>
              </w:rPr>
            </w:pPr>
            <w:r w:rsidRPr="00D671E1">
              <w:rPr>
                <w:rFonts w:ascii="Arial" w:eastAsia="Arial" w:hAnsi="Arial" w:cs="Arial"/>
                <w:color w:val="000000"/>
                <w:sz w:val="16"/>
                <w:szCs w:val="16"/>
              </w:rPr>
              <w:t>4 por bolsa</w:t>
            </w:r>
          </w:p>
        </w:tc>
        <w:tc>
          <w:tcPr>
            <w:tcW w:w="395" w:type="pct"/>
            <w:tcBorders>
              <w:top w:val="single" w:sz="4" w:space="0" w:color="000000"/>
              <w:left w:val="single" w:sz="4" w:space="0" w:color="000000"/>
              <w:bottom w:val="single" w:sz="4" w:space="0" w:color="000000"/>
            </w:tcBorders>
            <w:shd w:val="clear" w:color="auto" w:fill="auto"/>
            <w:vAlign w:val="center"/>
          </w:tcPr>
          <w:p w14:paraId="5E6812C4"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4D5D9"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5DBD25E2"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6D831E01" w14:textId="3C633E5F" w:rsidTr="00ED282F">
        <w:trPr>
          <w:trHeight w:val="707"/>
        </w:trPr>
        <w:tc>
          <w:tcPr>
            <w:tcW w:w="329" w:type="pct"/>
            <w:vMerge/>
            <w:tcBorders>
              <w:left w:val="single" w:sz="4" w:space="0" w:color="000000"/>
            </w:tcBorders>
          </w:tcPr>
          <w:p w14:paraId="2BE440C5" w14:textId="77777777" w:rsidR="00281203" w:rsidRPr="00D671E1" w:rsidRDefault="00281203" w:rsidP="00E54E7F">
            <w:pPr>
              <w:spacing w:after="0" w:line="240" w:lineRule="auto"/>
              <w:jc w:val="both"/>
              <w:rPr>
                <w:rFonts w:ascii="Arial" w:hAnsi="Arial" w:cs="Arial"/>
                <w:sz w:val="16"/>
                <w:szCs w:val="16"/>
              </w:rPr>
            </w:pPr>
          </w:p>
        </w:tc>
        <w:tc>
          <w:tcPr>
            <w:tcW w:w="262" w:type="pct"/>
            <w:tcBorders>
              <w:top w:val="single" w:sz="4" w:space="0" w:color="000000"/>
              <w:left w:val="single" w:sz="4" w:space="0" w:color="000000"/>
              <w:bottom w:val="single" w:sz="4" w:space="0" w:color="000000"/>
            </w:tcBorders>
            <w:shd w:val="clear" w:color="auto" w:fill="auto"/>
            <w:vAlign w:val="center"/>
          </w:tcPr>
          <w:p w14:paraId="376FA211" w14:textId="442DCB7D" w:rsidR="00281203" w:rsidRPr="00D671E1" w:rsidRDefault="00281203" w:rsidP="00E54E7F">
            <w:pPr>
              <w:spacing w:after="0" w:line="240" w:lineRule="auto"/>
              <w:jc w:val="both"/>
              <w:rPr>
                <w:rFonts w:ascii="Arial" w:hAnsi="Arial" w:cs="Arial"/>
                <w:sz w:val="16"/>
                <w:szCs w:val="16"/>
              </w:rPr>
            </w:pPr>
            <w:r w:rsidRPr="00D671E1">
              <w:rPr>
                <w:rFonts w:ascii="Arial" w:hAnsi="Arial" w:cs="Arial"/>
                <w:sz w:val="16"/>
                <w:szCs w:val="16"/>
              </w:rPr>
              <w:t>36</w:t>
            </w:r>
          </w:p>
        </w:tc>
        <w:tc>
          <w:tcPr>
            <w:tcW w:w="2501" w:type="pct"/>
            <w:tcBorders>
              <w:top w:val="single" w:sz="4" w:space="0" w:color="000000"/>
              <w:left w:val="single" w:sz="4" w:space="0" w:color="000000"/>
              <w:bottom w:val="single" w:sz="4" w:space="0" w:color="000000"/>
            </w:tcBorders>
            <w:shd w:val="clear" w:color="auto" w:fill="auto"/>
            <w:vAlign w:val="center"/>
          </w:tcPr>
          <w:p w14:paraId="50A945B5" w14:textId="77777777" w:rsidR="00281203" w:rsidRPr="00D671E1" w:rsidRDefault="00281203" w:rsidP="00E54E7F">
            <w:pPr>
              <w:spacing w:after="0" w:line="240" w:lineRule="auto"/>
              <w:jc w:val="both"/>
              <w:rPr>
                <w:rFonts w:ascii="Arial" w:hAnsi="Arial" w:cs="Arial"/>
                <w:sz w:val="16"/>
                <w:szCs w:val="16"/>
              </w:rPr>
            </w:pPr>
            <w:r w:rsidRPr="00D671E1">
              <w:rPr>
                <w:rFonts w:ascii="Arial" w:eastAsia="Arial" w:hAnsi="Arial" w:cs="Arial"/>
                <w:color w:val="000000"/>
                <w:sz w:val="16"/>
                <w:szCs w:val="16"/>
              </w:rPr>
              <w:t xml:space="preserve">Proficiência nos exames TOEFL (mais de 60 pontos) ou IELTS (nota superior a 6), nível </w:t>
            </w:r>
            <w:r w:rsidRPr="00D671E1">
              <w:rPr>
                <w:rFonts w:ascii="Arial" w:eastAsia="Arial" w:hAnsi="Arial" w:cs="Arial"/>
                <w:i/>
                <w:color w:val="000000"/>
                <w:sz w:val="16"/>
                <w:szCs w:val="16"/>
              </w:rPr>
              <w:t>Intermediate</w:t>
            </w:r>
            <w:r w:rsidRPr="00D671E1">
              <w:rPr>
                <w:rFonts w:ascii="Arial" w:eastAsia="Arial" w:hAnsi="Arial" w:cs="Arial"/>
                <w:color w:val="000000"/>
                <w:sz w:val="16"/>
                <w:szCs w:val="16"/>
              </w:rPr>
              <w:t xml:space="preserve"> ou superior (no período de validade do exame) (máximo 9 pontos)</w:t>
            </w:r>
          </w:p>
        </w:tc>
        <w:tc>
          <w:tcPr>
            <w:tcW w:w="592" w:type="pct"/>
            <w:tcBorders>
              <w:top w:val="single" w:sz="4" w:space="0" w:color="000000"/>
              <w:left w:val="single" w:sz="4" w:space="0" w:color="000000"/>
              <w:bottom w:val="single" w:sz="4" w:space="0" w:color="000000"/>
            </w:tcBorders>
            <w:shd w:val="clear" w:color="auto" w:fill="auto"/>
            <w:vAlign w:val="center"/>
          </w:tcPr>
          <w:p w14:paraId="08E4214D" w14:textId="77777777" w:rsidR="00281203" w:rsidRPr="00D671E1" w:rsidRDefault="00281203" w:rsidP="00603A31">
            <w:pPr>
              <w:spacing w:after="0" w:line="240" w:lineRule="auto"/>
              <w:jc w:val="center"/>
              <w:rPr>
                <w:rFonts w:ascii="Arial" w:hAnsi="Arial" w:cs="Arial"/>
                <w:sz w:val="16"/>
                <w:szCs w:val="16"/>
              </w:rPr>
            </w:pPr>
            <w:r w:rsidRPr="00D671E1">
              <w:rPr>
                <w:rFonts w:ascii="Arial" w:hAnsi="Arial" w:cs="Arial"/>
                <w:sz w:val="16"/>
                <w:szCs w:val="16"/>
              </w:rPr>
              <w:t>3 por exame</w:t>
            </w:r>
          </w:p>
        </w:tc>
        <w:tc>
          <w:tcPr>
            <w:tcW w:w="395" w:type="pct"/>
            <w:tcBorders>
              <w:top w:val="single" w:sz="4" w:space="0" w:color="000000"/>
              <w:left w:val="single" w:sz="4" w:space="0" w:color="000000"/>
              <w:bottom w:val="single" w:sz="4" w:space="0" w:color="000000"/>
            </w:tcBorders>
            <w:shd w:val="clear" w:color="auto" w:fill="auto"/>
            <w:vAlign w:val="center"/>
          </w:tcPr>
          <w:p w14:paraId="32DE33B5" w14:textId="77777777" w:rsidR="00281203" w:rsidRPr="00D671E1" w:rsidRDefault="00281203" w:rsidP="00603A31">
            <w:pPr>
              <w:snapToGrid w:val="0"/>
              <w:spacing w:after="0" w:line="240" w:lineRule="auto"/>
              <w:jc w:val="center"/>
              <w:rPr>
                <w:rFonts w:ascii="Arial" w:hAnsi="Arial" w:cs="Arial"/>
                <w:sz w:val="16"/>
                <w:szCs w:val="16"/>
              </w:rPr>
            </w:pP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726B17" w14:textId="77777777" w:rsidR="00281203" w:rsidRPr="00D671E1" w:rsidRDefault="00281203" w:rsidP="00603A31">
            <w:pPr>
              <w:snapToGrid w:val="0"/>
              <w:spacing w:after="0" w:line="240" w:lineRule="auto"/>
              <w:jc w:val="center"/>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465C923C" w14:textId="77777777" w:rsidR="00281203" w:rsidRPr="00D671E1" w:rsidRDefault="00281203" w:rsidP="00603A31">
            <w:pPr>
              <w:snapToGrid w:val="0"/>
              <w:spacing w:after="0" w:line="240" w:lineRule="auto"/>
              <w:jc w:val="center"/>
              <w:rPr>
                <w:rFonts w:ascii="Arial" w:hAnsi="Arial" w:cs="Arial"/>
                <w:sz w:val="16"/>
                <w:szCs w:val="16"/>
              </w:rPr>
            </w:pPr>
          </w:p>
        </w:tc>
      </w:tr>
      <w:tr w:rsidR="00D671E1" w:rsidRPr="00F750F0" w14:paraId="2140BFA2" w14:textId="6862EBD3" w:rsidTr="00ED282F">
        <w:trPr>
          <w:trHeight w:val="548"/>
        </w:trPr>
        <w:tc>
          <w:tcPr>
            <w:tcW w:w="329" w:type="pct"/>
            <w:vMerge/>
            <w:tcBorders>
              <w:left w:val="single" w:sz="4" w:space="0" w:color="000000"/>
            </w:tcBorders>
          </w:tcPr>
          <w:p w14:paraId="7A8A678C" w14:textId="77777777" w:rsidR="00281203" w:rsidRPr="00D671E1" w:rsidRDefault="00281203" w:rsidP="00E54E7F">
            <w:pPr>
              <w:snapToGrid w:val="0"/>
              <w:spacing w:after="0" w:line="240" w:lineRule="auto"/>
              <w:jc w:val="both"/>
              <w:rPr>
                <w:rFonts w:ascii="Arial" w:hAnsi="Arial" w:cs="Arial"/>
                <w:b/>
                <w:sz w:val="16"/>
                <w:szCs w:val="16"/>
              </w:rPr>
            </w:pPr>
          </w:p>
        </w:tc>
        <w:tc>
          <w:tcPr>
            <w:tcW w:w="3750" w:type="pct"/>
            <w:gridSpan w:val="4"/>
            <w:tcBorders>
              <w:top w:val="single" w:sz="4" w:space="0" w:color="000000"/>
              <w:left w:val="single" w:sz="4" w:space="0" w:color="000000"/>
              <w:bottom w:val="single" w:sz="4" w:space="0" w:color="000000"/>
            </w:tcBorders>
            <w:shd w:val="clear" w:color="auto" w:fill="auto"/>
            <w:vAlign w:val="center"/>
          </w:tcPr>
          <w:p w14:paraId="5A230599" w14:textId="277F6D24" w:rsidR="00281203" w:rsidRPr="00D671E1" w:rsidRDefault="00281203" w:rsidP="00217EC4">
            <w:pPr>
              <w:snapToGrid w:val="0"/>
              <w:spacing w:after="0" w:line="240" w:lineRule="auto"/>
              <w:jc w:val="right"/>
              <w:rPr>
                <w:rFonts w:ascii="Arial" w:hAnsi="Arial" w:cs="Arial"/>
                <w:sz w:val="16"/>
                <w:szCs w:val="16"/>
              </w:rPr>
            </w:pPr>
            <w:r w:rsidRPr="00D671E1">
              <w:rPr>
                <w:rFonts w:ascii="Arial" w:hAnsi="Arial" w:cs="Arial"/>
                <w:b/>
                <w:sz w:val="16"/>
                <w:szCs w:val="16"/>
              </w:rPr>
              <w:t xml:space="preserve">SUBTOTAL </w:t>
            </w:r>
            <w:r w:rsidR="00603A31" w:rsidRPr="00D671E1">
              <w:rPr>
                <w:rFonts w:ascii="Arial" w:hAnsi="Arial" w:cs="Arial"/>
                <w:b/>
                <w:sz w:val="16"/>
                <w:szCs w:val="16"/>
              </w:rPr>
              <w:t>– Grupo III</w:t>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A9487" w14:textId="77777777" w:rsidR="00281203" w:rsidRPr="00D671E1" w:rsidRDefault="00281203" w:rsidP="00E54E7F">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tcPr>
          <w:p w14:paraId="35FDEA4D" w14:textId="77777777" w:rsidR="00281203" w:rsidRPr="00D671E1" w:rsidRDefault="00281203" w:rsidP="00E54E7F">
            <w:pPr>
              <w:snapToGrid w:val="0"/>
              <w:spacing w:after="0" w:line="240" w:lineRule="auto"/>
              <w:jc w:val="both"/>
              <w:rPr>
                <w:rFonts w:ascii="Arial" w:hAnsi="Arial" w:cs="Arial"/>
                <w:sz w:val="16"/>
                <w:szCs w:val="16"/>
              </w:rPr>
            </w:pPr>
          </w:p>
        </w:tc>
      </w:tr>
      <w:tr w:rsidR="00D671E1" w:rsidRPr="00217EC4" w14:paraId="7B8C5E68" w14:textId="77777777" w:rsidTr="00D671E1">
        <w:trPr>
          <w:trHeight w:val="558"/>
        </w:trPr>
        <w:tc>
          <w:tcPr>
            <w:tcW w:w="4079" w:type="pct"/>
            <w:gridSpan w:val="5"/>
            <w:tcBorders>
              <w:left w:val="single" w:sz="4" w:space="0" w:color="000000"/>
              <w:bottom w:val="single" w:sz="4" w:space="0" w:color="000000"/>
            </w:tcBorders>
            <w:shd w:val="clear" w:color="auto" w:fill="D9D9D9" w:themeFill="background1" w:themeFillShade="D9"/>
            <w:vAlign w:val="center"/>
          </w:tcPr>
          <w:p w14:paraId="76E479C5" w14:textId="09B08F03" w:rsidR="00D671E1" w:rsidRPr="00D671E1" w:rsidRDefault="00D671E1" w:rsidP="00D671E1">
            <w:pPr>
              <w:snapToGrid w:val="0"/>
              <w:spacing w:after="0" w:line="240" w:lineRule="auto"/>
              <w:jc w:val="right"/>
              <w:rPr>
                <w:rFonts w:ascii="Arial" w:hAnsi="Arial" w:cs="Arial"/>
                <w:b/>
                <w:sz w:val="16"/>
                <w:szCs w:val="16"/>
              </w:rPr>
            </w:pPr>
            <w:r w:rsidRPr="00D671E1">
              <w:rPr>
                <w:rFonts w:ascii="Arial" w:hAnsi="Arial" w:cs="Arial"/>
                <w:b/>
                <w:sz w:val="16"/>
                <w:szCs w:val="16"/>
              </w:rPr>
              <w:t>Total da Pontuação (Grupos I, II, III)</w:t>
            </w:r>
          </w:p>
        </w:tc>
        <w:tc>
          <w:tcPr>
            <w:tcW w:w="3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206797" w14:textId="77777777" w:rsidR="00D671E1" w:rsidRPr="00D671E1" w:rsidRDefault="00D671E1" w:rsidP="00D671E1">
            <w:pPr>
              <w:snapToGrid w:val="0"/>
              <w:spacing w:after="0" w:line="240" w:lineRule="auto"/>
              <w:jc w:val="both"/>
              <w:rPr>
                <w:rFonts w:ascii="Arial" w:hAnsi="Arial" w:cs="Arial"/>
                <w:sz w:val="16"/>
                <w:szCs w:val="16"/>
              </w:rPr>
            </w:pPr>
          </w:p>
        </w:tc>
        <w:tc>
          <w:tcPr>
            <w:tcW w:w="52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2CA6C" w14:textId="77777777" w:rsidR="00D671E1" w:rsidRPr="00D671E1" w:rsidRDefault="00D671E1" w:rsidP="00D671E1">
            <w:pPr>
              <w:snapToGrid w:val="0"/>
              <w:spacing w:after="0" w:line="240" w:lineRule="auto"/>
              <w:jc w:val="both"/>
              <w:rPr>
                <w:rFonts w:ascii="Arial" w:hAnsi="Arial" w:cs="Arial"/>
                <w:sz w:val="16"/>
                <w:szCs w:val="16"/>
              </w:rPr>
            </w:pPr>
          </w:p>
        </w:tc>
      </w:tr>
    </w:tbl>
    <w:p w14:paraId="4C04735B" w14:textId="77777777" w:rsidR="006C3222" w:rsidRPr="00217EC4" w:rsidRDefault="006C3222" w:rsidP="004E0EA7">
      <w:pPr>
        <w:spacing w:after="0" w:line="240" w:lineRule="auto"/>
        <w:jc w:val="both"/>
        <w:rPr>
          <w:rFonts w:ascii="Arial" w:hAnsi="Arial" w:cs="Arial"/>
          <w:sz w:val="24"/>
          <w:szCs w:val="24"/>
        </w:rPr>
      </w:pPr>
    </w:p>
    <w:p w14:paraId="3392072B" w14:textId="77777777" w:rsidR="006C3222" w:rsidRPr="00F750F0" w:rsidRDefault="006C3222" w:rsidP="004E0EA7">
      <w:pPr>
        <w:spacing w:after="0" w:line="240" w:lineRule="auto"/>
        <w:jc w:val="both"/>
        <w:rPr>
          <w:rFonts w:ascii="Arial" w:hAnsi="Arial" w:cs="Arial"/>
          <w:sz w:val="18"/>
          <w:szCs w:val="18"/>
        </w:rPr>
      </w:pPr>
    </w:p>
    <w:p w14:paraId="0429D497" w14:textId="2DA36DA4" w:rsidR="006C3222" w:rsidRPr="00F750F0" w:rsidRDefault="00FD680F" w:rsidP="004E0EA7">
      <w:pPr>
        <w:spacing w:after="0" w:line="240" w:lineRule="auto"/>
        <w:jc w:val="both"/>
        <w:rPr>
          <w:rFonts w:ascii="Arial" w:hAnsi="Arial" w:cs="Arial"/>
          <w:sz w:val="18"/>
          <w:szCs w:val="18"/>
        </w:rPr>
      </w:pPr>
      <w:r>
        <w:rPr>
          <w:rFonts w:ascii="Arial" w:hAnsi="Arial" w:cs="Arial"/>
          <w:sz w:val="18"/>
          <w:szCs w:val="18"/>
        </w:rPr>
        <w:t>*Os Pontos Outorgados são preenchidos pela Comissão de Bolsas.</w:t>
      </w:r>
    </w:p>
    <w:sectPr w:rsidR="006C3222" w:rsidRPr="00F750F0" w:rsidSect="00E150CF">
      <w:headerReference w:type="default" r:id="rId8"/>
      <w:footerReference w:type="default" r:id="rId9"/>
      <w:pgSz w:w="11906" w:h="16838"/>
      <w:pgMar w:top="720" w:right="1134" w:bottom="720" w:left="113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09CDC" w14:textId="77777777" w:rsidR="00E150CF" w:rsidRDefault="00E150CF">
      <w:pPr>
        <w:spacing w:after="0" w:line="240" w:lineRule="auto"/>
      </w:pPr>
      <w:r>
        <w:separator/>
      </w:r>
    </w:p>
  </w:endnote>
  <w:endnote w:type="continuationSeparator" w:id="0">
    <w:p w14:paraId="247D3985" w14:textId="77777777" w:rsidR="00E150CF" w:rsidRDefault="00E1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290665"/>
      <w:docPartObj>
        <w:docPartGallery w:val="Page Numbers (Bottom of Page)"/>
        <w:docPartUnique/>
      </w:docPartObj>
    </w:sdtPr>
    <w:sdtContent>
      <w:p w14:paraId="71E13A5A" w14:textId="547C3380" w:rsidR="00404561" w:rsidRDefault="00404561">
        <w:pPr>
          <w:pStyle w:val="Rodap"/>
          <w:jc w:val="right"/>
        </w:pPr>
        <w:r>
          <w:fldChar w:fldCharType="begin"/>
        </w:r>
        <w:r>
          <w:instrText>PAGE   \* MERGEFORMAT</w:instrText>
        </w:r>
        <w:r>
          <w:fldChar w:fldCharType="separate"/>
        </w:r>
        <w:r>
          <w:t>2</w:t>
        </w:r>
        <w:r>
          <w:fldChar w:fldCharType="end"/>
        </w:r>
      </w:p>
    </w:sdtContent>
  </w:sdt>
  <w:p w14:paraId="251EC1CC" w14:textId="77777777" w:rsidR="00404561" w:rsidRDefault="004045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8F1E0" w14:textId="77777777" w:rsidR="00E150CF" w:rsidRDefault="00E150CF">
      <w:pPr>
        <w:spacing w:after="0" w:line="240" w:lineRule="auto"/>
      </w:pPr>
      <w:bookmarkStart w:id="0" w:name="_Hlk160720190"/>
      <w:bookmarkEnd w:id="0"/>
      <w:r>
        <w:separator/>
      </w:r>
    </w:p>
  </w:footnote>
  <w:footnote w:type="continuationSeparator" w:id="0">
    <w:p w14:paraId="02F5F1BE" w14:textId="77777777" w:rsidR="00E150CF" w:rsidRDefault="00E1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2689" w14:textId="2129986D" w:rsidR="00FA77C0" w:rsidRDefault="005B2DB3" w:rsidP="004E0EA7">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5860CEB" wp14:editId="2EC2FECC">
              <wp:simplePos x="0" y="0"/>
              <wp:positionH relativeFrom="margin">
                <wp:posOffset>937260</wp:posOffset>
              </wp:positionH>
              <wp:positionV relativeFrom="paragraph">
                <wp:posOffset>6985</wp:posOffset>
              </wp:positionV>
              <wp:extent cx="4476750" cy="676275"/>
              <wp:effectExtent l="0" t="0" r="19050" b="28575"/>
              <wp:wrapNone/>
              <wp:docPr id="1619688403" name="Retângulo 1619688403"/>
              <wp:cNvGraphicFramePr/>
              <a:graphic xmlns:a="http://schemas.openxmlformats.org/drawingml/2006/main">
                <a:graphicData uri="http://schemas.microsoft.com/office/word/2010/wordprocessingShape">
                  <wps:wsp>
                    <wps:cNvSpPr/>
                    <wps:spPr>
                      <a:xfrm>
                        <a:off x="0" y="0"/>
                        <a:ext cx="4476750" cy="676275"/>
                      </a:xfrm>
                      <a:prstGeom prst="rect">
                        <a:avLst/>
                      </a:prstGeom>
                      <a:solidFill>
                        <a:schemeClr val="lt1"/>
                      </a:solidFill>
                      <a:ln w="9525" cap="flat" cmpd="sng">
                        <a:solidFill>
                          <a:schemeClr val="lt1"/>
                        </a:solidFill>
                        <a:prstDash val="solid"/>
                        <a:round/>
                        <a:headEnd type="none" w="sm" len="sm"/>
                        <a:tailEnd type="none" w="sm" len="sm"/>
                      </a:ln>
                    </wps:spPr>
                    <wps:txbx>
                      <w:txbxContent>
                        <w:p w14:paraId="25E3DD1B" w14:textId="77777777" w:rsidR="00FA77C0" w:rsidRDefault="00472313">
                          <w:pPr>
                            <w:spacing w:after="0" w:line="258" w:lineRule="auto"/>
                            <w:textDirection w:val="btLr"/>
                          </w:pPr>
                          <w:r>
                            <w:rPr>
                              <w:color w:val="000000"/>
                              <w:sz w:val="20"/>
                            </w:rPr>
                            <w:t xml:space="preserve">UNIVERSIDADE FEDERAL DE SANTA MARIA </w:t>
                          </w:r>
                        </w:p>
                        <w:p w14:paraId="31A61566" w14:textId="77777777" w:rsidR="00FA77C0" w:rsidRDefault="00472313">
                          <w:pPr>
                            <w:spacing w:after="0" w:line="258" w:lineRule="auto"/>
                            <w:textDirection w:val="btLr"/>
                          </w:pPr>
                          <w:r>
                            <w:rPr>
                              <w:color w:val="000000"/>
                              <w:sz w:val="20"/>
                            </w:rPr>
                            <w:t xml:space="preserve">CENTRO DE TECNOLOGIA </w:t>
                          </w:r>
                        </w:p>
                        <w:p w14:paraId="4B8FB38F" w14:textId="7D9AC5BC" w:rsidR="00FA77C0" w:rsidRDefault="00472313">
                          <w:pPr>
                            <w:spacing w:after="0" w:line="258" w:lineRule="auto"/>
                            <w:textDirection w:val="btLr"/>
                          </w:pPr>
                          <w:r>
                            <w:rPr>
                              <w:color w:val="000000"/>
                              <w:sz w:val="20"/>
                            </w:rPr>
                            <w:t>PROGRAMA DE POS-GRADUA</w:t>
                          </w:r>
                          <w:r w:rsidR="00FA77A6">
                            <w:rPr>
                              <w:color w:val="000000"/>
                              <w:sz w:val="20"/>
                            </w:rPr>
                            <w:t>ÇÃO</w:t>
                          </w:r>
                          <w:r>
                            <w:rPr>
                              <w:color w:val="000000"/>
                              <w:sz w:val="20"/>
                            </w:rPr>
                            <w:t xml:space="preserve"> EM ARQUITETURA, URBANISMO E PAISAGISMO</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25860CEB" id="Retângulo 1619688403" o:spid="_x0000_s1026" style="position:absolute;margin-left:73.8pt;margin-top:.55pt;width:352.5pt;height:53.2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" fillcolor="white [3201]" strokecolor="white [3201]">
              <v:stroke startarrowwidth="narrow" startarrowlength="short" endarrowwidth="narrow" endarrowlength="short" joinstyle="round"/>
              <v:textbox inset="2.53958mm,1.2694mm,2.53958mm,1.2694mm">
                <w:txbxContent>
                  <w:p w14:paraId="25E3DD1B" w14:textId="77777777" w:rsidR="00FA77C0" w:rsidRDefault="00000000">
                    <w:pPr>
                      <w:spacing w:after="0" w:line="258" w:lineRule="auto"/>
                      <w:textDirection w:val="btLr"/>
                    </w:pPr>
                    <w:r>
                      <w:rPr>
                        <w:color w:val="000000"/>
                        <w:sz w:val="20"/>
                      </w:rPr>
                      <w:t xml:space="preserve">UNIVERSIDADE FEDERAL DE SANTA MARIA </w:t>
                    </w:r>
                  </w:p>
                  <w:p w14:paraId="31A61566" w14:textId="77777777" w:rsidR="00FA77C0" w:rsidRDefault="00000000">
                    <w:pPr>
                      <w:spacing w:after="0" w:line="258" w:lineRule="auto"/>
                      <w:textDirection w:val="btLr"/>
                    </w:pPr>
                    <w:r>
                      <w:rPr>
                        <w:color w:val="000000"/>
                        <w:sz w:val="20"/>
                      </w:rPr>
                      <w:t xml:space="preserve">CENTRO DE TECNOLOGIA </w:t>
                    </w:r>
                  </w:p>
                  <w:p w14:paraId="4B8FB38F" w14:textId="7D9AC5BC" w:rsidR="00FA77C0" w:rsidRDefault="00000000">
                    <w:pPr>
                      <w:spacing w:after="0" w:line="258" w:lineRule="auto"/>
                      <w:textDirection w:val="btLr"/>
                    </w:pPr>
                    <w:r>
                      <w:rPr>
                        <w:color w:val="000000"/>
                        <w:sz w:val="20"/>
                      </w:rPr>
                      <w:t>PROGRAMA DE POS-GRADUA</w:t>
                    </w:r>
                    <w:r w:rsidR="00FA77A6">
                      <w:rPr>
                        <w:color w:val="000000"/>
                        <w:sz w:val="20"/>
                      </w:rPr>
                      <w:t>ÇÃO</w:t>
                    </w:r>
                    <w:r>
                      <w:rPr>
                        <w:color w:val="000000"/>
                        <w:sz w:val="20"/>
                      </w:rPr>
                      <w:t xml:space="preserve"> EM ARQUITETURA, URBANISMO E PAISAGISMO</w:t>
                    </w: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6297BD56" wp14:editId="2534207F">
              <wp:simplePos x="0" y="0"/>
              <wp:positionH relativeFrom="column">
                <wp:posOffset>5375910</wp:posOffset>
              </wp:positionH>
              <wp:positionV relativeFrom="paragraph">
                <wp:posOffset>-69215</wp:posOffset>
              </wp:positionV>
              <wp:extent cx="1066800" cy="790575"/>
              <wp:effectExtent l="0" t="0" r="0" b="9525"/>
              <wp:wrapNone/>
              <wp:docPr id="755996100" name="Caixa de Texto 1"/>
              <wp:cNvGraphicFramePr/>
              <a:graphic xmlns:a="http://schemas.openxmlformats.org/drawingml/2006/main">
                <a:graphicData uri="http://schemas.microsoft.com/office/word/2010/wordprocessingShape">
                  <wps:wsp>
                    <wps:cNvSpPr txBox="1"/>
                    <wps:spPr>
                      <a:xfrm>
                        <a:off x="0" y="0"/>
                        <a:ext cx="1066800" cy="790575"/>
                      </a:xfrm>
                      <a:prstGeom prst="rect">
                        <a:avLst/>
                      </a:prstGeom>
                      <a:solidFill>
                        <a:schemeClr val="lt1"/>
                      </a:solidFill>
                      <a:ln w="6350">
                        <a:noFill/>
                      </a:ln>
                    </wps:spPr>
                    <wps:txbx>
                      <w:txbxContent>
                        <w:p w14:paraId="703B59B4" w14:textId="2FB95D32" w:rsidR="005B2DB3" w:rsidRDefault="005B2DB3">
                          <w:r>
                            <w:rPr>
                              <w:noProof/>
                            </w:rPr>
                            <w:drawing>
                              <wp:inline distT="0" distB="0" distL="0" distR="0" wp14:anchorId="753923C6" wp14:editId="27381611">
                                <wp:extent cx="742950" cy="696516"/>
                                <wp:effectExtent l="0" t="0" r="0" b="8890"/>
                                <wp:docPr id="11096616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1619" name="Imagem 1109661619"/>
                                        <pic:cNvPicPr/>
                                      </pic:nvPicPr>
                                      <pic:blipFill>
                                        <a:blip r:embed="rId1">
                                          <a:extLst>
                                            <a:ext uri="{28A0092B-C50C-407E-A947-70E740481C1C}">
                                              <a14:useLocalDpi xmlns:a14="http://schemas.microsoft.com/office/drawing/2010/main" val="0"/>
                                            </a:ext>
                                          </a:extLst>
                                        </a:blip>
                                        <a:stretch>
                                          <a:fillRect/>
                                        </a:stretch>
                                      </pic:blipFill>
                                      <pic:spPr>
                                        <a:xfrm>
                                          <a:off x="0" y="0"/>
                                          <a:ext cx="745208" cy="69863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97BD56" id="_x0000_t202" coordsize="21600,21600" o:spt="202" path="m,l,21600r21600,l21600,xe">
              <v:stroke joinstyle="miter"/>
              <v:path gradientshapeok="t" o:connecttype="rect"/>
            </v:shapetype>
            <v:shape id="Caixa de Texto 1" o:spid="_x0000_s1027" type="#_x0000_t202" style="position:absolute;margin-left:423.3pt;margin-top:-5.45pt;width:84pt;height:6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" fillcolor="white [3201]" stroked="f" strokeweight=".5pt">
              <v:textbox>
                <w:txbxContent>
                  <w:p w14:paraId="703B59B4" w14:textId="2FB95D32" w:rsidR="005B2DB3" w:rsidRDefault="005B2DB3">
                    <w:r>
                      <w:rPr>
                        <w:noProof/>
                      </w:rPr>
                      <w:drawing>
                        <wp:inline distT="0" distB="0" distL="0" distR="0" wp14:anchorId="753923C6" wp14:editId="27381611">
                          <wp:extent cx="742950" cy="696516"/>
                          <wp:effectExtent l="0" t="0" r="0" b="8890"/>
                          <wp:docPr id="11096616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661619" name="Imagem 1109661619"/>
                                  <pic:cNvPicPr/>
                                </pic:nvPicPr>
                                <pic:blipFill>
                                  <a:blip r:embed="rId2">
                                    <a:extLst>
                                      <a:ext uri="{28A0092B-C50C-407E-A947-70E740481C1C}">
                                        <a14:useLocalDpi xmlns:a14="http://schemas.microsoft.com/office/drawing/2010/main" val="0"/>
                                      </a:ext>
                                    </a:extLst>
                                  </a:blip>
                                  <a:stretch>
                                    <a:fillRect/>
                                  </a:stretch>
                                </pic:blipFill>
                                <pic:spPr>
                                  <a:xfrm>
                                    <a:off x="0" y="0"/>
                                    <a:ext cx="745208" cy="698633"/>
                                  </a:xfrm>
                                  <a:prstGeom prst="rect">
                                    <a:avLst/>
                                  </a:prstGeom>
                                </pic:spPr>
                              </pic:pic>
                            </a:graphicData>
                          </a:graphic>
                        </wp:inline>
                      </w:drawing>
                    </w:r>
                  </w:p>
                </w:txbxContent>
              </v:textbox>
            </v:shape>
          </w:pict>
        </mc:Fallback>
      </mc:AlternateContent>
    </w:r>
    <w:r>
      <w:rPr>
        <w:noProof/>
        <w:color w:val="000000"/>
      </w:rPr>
      <w:drawing>
        <wp:inline distT="0" distB="0" distL="0" distR="0" wp14:anchorId="7A84E15B" wp14:editId="26AB58F9">
          <wp:extent cx="898153" cy="673825"/>
          <wp:effectExtent l="0" t="0" r="0" b="0"/>
          <wp:docPr id="1179125777" name="Imagem 1179125777"/>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898153" cy="673825"/>
                  </a:xfrm>
                  <a:prstGeom prst="rect">
                    <a:avLst/>
                  </a:prstGeom>
                  <a:ln/>
                </pic:spPr>
              </pic:pic>
            </a:graphicData>
          </a:graphic>
        </wp:inline>
      </w:drawing>
    </w:r>
    <w:r w:rsidR="004E0EA7">
      <w:rPr>
        <w:noProof/>
      </w:rPr>
      <mc:AlternateContent>
        <mc:Choice Requires="wps">
          <w:drawing>
            <wp:anchor distT="0" distB="0" distL="114300" distR="114300" simplePos="0" relativeHeight="251659264" behindDoc="0" locked="0" layoutInCell="1" hidden="0" allowOverlap="1" wp14:anchorId="7E40CCE4" wp14:editId="3AABFD2E">
              <wp:simplePos x="0" y="0"/>
              <wp:positionH relativeFrom="column">
                <wp:posOffset>7856220</wp:posOffset>
              </wp:positionH>
              <wp:positionV relativeFrom="paragraph">
                <wp:posOffset>-59055</wp:posOffset>
              </wp:positionV>
              <wp:extent cx="942975" cy="752475"/>
              <wp:effectExtent l="0" t="0" r="0" b="0"/>
              <wp:wrapNone/>
              <wp:docPr id="1619688402" name="Caixa de Texto 1619688402"/>
              <wp:cNvGraphicFramePr/>
              <a:graphic xmlns:a="http://schemas.openxmlformats.org/drawingml/2006/main">
                <a:graphicData uri="http://schemas.microsoft.com/office/word/2010/wordprocessingShape">
                  <wps:wsp>
                    <wps:cNvSpPr txBox="1"/>
                    <wps:spPr>
                      <a:xfrm>
                        <a:off x="0" y="0"/>
                        <a:ext cx="942975" cy="752475"/>
                      </a:xfrm>
                      <a:prstGeom prst="rect">
                        <a:avLst/>
                      </a:prstGeom>
                      <a:solidFill>
                        <a:schemeClr val="lt1"/>
                      </a:solidFill>
                      <a:ln w="6350">
                        <a:solidFill>
                          <a:schemeClr val="bg1"/>
                        </a:solidFill>
                      </a:ln>
                    </wps:spPr>
                    <wps:txbx>
                      <w:txbxContent>
                        <w:p w14:paraId="063A4084" w14:textId="4BE17872" w:rsidR="0005402F" w:rsidRDefault="000540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40CCE4" id="Caixa de Texto 1619688402" o:spid="_x0000_s1028" type="#_x0000_t202" style="position:absolute;margin-left:618.6pt;margin-top:-4.65pt;width:74.2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" fillcolor="white [3201]" strokecolor="white [3212]" strokeweight=".5pt">
              <v:textbox>
                <w:txbxContent>
                  <w:p w14:paraId="063A4084" w14:textId="4BE17872" w:rsidR="0005402F" w:rsidRDefault="0005402F"/>
                </w:txbxContent>
              </v:textbox>
            </v:shape>
          </w:pict>
        </mc:Fallback>
      </mc:AlternateContent>
    </w:r>
    <w:r w:rsidR="004E0EA7">
      <w:rPr>
        <w:color w:val="000000"/>
      </w:rPr>
      <w:t xml:space="preserve">            </w:t>
    </w:r>
  </w:p>
  <w:p w14:paraId="675C2C03" w14:textId="77777777" w:rsidR="00FA77C0" w:rsidRDefault="00FA77C0">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05888"/>
    <w:multiLevelType w:val="multilevel"/>
    <w:tmpl w:val="65D06BC4"/>
    <w:lvl w:ilvl="0">
      <w:start w:val="1"/>
      <w:numFmt w:val="decimal"/>
      <w:lvlText w:val="%1."/>
      <w:lvlJc w:val="left"/>
      <w:pPr>
        <w:ind w:left="5464" w:hanging="360"/>
      </w:pPr>
      <w:rPr>
        <w:b/>
      </w:rPr>
    </w:lvl>
    <w:lvl w:ilvl="1">
      <w:start w:val="1"/>
      <w:numFmt w:val="decimal"/>
      <w:lvlText w:val="%1.%2."/>
      <w:lvlJc w:val="left"/>
      <w:pPr>
        <w:ind w:left="5824" w:hanging="720"/>
      </w:pPr>
    </w:lvl>
    <w:lvl w:ilvl="2">
      <w:start w:val="1"/>
      <w:numFmt w:val="decimal"/>
      <w:lvlText w:val="%1.%2.%3."/>
      <w:lvlJc w:val="left"/>
      <w:pPr>
        <w:ind w:left="5824" w:hanging="720"/>
      </w:pPr>
    </w:lvl>
    <w:lvl w:ilvl="3">
      <w:start w:val="1"/>
      <w:numFmt w:val="decimal"/>
      <w:lvlText w:val="%1.%2.%3.%4."/>
      <w:lvlJc w:val="left"/>
      <w:pPr>
        <w:ind w:left="6184" w:hanging="1080"/>
      </w:pPr>
    </w:lvl>
    <w:lvl w:ilvl="4">
      <w:start w:val="1"/>
      <w:numFmt w:val="decimal"/>
      <w:lvlText w:val="%1.%2.%3.%4.%5."/>
      <w:lvlJc w:val="left"/>
      <w:pPr>
        <w:ind w:left="6184" w:hanging="1080"/>
      </w:pPr>
    </w:lvl>
    <w:lvl w:ilvl="5">
      <w:start w:val="1"/>
      <w:numFmt w:val="decimal"/>
      <w:lvlText w:val="%1.%2.%3.%4.%5.%6."/>
      <w:lvlJc w:val="left"/>
      <w:pPr>
        <w:ind w:left="6544" w:hanging="1440"/>
      </w:pPr>
    </w:lvl>
    <w:lvl w:ilvl="6">
      <w:start w:val="1"/>
      <w:numFmt w:val="decimal"/>
      <w:lvlText w:val="%1.%2.%3.%4.%5.%6.%7."/>
      <w:lvlJc w:val="left"/>
      <w:pPr>
        <w:ind w:left="6544" w:hanging="1440"/>
      </w:pPr>
    </w:lvl>
    <w:lvl w:ilvl="7">
      <w:start w:val="1"/>
      <w:numFmt w:val="decimal"/>
      <w:lvlText w:val="%1.%2.%3.%4.%5.%6.%7.%8."/>
      <w:lvlJc w:val="left"/>
      <w:pPr>
        <w:ind w:left="6904" w:hanging="1800"/>
      </w:pPr>
    </w:lvl>
    <w:lvl w:ilvl="8">
      <w:start w:val="1"/>
      <w:numFmt w:val="decimal"/>
      <w:lvlText w:val="%1.%2.%3.%4.%5.%6.%7.%8.%9."/>
      <w:lvlJc w:val="left"/>
      <w:pPr>
        <w:ind w:left="6904" w:hanging="1800"/>
      </w:pPr>
    </w:lvl>
  </w:abstractNum>
  <w:abstractNum w:abstractNumId="1" w15:restartNumberingAfterBreak="0">
    <w:nsid w:val="46642760"/>
    <w:multiLevelType w:val="hybridMultilevel"/>
    <w:tmpl w:val="89EA63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F20C04"/>
    <w:multiLevelType w:val="hybridMultilevel"/>
    <w:tmpl w:val="5B043E26"/>
    <w:lvl w:ilvl="0" w:tplc="FFFFFFFF">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8135F71"/>
    <w:multiLevelType w:val="hybridMultilevel"/>
    <w:tmpl w:val="C5BE9604"/>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B06866"/>
    <w:multiLevelType w:val="hybridMultilevel"/>
    <w:tmpl w:val="CD9C74D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A226C4"/>
    <w:multiLevelType w:val="multilevel"/>
    <w:tmpl w:val="B9EC1AE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68709D"/>
    <w:multiLevelType w:val="hybridMultilevel"/>
    <w:tmpl w:val="A2B20486"/>
    <w:lvl w:ilvl="0" w:tplc="0046CD9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2CC5B0C"/>
    <w:multiLevelType w:val="hybridMultilevel"/>
    <w:tmpl w:val="45424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3BC31CA"/>
    <w:multiLevelType w:val="multilevel"/>
    <w:tmpl w:val="B9EC1AE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8A4DB8"/>
    <w:multiLevelType w:val="multilevel"/>
    <w:tmpl w:val="915CE49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284545">
    <w:abstractNumId w:val="5"/>
  </w:num>
  <w:num w:numId="2" w16cid:durableId="1308120760">
    <w:abstractNumId w:val="9"/>
  </w:num>
  <w:num w:numId="3" w16cid:durableId="1774473254">
    <w:abstractNumId w:val="0"/>
  </w:num>
  <w:num w:numId="4" w16cid:durableId="354426200">
    <w:abstractNumId w:val="3"/>
  </w:num>
  <w:num w:numId="5" w16cid:durableId="569116484">
    <w:abstractNumId w:val="6"/>
  </w:num>
  <w:num w:numId="6" w16cid:durableId="28996775">
    <w:abstractNumId w:val="4"/>
  </w:num>
  <w:num w:numId="7" w16cid:durableId="1564023959">
    <w:abstractNumId w:val="7"/>
  </w:num>
  <w:num w:numId="8" w16cid:durableId="2036691904">
    <w:abstractNumId w:val="8"/>
  </w:num>
  <w:num w:numId="9" w16cid:durableId="1094476877">
    <w:abstractNumId w:val="1"/>
  </w:num>
  <w:num w:numId="10" w16cid:durableId="1412653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C0"/>
    <w:rsid w:val="00022B50"/>
    <w:rsid w:val="00036612"/>
    <w:rsid w:val="0005402F"/>
    <w:rsid w:val="000B2C59"/>
    <w:rsid w:val="000E1A67"/>
    <w:rsid w:val="000E4F80"/>
    <w:rsid w:val="00106F11"/>
    <w:rsid w:val="00116F99"/>
    <w:rsid w:val="00141F52"/>
    <w:rsid w:val="00174160"/>
    <w:rsid w:val="001B66B5"/>
    <w:rsid w:val="001F2A78"/>
    <w:rsid w:val="002050D3"/>
    <w:rsid w:val="00217EC4"/>
    <w:rsid w:val="00231205"/>
    <w:rsid w:val="00232C97"/>
    <w:rsid w:val="002459CC"/>
    <w:rsid w:val="00256040"/>
    <w:rsid w:val="00270A5D"/>
    <w:rsid w:val="00281203"/>
    <w:rsid w:val="00296DFF"/>
    <w:rsid w:val="002A7CAD"/>
    <w:rsid w:val="002D747E"/>
    <w:rsid w:val="00330BB1"/>
    <w:rsid w:val="00355F89"/>
    <w:rsid w:val="00391785"/>
    <w:rsid w:val="003C1098"/>
    <w:rsid w:val="003E4B72"/>
    <w:rsid w:val="003F49BD"/>
    <w:rsid w:val="00401CA7"/>
    <w:rsid w:val="00404561"/>
    <w:rsid w:val="004125DF"/>
    <w:rsid w:val="00423F48"/>
    <w:rsid w:val="00426C92"/>
    <w:rsid w:val="004320F5"/>
    <w:rsid w:val="00454421"/>
    <w:rsid w:val="0046289A"/>
    <w:rsid w:val="00466C34"/>
    <w:rsid w:val="00472313"/>
    <w:rsid w:val="004765F6"/>
    <w:rsid w:val="00482DF2"/>
    <w:rsid w:val="004909A3"/>
    <w:rsid w:val="00497B80"/>
    <w:rsid w:val="004C52EA"/>
    <w:rsid w:val="004C701E"/>
    <w:rsid w:val="004E0EA7"/>
    <w:rsid w:val="004F5D62"/>
    <w:rsid w:val="00511734"/>
    <w:rsid w:val="005128B1"/>
    <w:rsid w:val="00526095"/>
    <w:rsid w:val="00541601"/>
    <w:rsid w:val="0057159F"/>
    <w:rsid w:val="00571A9B"/>
    <w:rsid w:val="00575E1A"/>
    <w:rsid w:val="00595BE8"/>
    <w:rsid w:val="005B2DB3"/>
    <w:rsid w:val="005E0630"/>
    <w:rsid w:val="005E0B15"/>
    <w:rsid w:val="00603A31"/>
    <w:rsid w:val="00603DAB"/>
    <w:rsid w:val="0061173C"/>
    <w:rsid w:val="00647663"/>
    <w:rsid w:val="006B0650"/>
    <w:rsid w:val="006B2B25"/>
    <w:rsid w:val="006C3222"/>
    <w:rsid w:val="006F3FAA"/>
    <w:rsid w:val="00700120"/>
    <w:rsid w:val="00705ACF"/>
    <w:rsid w:val="00727856"/>
    <w:rsid w:val="0073076B"/>
    <w:rsid w:val="00736D3C"/>
    <w:rsid w:val="007754A3"/>
    <w:rsid w:val="007844EC"/>
    <w:rsid w:val="00790CE6"/>
    <w:rsid w:val="0079394F"/>
    <w:rsid w:val="007B2B57"/>
    <w:rsid w:val="007D44CA"/>
    <w:rsid w:val="007F05BA"/>
    <w:rsid w:val="007F2373"/>
    <w:rsid w:val="007F2ED6"/>
    <w:rsid w:val="007F6D9C"/>
    <w:rsid w:val="00812995"/>
    <w:rsid w:val="008334FF"/>
    <w:rsid w:val="00847788"/>
    <w:rsid w:val="0086727B"/>
    <w:rsid w:val="008B04EB"/>
    <w:rsid w:val="008C3BA7"/>
    <w:rsid w:val="008D3483"/>
    <w:rsid w:val="008E3B5D"/>
    <w:rsid w:val="0094073F"/>
    <w:rsid w:val="0095379B"/>
    <w:rsid w:val="00955F8D"/>
    <w:rsid w:val="009C1A3D"/>
    <w:rsid w:val="009D53CD"/>
    <w:rsid w:val="00A113EE"/>
    <w:rsid w:val="00A25D1C"/>
    <w:rsid w:val="00A97DD1"/>
    <w:rsid w:val="00AA789F"/>
    <w:rsid w:val="00AD0789"/>
    <w:rsid w:val="00BA034B"/>
    <w:rsid w:val="00C11062"/>
    <w:rsid w:val="00C424C8"/>
    <w:rsid w:val="00C5246E"/>
    <w:rsid w:val="00C60FB2"/>
    <w:rsid w:val="00C652A4"/>
    <w:rsid w:val="00C864F4"/>
    <w:rsid w:val="00C9421F"/>
    <w:rsid w:val="00CA003B"/>
    <w:rsid w:val="00CD4DAD"/>
    <w:rsid w:val="00D0257F"/>
    <w:rsid w:val="00D113AF"/>
    <w:rsid w:val="00D233D2"/>
    <w:rsid w:val="00D52253"/>
    <w:rsid w:val="00D56B12"/>
    <w:rsid w:val="00D671E1"/>
    <w:rsid w:val="00D91277"/>
    <w:rsid w:val="00D93052"/>
    <w:rsid w:val="00DD7CB9"/>
    <w:rsid w:val="00DE06EB"/>
    <w:rsid w:val="00DE0C74"/>
    <w:rsid w:val="00E07EA5"/>
    <w:rsid w:val="00E13CD3"/>
    <w:rsid w:val="00E150CF"/>
    <w:rsid w:val="00E21545"/>
    <w:rsid w:val="00E300F0"/>
    <w:rsid w:val="00E54E7F"/>
    <w:rsid w:val="00E6675B"/>
    <w:rsid w:val="00E674EE"/>
    <w:rsid w:val="00E74B51"/>
    <w:rsid w:val="00E8694D"/>
    <w:rsid w:val="00E86CFB"/>
    <w:rsid w:val="00EA1F10"/>
    <w:rsid w:val="00ED282F"/>
    <w:rsid w:val="00F17230"/>
    <w:rsid w:val="00F51007"/>
    <w:rsid w:val="00F5737A"/>
    <w:rsid w:val="00F750F0"/>
    <w:rsid w:val="00F915ED"/>
    <w:rsid w:val="00F91B52"/>
    <w:rsid w:val="00FA77A6"/>
    <w:rsid w:val="00FA77C0"/>
    <w:rsid w:val="00FB3AFC"/>
    <w:rsid w:val="00FB4020"/>
    <w:rsid w:val="00FD680F"/>
    <w:rsid w:val="00FE5BB8"/>
    <w:rsid w:val="00FE64AF"/>
    <w:rsid w:val="00FE742A"/>
    <w:rsid w:val="00FF07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7F84"/>
  <w15:docId w15:val="{77F9ECFC-F27F-4D2D-AABF-7CB93DFE9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unhideWhenUsed/>
    <w:pPr>
      <w:spacing w:line="240" w:lineRule="auto"/>
    </w:pPr>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8A299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2990"/>
    <w:rPr>
      <w:rFonts w:ascii="Tahom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9F701F"/>
    <w:rPr>
      <w:b/>
      <w:bCs/>
    </w:rPr>
  </w:style>
  <w:style w:type="character" w:customStyle="1" w:styleId="AssuntodocomentrioChar">
    <w:name w:val="Assunto do comentário Char"/>
    <w:basedOn w:val="TextodecomentrioChar"/>
    <w:link w:val="Assuntodocomentrio"/>
    <w:uiPriority w:val="99"/>
    <w:semiHidden/>
    <w:rsid w:val="009F701F"/>
    <w:rPr>
      <w:b/>
      <w:bCs/>
      <w:sz w:val="20"/>
      <w:szCs w:val="20"/>
    </w:r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character" w:styleId="Hyperlink">
    <w:name w:val="Hyperlink"/>
    <w:basedOn w:val="Fontepargpadro"/>
    <w:uiPriority w:val="99"/>
    <w:unhideWhenUsed/>
    <w:rsid w:val="00FA45DC"/>
    <w:rPr>
      <w:color w:val="0000FF" w:themeColor="hyperlink"/>
      <w:u w:val="single"/>
    </w:rPr>
  </w:style>
  <w:style w:type="character" w:styleId="MenoPendente">
    <w:name w:val="Unresolved Mention"/>
    <w:basedOn w:val="Fontepargpadro"/>
    <w:uiPriority w:val="99"/>
    <w:semiHidden/>
    <w:unhideWhenUsed/>
    <w:rsid w:val="00FA45DC"/>
    <w:rPr>
      <w:color w:val="605E5C"/>
      <w:shd w:val="clear" w:color="auto" w:fill="E1DFDD"/>
    </w:rPr>
  </w:style>
  <w:style w:type="paragraph" w:styleId="PargrafodaLista">
    <w:name w:val="List Paragraph"/>
    <w:basedOn w:val="Normal"/>
    <w:uiPriority w:val="34"/>
    <w:qFormat/>
    <w:rsid w:val="002E2C43"/>
    <w:pPr>
      <w:ind w:left="720"/>
      <w:contextualSpacing/>
    </w:pPr>
  </w:style>
  <w:style w:type="paragraph" w:customStyle="1" w:styleId="Default">
    <w:name w:val="Default"/>
    <w:rsid w:val="00AF46C2"/>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HiperlinkVisitado">
    <w:name w:val="FollowedHyperlink"/>
    <w:basedOn w:val="Fontepargpadro"/>
    <w:uiPriority w:val="99"/>
    <w:semiHidden/>
    <w:unhideWhenUsed/>
    <w:rsid w:val="007639F5"/>
    <w:rPr>
      <w:color w:val="800080" w:themeColor="followedHyperlink"/>
      <w:u w:val="single"/>
    </w:rPr>
  </w:style>
  <w:style w:type="table" w:styleId="Tabelacomgrade">
    <w:name w:val="Table Grid"/>
    <w:basedOn w:val="Tabelanormal"/>
    <w:uiPriority w:val="39"/>
    <w:rsid w:val="00FB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76C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6CF7"/>
  </w:style>
  <w:style w:type="paragraph" w:styleId="Rodap">
    <w:name w:val="footer"/>
    <w:basedOn w:val="Normal"/>
    <w:link w:val="RodapChar"/>
    <w:uiPriority w:val="99"/>
    <w:unhideWhenUsed/>
    <w:rsid w:val="00C76CF7"/>
    <w:pPr>
      <w:tabs>
        <w:tab w:val="center" w:pos="4252"/>
        <w:tab w:val="right" w:pos="8504"/>
      </w:tabs>
      <w:spacing w:after="0" w:line="240" w:lineRule="auto"/>
    </w:pPr>
  </w:style>
  <w:style w:type="character" w:customStyle="1" w:styleId="RodapChar">
    <w:name w:val="Rodapé Char"/>
    <w:basedOn w:val="Fontepargpadro"/>
    <w:link w:val="Rodap"/>
    <w:uiPriority w:val="99"/>
    <w:rsid w:val="00C76CF7"/>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F5100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0E4F80"/>
    <w:rPr>
      <w:b/>
      <w:bCs/>
    </w:rPr>
  </w:style>
  <w:style w:type="character" w:styleId="nfase">
    <w:name w:val="Emphasis"/>
    <w:basedOn w:val="Fontepargpadro"/>
    <w:uiPriority w:val="20"/>
    <w:qFormat/>
    <w:rsid w:val="000E4F80"/>
    <w:rPr>
      <w:i/>
      <w:iCs/>
    </w:rPr>
  </w:style>
  <w:style w:type="character" w:styleId="TextodoEspaoReservado">
    <w:name w:val="Placeholder Text"/>
    <w:basedOn w:val="Fontepargpadro"/>
    <w:uiPriority w:val="99"/>
    <w:semiHidden/>
    <w:rsid w:val="00296DF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wSgidPZdIiPTDSd0PbOz+1uZg==">CgMxLjAyCGguZ2pkZ3hzOAByITEtQ2UtQ3RuZV9FMTFjbElfTExwakQwMmJZSkdBTTRGeQ==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Luciane Iop</cp:lastModifiedBy>
  <cp:revision>5</cp:revision>
  <cp:lastPrinted>2023-07-12T15:58:00Z</cp:lastPrinted>
  <dcterms:created xsi:type="dcterms:W3CDTF">2024-03-12T16:06:00Z</dcterms:created>
  <dcterms:modified xsi:type="dcterms:W3CDTF">2024-03-15T11:34:00Z</dcterms:modified>
</cp:coreProperties>
</file>