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C9D48" w14:textId="77777777" w:rsidR="00B47CEA" w:rsidRDefault="00B47CEA" w:rsidP="00B47CEA">
      <w:pPr>
        <w:pStyle w:val="LO-normal"/>
        <w:widowControl w:val="0"/>
        <w:jc w:val="center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UNIVERSIDADE FEDERAL DE SANTA MARIA</w:t>
      </w:r>
    </w:p>
    <w:p w14:paraId="384AB10B" w14:textId="77777777" w:rsidR="00B47CEA" w:rsidRDefault="00B47CEA" w:rsidP="00B47CEA">
      <w:pPr>
        <w:pStyle w:val="LO-normal"/>
        <w:widowControl w:val="0"/>
        <w:jc w:val="center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PROGRAMA DE PÓS-GRADUAÇÃO EM ENGENHARIA CIVIL – PPGEC</w:t>
      </w:r>
    </w:p>
    <w:p w14:paraId="2476BD54" w14:textId="77777777" w:rsidR="00B47CEA" w:rsidRDefault="00B47CEA" w:rsidP="00B47CEA">
      <w:pPr>
        <w:pStyle w:val="LO-normal"/>
        <w:widowControl w:val="0"/>
        <w:spacing w:line="360" w:lineRule="auto"/>
        <w:jc w:val="both"/>
        <w:rPr>
          <w:rFonts w:ascii="Arial" w:hAnsi="Arial"/>
          <w:color w:val="00000A"/>
        </w:rPr>
      </w:pPr>
    </w:p>
    <w:p w14:paraId="7A49FA2E" w14:textId="77777777" w:rsidR="00B47CEA" w:rsidRDefault="00B47CEA" w:rsidP="00B47CEA">
      <w:pPr>
        <w:pStyle w:val="LO-normal"/>
        <w:widowControl w:val="0"/>
        <w:spacing w:line="276" w:lineRule="auto"/>
        <w:jc w:val="center"/>
        <w:rPr>
          <w:rFonts w:ascii="Arial" w:hAnsi="Arial"/>
          <w:b/>
          <w:color w:val="00000A"/>
        </w:rPr>
      </w:pPr>
    </w:p>
    <w:p w14:paraId="030FBF89" w14:textId="203B21F3" w:rsidR="00B47CEA" w:rsidRDefault="00B47CEA" w:rsidP="00B47CEA">
      <w:pPr>
        <w:pStyle w:val="LO-normal"/>
        <w:widowControl w:val="0"/>
        <w:spacing w:line="276" w:lineRule="auto"/>
        <w:jc w:val="center"/>
        <w:rPr>
          <w:rFonts w:ascii="Arial" w:hAnsi="Arial"/>
          <w:b/>
          <w:color w:val="00000A"/>
        </w:rPr>
      </w:pPr>
      <w:r>
        <w:rPr>
          <w:rFonts w:ascii="Arial" w:hAnsi="Arial"/>
          <w:b/>
          <w:color w:val="00000A"/>
        </w:rPr>
        <w:t>ROTEIRO PARA ELABORAÇÃO DO PROJETO DE PESQUISA</w:t>
      </w:r>
    </w:p>
    <w:p w14:paraId="0E3391F6" w14:textId="77777777" w:rsidR="00B47CEA" w:rsidRDefault="00B47CEA" w:rsidP="00B47CEA">
      <w:pPr>
        <w:pStyle w:val="LO-normal"/>
        <w:widowControl w:val="0"/>
        <w:spacing w:line="276" w:lineRule="auto"/>
        <w:jc w:val="center"/>
        <w:rPr>
          <w:rFonts w:ascii="Arial" w:hAnsi="Arial"/>
          <w:color w:val="00000A"/>
        </w:rPr>
      </w:pPr>
    </w:p>
    <w:p w14:paraId="6B733DC5" w14:textId="77777777" w:rsidR="00B47CEA" w:rsidRDefault="00B47CEA" w:rsidP="00B47CEA">
      <w:pPr>
        <w:pStyle w:val="LO-normal"/>
        <w:widowControl w:val="0"/>
        <w:spacing w:line="276" w:lineRule="auto"/>
        <w:jc w:val="center"/>
        <w:rPr>
          <w:rFonts w:ascii="Arial" w:hAnsi="Arial"/>
        </w:rPr>
      </w:pPr>
      <w:r>
        <w:rPr>
          <w:rFonts w:ascii="Arial" w:hAnsi="Arial"/>
          <w:b/>
          <w:color w:val="00000A"/>
        </w:rPr>
        <w:t xml:space="preserve">TÍTULO DO </w:t>
      </w:r>
      <w:r>
        <w:rPr>
          <w:rFonts w:ascii="Arial" w:hAnsi="Arial"/>
          <w:b/>
          <w:color w:val="00000A"/>
        </w:rPr>
        <w:tab/>
        <w:t>PROJETO</w:t>
      </w:r>
    </w:p>
    <w:p w14:paraId="3F159046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>Nome do Candidato: ___________________________________________________</w:t>
      </w:r>
    </w:p>
    <w:p w14:paraId="394CA1E0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>Área de Concentração: _________________________________________________</w:t>
      </w:r>
    </w:p>
    <w:p w14:paraId="4BEADD0D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>Linha de Pesquisa: _____________________________________________________</w:t>
      </w:r>
    </w:p>
    <w:p w14:paraId="0C2F0AED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b/>
          <w:color w:val="00000A"/>
        </w:rPr>
      </w:pPr>
    </w:p>
    <w:p w14:paraId="03C2D95A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  <w:color w:val="00000A"/>
        </w:rPr>
        <w:t xml:space="preserve">Palavras-chave </w:t>
      </w:r>
      <w:r>
        <w:rPr>
          <w:rFonts w:ascii="Arial" w:hAnsi="Arial"/>
          <w:color w:val="00000A"/>
        </w:rPr>
        <w:t>(cinco palavras)</w:t>
      </w:r>
      <w:r>
        <w:rPr>
          <w:rFonts w:ascii="Arial" w:hAnsi="Arial"/>
          <w:b/>
          <w:color w:val="00000A"/>
        </w:rPr>
        <w:t>:</w:t>
      </w:r>
    </w:p>
    <w:p w14:paraId="65190E76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</w:p>
    <w:p w14:paraId="0D4CAAA0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b/>
          <w:color w:val="00000A"/>
        </w:rPr>
      </w:pPr>
      <w:r>
        <w:rPr>
          <w:rFonts w:ascii="Arial" w:hAnsi="Arial"/>
          <w:b/>
          <w:color w:val="00000A"/>
        </w:rPr>
        <w:t>RESUMO</w:t>
      </w:r>
    </w:p>
    <w:p w14:paraId="513A62DD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ab/>
        <w:t>Para a preparação da proposta de pesquisa, usar tamanho da fonte 12, Times New Roman ou Arial, espaçamento 1,5 entrelinhas.</w:t>
      </w:r>
    </w:p>
    <w:p w14:paraId="47EF8E9A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b/>
          <w:color w:val="00000A"/>
        </w:rPr>
      </w:pPr>
    </w:p>
    <w:p w14:paraId="4C3E8D60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  <w:color w:val="00000A"/>
        </w:rPr>
        <w:t>1. INTRODUÇÃO</w:t>
      </w:r>
    </w:p>
    <w:p w14:paraId="16C27724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ab/>
        <w:t>Contextualizar o tema/tópico principal da pesquisa onde deverá descrever os conceitos básicos e avanços mais recentes (estado da arte) para ressaltar a lacuna ou problema a ser resolvido, assim como a originalidade e inovação. Podem ser inseridas tabelas e/ou figuras com identificação (Exemplo: Figura 1. Título da figura).</w:t>
      </w:r>
    </w:p>
    <w:p w14:paraId="3D615CB2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b/>
          <w:color w:val="00000A"/>
        </w:rPr>
      </w:pPr>
    </w:p>
    <w:p w14:paraId="5B2DF07B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b/>
          <w:color w:val="00000A"/>
        </w:rPr>
      </w:pPr>
      <w:r>
        <w:rPr>
          <w:rFonts w:ascii="Arial" w:hAnsi="Arial"/>
          <w:b/>
          <w:color w:val="00000A"/>
        </w:rPr>
        <w:t>2. JUSTIFICATIVA</w:t>
      </w:r>
    </w:p>
    <w:p w14:paraId="0C6F7408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ab/>
        <w:t>Com base na informação descrita na introdução, descrever a importância do trabalho a ser desenvolvido e as razões de desenvolver pesquisa no tema/tópico sugerido.</w:t>
      </w:r>
    </w:p>
    <w:p w14:paraId="2AC3061D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b/>
          <w:color w:val="00000A"/>
        </w:rPr>
      </w:pPr>
    </w:p>
    <w:p w14:paraId="16CE4AA6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  <w:color w:val="00000A"/>
        </w:rPr>
        <w:t>3. OBJETIVOS</w:t>
      </w:r>
    </w:p>
    <w:p w14:paraId="03127A0E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ab/>
        <w:t>Descrever os objetivos gerais e específicos a serem atingidos no projeto.</w:t>
      </w:r>
    </w:p>
    <w:p w14:paraId="76E123F4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b/>
          <w:color w:val="00000A"/>
        </w:rPr>
      </w:pPr>
    </w:p>
    <w:p w14:paraId="362D42AD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b/>
          <w:color w:val="00000A"/>
        </w:rPr>
      </w:pPr>
      <w:r>
        <w:rPr>
          <w:rFonts w:ascii="Arial" w:hAnsi="Arial"/>
          <w:b/>
          <w:color w:val="00000A"/>
        </w:rPr>
        <w:t>4. PROGRAMA EXPERIMENTAL</w:t>
      </w:r>
    </w:p>
    <w:p w14:paraId="0163BB25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ab/>
        <w:t>Descrever em detalhe a metodologia e atividades a serem executadas no projeto que vão contribuir com os objetivos elencados anteriormente.</w:t>
      </w:r>
    </w:p>
    <w:p w14:paraId="6A0F3B2D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b/>
          <w:color w:val="00000A"/>
        </w:rPr>
      </w:pPr>
    </w:p>
    <w:p w14:paraId="655E2B27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  <w:color w:val="00000A"/>
        </w:rPr>
        <w:t>5. RESULTADOS ESPERADOS E IMPACTOS</w:t>
      </w:r>
    </w:p>
    <w:p w14:paraId="68AA5B7F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ab/>
        <w:t>Descrever os impactos a curto, meio e longo prazo do projeto e sua contribuição no enriquecimento do estado da arte na área</w:t>
      </w:r>
    </w:p>
    <w:p w14:paraId="6A84F94A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</w:p>
    <w:p w14:paraId="0A5C8A24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b/>
          <w:color w:val="00000A"/>
        </w:rPr>
      </w:pPr>
      <w:r>
        <w:rPr>
          <w:rFonts w:ascii="Arial" w:hAnsi="Arial"/>
          <w:b/>
          <w:color w:val="00000A"/>
        </w:rPr>
        <w:t>6. CRONOGRAMA</w:t>
      </w:r>
    </w:p>
    <w:p w14:paraId="1B2C3D07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i/>
          <w:color w:val="00000A"/>
        </w:rPr>
      </w:pPr>
      <w:r>
        <w:rPr>
          <w:rFonts w:ascii="Arial" w:hAnsi="Arial"/>
          <w:color w:val="00000A"/>
        </w:rPr>
        <w:t xml:space="preserve">Exemplo: </w:t>
      </w:r>
      <w:r>
        <w:rPr>
          <w:rFonts w:ascii="Arial" w:hAnsi="Arial"/>
          <w:i/>
          <w:color w:val="00000A"/>
        </w:rPr>
        <w:t>Tabela XX. Cronograma de atividades</w:t>
      </w:r>
    </w:p>
    <w:tbl>
      <w:tblPr>
        <w:tblW w:w="77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7"/>
        <w:gridCol w:w="728"/>
        <w:gridCol w:w="822"/>
        <w:gridCol w:w="821"/>
        <w:gridCol w:w="821"/>
        <w:gridCol w:w="822"/>
        <w:gridCol w:w="820"/>
        <w:gridCol w:w="822"/>
        <w:gridCol w:w="823"/>
      </w:tblGrid>
      <w:tr w:rsidR="00B47CEA" w14:paraId="5E7B01E1" w14:textId="77777777" w:rsidTr="00B47CEA">
        <w:trPr>
          <w:jc w:val="center"/>
        </w:trPr>
        <w:tc>
          <w:tcPr>
            <w:tcW w:w="1582" w:type="dxa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E06FE" w14:textId="77777777" w:rsidR="00D554CE" w:rsidRDefault="00B47CEA">
            <w:pPr>
              <w:pStyle w:val="LO-normal"/>
              <w:widowControl w:val="0"/>
              <w:spacing w:line="276" w:lineRule="auto"/>
              <w:jc w:val="both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FASE/</w:t>
            </w:r>
          </w:p>
          <w:p w14:paraId="7FCF02C1" w14:textId="77777777" w:rsidR="00B47CEA" w:rsidRDefault="00B47CEA">
            <w:pPr>
              <w:pStyle w:val="LO-normal"/>
              <w:widowControl w:val="0"/>
              <w:spacing w:line="276" w:lineRule="auto"/>
              <w:jc w:val="both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ETAPA</w:t>
            </w:r>
          </w:p>
        </w:tc>
        <w:tc>
          <w:tcPr>
            <w:tcW w:w="8056" w:type="dxa"/>
            <w:gridSpan w:val="8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9A711" w14:textId="77777777" w:rsidR="00B47CEA" w:rsidRDefault="00D554CE" w:rsidP="00D554CE">
            <w:pPr>
              <w:pStyle w:val="LO-normal"/>
              <w:widowControl w:val="0"/>
              <w:spacing w:line="276" w:lineRule="auto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 xml:space="preserve">                                </w:t>
            </w:r>
            <w:r w:rsidR="00B47CEA">
              <w:rPr>
                <w:rFonts w:ascii="Arial" w:hAnsi="Arial"/>
                <w:color w:val="00000A"/>
              </w:rPr>
              <w:t>Semestre</w:t>
            </w:r>
          </w:p>
        </w:tc>
      </w:tr>
      <w:tr w:rsidR="00B47CEA" w14:paraId="3E8BD8E2" w14:textId="77777777" w:rsidTr="00B47CEA">
        <w:trPr>
          <w:jc w:val="center"/>
        </w:trPr>
        <w:tc>
          <w:tcPr>
            <w:tcW w:w="1582" w:type="dxa"/>
            <w:vMerge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vAlign w:val="center"/>
            <w:hideMark/>
          </w:tcPr>
          <w:p w14:paraId="3003F240" w14:textId="77777777" w:rsidR="00B47CEA" w:rsidRDefault="00B47CEA">
            <w:pPr>
              <w:suppressAutoHyphens w:val="0"/>
              <w:autoSpaceDN/>
              <w:rPr>
                <w:rFonts w:ascii="Arial" w:hAnsi="Arial"/>
                <w:color w:val="00000A"/>
              </w:rPr>
            </w:pPr>
          </w:p>
        </w:tc>
        <w:tc>
          <w:tcPr>
            <w:tcW w:w="897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14F1A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 xml:space="preserve">1   </w:t>
            </w:r>
          </w:p>
        </w:tc>
        <w:tc>
          <w:tcPr>
            <w:tcW w:w="102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67B8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</w:p>
        </w:tc>
        <w:tc>
          <w:tcPr>
            <w:tcW w:w="102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BDE6E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0DAAF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</w:p>
        </w:tc>
        <w:tc>
          <w:tcPr>
            <w:tcW w:w="102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2324E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0C628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</w:p>
        </w:tc>
        <w:tc>
          <w:tcPr>
            <w:tcW w:w="102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ED4FB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D831C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</w:p>
        </w:tc>
      </w:tr>
      <w:tr w:rsidR="00B47CEA" w14:paraId="36FD285F" w14:textId="77777777" w:rsidTr="00B47CEA">
        <w:trPr>
          <w:jc w:val="center"/>
        </w:trPr>
        <w:tc>
          <w:tcPr>
            <w:tcW w:w="158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C3EEE" w14:textId="77777777" w:rsidR="00B47CEA" w:rsidRDefault="00B47CEA">
            <w:pPr>
              <w:pStyle w:val="LO-normal"/>
              <w:widowControl w:val="0"/>
              <w:spacing w:line="276" w:lineRule="auto"/>
              <w:jc w:val="both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I</w:t>
            </w:r>
          </w:p>
        </w:tc>
        <w:tc>
          <w:tcPr>
            <w:tcW w:w="897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6E85B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X</w:t>
            </w:r>
          </w:p>
        </w:tc>
        <w:tc>
          <w:tcPr>
            <w:tcW w:w="102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CD83B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</w:p>
        </w:tc>
        <w:tc>
          <w:tcPr>
            <w:tcW w:w="102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01BF0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X</w:t>
            </w:r>
          </w:p>
        </w:tc>
        <w:tc>
          <w:tcPr>
            <w:tcW w:w="102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C8B1F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</w:p>
        </w:tc>
        <w:tc>
          <w:tcPr>
            <w:tcW w:w="102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2024B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X</w:t>
            </w:r>
          </w:p>
        </w:tc>
        <w:tc>
          <w:tcPr>
            <w:tcW w:w="1021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5E0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</w:p>
        </w:tc>
        <w:tc>
          <w:tcPr>
            <w:tcW w:w="102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B6B51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</w:p>
        </w:tc>
        <w:tc>
          <w:tcPr>
            <w:tcW w:w="1025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0CD34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</w:p>
        </w:tc>
      </w:tr>
      <w:tr w:rsidR="00B47CEA" w14:paraId="7502A748" w14:textId="77777777" w:rsidTr="00B47CEA">
        <w:trPr>
          <w:jc w:val="center"/>
        </w:trPr>
        <w:tc>
          <w:tcPr>
            <w:tcW w:w="158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28E3E" w14:textId="77777777" w:rsidR="00B47CEA" w:rsidRDefault="00B47CEA">
            <w:pPr>
              <w:pStyle w:val="LO-normal"/>
              <w:widowControl w:val="0"/>
              <w:spacing w:line="276" w:lineRule="auto"/>
              <w:jc w:val="both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II</w:t>
            </w:r>
          </w:p>
        </w:tc>
        <w:tc>
          <w:tcPr>
            <w:tcW w:w="897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7B02C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</w:p>
        </w:tc>
        <w:tc>
          <w:tcPr>
            <w:tcW w:w="102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E650C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</w:p>
        </w:tc>
        <w:tc>
          <w:tcPr>
            <w:tcW w:w="102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747C4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</w:p>
        </w:tc>
        <w:tc>
          <w:tcPr>
            <w:tcW w:w="102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8EBD8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</w:p>
        </w:tc>
        <w:tc>
          <w:tcPr>
            <w:tcW w:w="102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C7570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X</w:t>
            </w:r>
          </w:p>
        </w:tc>
        <w:tc>
          <w:tcPr>
            <w:tcW w:w="1021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3DD3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</w:p>
        </w:tc>
        <w:tc>
          <w:tcPr>
            <w:tcW w:w="102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AC4B6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X</w:t>
            </w:r>
          </w:p>
        </w:tc>
        <w:tc>
          <w:tcPr>
            <w:tcW w:w="1025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933BC" w14:textId="77777777" w:rsidR="00B47CEA" w:rsidRDefault="00B47CEA">
            <w:pPr>
              <w:pStyle w:val="LO-normal"/>
              <w:widowControl w:val="0"/>
              <w:spacing w:line="276" w:lineRule="auto"/>
              <w:jc w:val="center"/>
              <w:rPr>
                <w:rFonts w:ascii="Arial" w:hAnsi="Arial"/>
                <w:color w:val="00000A"/>
              </w:rPr>
            </w:pPr>
          </w:p>
        </w:tc>
      </w:tr>
    </w:tbl>
    <w:p w14:paraId="01D87C42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b/>
          <w:color w:val="00000A"/>
        </w:rPr>
      </w:pPr>
    </w:p>
    <w:p w14:paraId="69239045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b/>
          <w:color w:val="00000A"/>
        </w:rPr>
      </w:pPr>
      <w:r>
        <w:rPr>
          <w:rFonts w:ascii="Arial" w:hAnsi="Arial"/>
          <w:b/>
          <w:color w:val="00000A"/>
        </w:rPr>
        <w:t>7. EXPERIÊNCIA E EXPECTATIVAS</w:t>
      </w:r>
    </w:p>
    <w:p w14:paraId="14628BED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ab/>
        <w:t>Descrever por que o candidato deseja iniciar atividades de pesquisa nesta área. Ressaltar experiências anteriores em pesquisa. Descrever em detalhe os objetivos de formação e como a execução do projeto e realização do curso de pós-graduação vai contribuir com seu desenvolvimento como pesquisador e/ou acadêmico.</w:t>
      </w:r>
    </w:p>
    <w:p w14:paraId="239EB9F2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b/>
          <w:color w:val="00000A"/>
        </w:rPr>
      </w:pPr>
    </w:p>
    <w:p w14:paraId="1B505142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b/>
          <w:color w:val="00000A"/>
        </w:rPr>
      </w:pPr>
      <w:r>
        <w:rPr>
          <w:rFonts w:ascii="Arial" w:hAnsi="Arial"/>
          <w:b/>
          <w:color w:val="00000A"/>
        </w:rPr>
        <w:t>8. REFERÊNCIAS</w:t>
      </w:r>
    </w:p>
    <w:p w14:paraId="734A0A5E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ab/>
        <w:t>Cada referência deve estar citada no texto. Incluir a lista de referências de artigos científicos ou livros nacionais ou internacionais.</w:t>
      </w:r>
    </w:p>
    <w:p w14:paraId="7A7CBD98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</w:p>
    <w:p w14:paraId="1E825D64" w14:textId="77777777" w:rsidR="00B47CEA" w:rsidRDefault="00B47CEA" w:rsidP="00B47CEA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</w:p>
    <w:p w14:paraId="0A4591D5" w14:textId="77777777" w:rsidR="00FA7E32" w:rsidRDefault="00F77529"/>
    <w:sectPr w:rsidR="00FA7E32" w:rsidSect="00B47C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CEA"/>
    <w:rsid w:val="004A65C4"/>
    <w:rsid w:val="00647AE2"/>
    <w:rsid w:val="00950575"/>
    <w:rsid w:val="00A05AD0"/>
    <w:rsid w:val="00A86405"/>
    <w:rsid w:val="00B47CEA"/>
    <w:rsid w:val="00D554CE"/>
    <w:rsid w:val="00F7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A419"/>
  <w15:docId w15:val="{D155F8C3-EBA9-445F-800C-BAEEF029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CEA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rsid w:val="00B47CEA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9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Luciane Iop</cp:lastModifiedBy>
  <cp:revision>3</cp:revision>
  <dcterms:created xsi:type="dcterms:W3CDTF">2021-11-12T18:26:00Z</dcterms:created>
  <dcterms:modified xsi:type="dcterms:W3CDTF">2022-05-15T23:20:00Z</dcterms:modified>
</cp:coreProperties>
</file>