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1" w:lineRule="auto"/>
        <w:ind w:left="0" w:right="1104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before="1" w:lineRule="auto"/>
        <w:ind w:left="0" w:right="1104" w:firstLine="0"/>
        <w:jc w:val="center"/>
        <w:rPr/>
      </w:pPr>
      <w:r w:rsidDel="00000000" w:rsidR="00000000" w:rsidRPr="00000000">
        <w:rPr>
          <w:rtl w:val="0"/>
        </w:rPr>
        <w:t xml:space="preserve">ANEXO I</w:t>
      </w:r>
    </w:p>
    <w:p w:rsidR="00000000" w:rsidDel="00000000" w:rsidP="00000000" w:rsidRDefault="00000000" w:rsidRPr="00000000" w14:paraId="00000003">
      <w:pPr>
        <w:spacing w:before="22" w:line="259" w:lineRule="auto"/>
        <w:ind w:right="1239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TABELA DE AVALIAÇÃO DA PRODUÇÃO INTELECTUAL QUALIFICADA REFERENTE AO QUADRIÊNIO 2021, 2022, 2023, 2024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3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3" w:right="2635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Área de concentração: ( ) Estudos Linguísticos ( ) Estudos Literários Linha de pesquisa: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65.0" w:type="dxa"/>
        <w:jc w:val="left"/>
        <w:tblInd w:w="-66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495"/>
        <w:gridCol w:w="2265"/>
        <w:gridCol w:w="1425"/>
        <w:gridCol w:w="3555"/>
        <w:gridCol w:w="1695"/>
        <w:gridCol w:w="1230"/>
        <w:tblGridChange w:id="0">
          <w:tblGrid>
            <w:gridCol w:w="495"/>
            <w:gridCol w:w="2265"/>
            <w:gridCol w:w="1425"/>
            <w:gridCol w:w="3555"/>
            <w:gridCol w:w="1695"/>
            <w:gridCol w:w="1230"/>
          </w:tblGrid>
        </w:tblGridChange>
      </w:tblGrid>
      <w:tr>
        <w:trPr>
          <w:cantSplit w:val="0"/>
          <w:trHeight w:val="110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Nr.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Produção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Pontos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88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da produção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135" w:right="215" w:hanging="3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Pontuação requerida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pelo/a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hanging="3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Pontuação outorgada</w:t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" w:right="55.748031496063106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Artigos publicados em revistas A1.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88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 pontos por publicação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" w:right="55.748031496063106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Artigos publicados em revistas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A2.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" w:right="81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90 pontos por publicação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" w:right="55.748031496063106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Artigos publicados em revistas A3.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18" w:right="81" w:hanging="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 pontos por publicação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135" w:right="55.748031496063106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Artigos publicados em revistas A4.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" w:right="81" w:hanging="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70 pontos por publicação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135" w:right="55.748031496063106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Artigos publicad</w:t>
            </w:r>
            <w:r w:rsidDel="00000000" w:rsidR="00000000" w:rsidRPr="00000000">
              <w:rPr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 em revistas B1.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" w:right="81" w:hanging="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60 pontos por publicação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135" w:right="55.748031496063106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Artigos publicados em revistas B2.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" w:right="81" w:hanging="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50 pontos por publicação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135" w:right="55.748031496063106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Artigos publicados em revistas B3.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" w:right="81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 pontos por publicação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135" w:right="55.748031496063106" w:firstLine="0"/>
              <w:rPr/>
            </w:pPr>
            <w:r w:rsidDel="00000000" w:rsidR="00000000" w:rsidRPr="00000000">
              <w:rPr>
                <w:rtl w:val="0"/>
              </w:rPr>
              <w:t xml:space="preserve">Artigos publicados em revistas B4.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15 pontos por publicação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ind w:right="1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43">
            <w:pPr>
              <w:ind w:left="135" w:right="55.74803149606310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Resenha em periódico científico em estratos Qualis A.</w:t>
            </w:r>
          </w:p>
        </w:tc>
        <w:tc>
          <w:tcPr/>
          <w:p w:rsidR="00000000" w:rsidDel="00000000" w:rsidP="00000000" w:rsidRDefault="00000000" w:rsidRPr="00000000" w14:paraId="00000044">
            <w:pPr>
              <w:ind w:left="88" w:right="81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35 pontos por publicação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before="12" w:lineRule="auto"/>
              <w:ind w:right="1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before="12" w:lineRule="auto"/>
              <w:ind w:left="135" w:right="55.74803149606310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Resenha em periódico científico em estratos Qualis B.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before="12" w:lineRule="auto"/>
              <w:ind w:left="88" w:right="81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15 pontos por publicação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5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before="5" w:lineRule="auto"/>
              <w:ind w:right="1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before="5" w:lineRule="auto"/>
              <w:ind w:left="135" w:right="55.74803149606310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Livro integral de caráter científico, publicado em editoras com comissão editorial e com ISSN/ISB N.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before="5" w:lineRule="auto"/>
              <w:ind w:left="118" w:right="81" w:hanging="3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200 pontos por publicação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5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before="2" w:lineRule="auto"/>
              <w:ind w:right="1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55">
            <w:pPr>
              <w:tabs>
                <w:tab w:val="left" w:leader="none" w:pos="967"/>
              </w:tabs>
              <w:ind w:left="135" w:right="55.74803149606310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Livros didáticos destinados à educação básica e superior, com ISSN/ISB N.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before="2" w:lineRule="auto"/>
              <w:ind w:left="118" w:right="81" w:hanging="3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200 pontos por publicação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5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line="250" w:lineRule="auto"/>
              <w:ind w:right="1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5B">
            <w:pPr>
              <w:tabs>
                <w:tab w:val="left" w:leader="none" w:pos="515"/>
              </w:tabs>
              <w:spacing w:line="252.00000000000003" w:lineRule="auto"/>
              <w:ind w:left="135" w:right="55.74803149606310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Edição filológica e crítica de livros, com ISSN/ISB N.</w:t>
            </w:r>
          </w:p>
        </w:tc>
        <w:tc>
          <w:tcPr/>
          <w:p w:rsidR="00000000" w:rsidDel="00000000" w:rsidP="00000000" w:rsidRDefault="00000000" w:rsidRPr="00000000" w14:paraId="0000005C">
            <w:pPr>
              <w:ind w:left="118" w:right="81" w:hanging="3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200 pontos por publicação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5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line="252.00000000000003" w:lineRule="auto"/>
              <w:ind w:right="1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61">
            <w:pPr>
              <w:ind w:left="135" w:right="55.74803149606310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Organização de coletânea de caráter científico, publicada em editoras com comissão editorial e com ISSN/ISBN.</w:t>
            </w:r>
          </w:p>
        </w:tc>
        <w:tc>
          <w:tcPr/>
          <w:p w:rsidR="00000000" w:rsidDel="00000000" w:rsidP="00000000" w:rsidRDefault="00000000" w:rsidRPr="00000000" w14:paraId="00000062">
            <w:pPr>
              <w:ind w:left="118" w:right="81" w:hanging="3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70 pontos por organização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5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spacing w:before="3" w:lineRule="auto"/>
              <w:ind w:right="1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before="3" w:lineRule="auto"/>
              <w:ind w:left="135" w:right="55.74803149606310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Capítulo de livro, de caráter científico, publicado em livros com ISSN/ISBN.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before="3" w:lineRule="auto"/>
              <w:ind w:left="88" w:right="81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70 pontos por publicação</w:t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5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spacing w:line="249" w:lineRule="auto"/>
              <w:ind w:right="1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6D">
            <w:pPr>
              <w:ind w:left="135" w:right="55.74803149606310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Verbetes descritivos e prefácios/posfácios, de caráter científico, configurados como ensaio em livros, com ISSN/ISBN.</w:t>
            </w:r>
          </w:p>
        </w:tc>
        <w:tc>
          <w:tcPr/>
          <w:p w:rsidR="00000000" w:rsidDel="00000000" w:rsidP="00000000" w:rsidRDefault="00000000" w:rsidRPr="00000000" w14:paraId="0000006E">
            <w:pPr>
              <w:ind w:left="88" w:right="81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60 pontos por publicação</w:t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5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spacing w:before="6" w:lineRule="auto"/>
              <w:ind w:right="1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73">
            <w:pPr>
              <w:ind w:left="135" w:right="55.74803149606310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Tradução integral de livro de outros/as autores/as, com ISSN/ISBN.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before="6" w:lineRule="auto"/>
              <w:ind w:left="118" w:right="81" w:hanging="3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200 pontos por publicação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5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spacing w:before="1" w:lineRule="auto"/>
              <w:ind w:right="1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before="1" w:lineRule="auto"/>
              <w:ind w:left="135" w:right="55.74803149606310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Tradução de artigos/capítulos de livros de outros autores(as) publicados, em revistas da Área, com ISSN/ISBN</w:t>
            </w:r>
          </w:p>
          <w:p w:rsidR="00000000" w:rsidDel="00000000" w:rsidP="00000000" w:rsidRDefault="00000000" w:rsidRPr="00000000" w14:paraId="0000007A">
            <w:pPr>
              <w:ind w:left="135" w:right="55.74803149606310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before="1" w:lineRule="auto"/>
              <w:ind w:left="118" w:right="81" w:hanging="3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70 pontos por publicação</w:t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7F">
            <w:pPr>
              <w:ind w:left="108" w:right="86.45669291338663" w:firstLine="0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20" w:orient="portrait"/>
      <w:pgMar w:bottom="911.5748031496071" w:top="1340" w:left="1275" w:right="70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widowControl w:val="1"/>
      <w:tabs>
        <w:tab w:val="center" w:leader="none" w:pos="4252"/>
        <w:tab w:val="right" w:leader="none" w:pos="8504"/>
      </w:tabs>
      <w:rPr>
        <w:rFonts w:ascii="Calibri" w:cs="Calibri" w:eastAsia="Calibri" w:hAnsi="Calibri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252095" distR="252095" hidden="0" layoutInCell="1" locked="0" relativeHeight="0" simplePos="0">
          <wp:simplePos x="0" y="0"/>
          <wp:positionH relativeFrom="column">
            <wp:posOffset>4447</wp:posOffset>
          </wp:positionH>
          <wp:positionV relativeFrom="paragraph">
            <wp:posOffset>-20040</wp:posOffset>
          </wp:positionV>
          <wp:extent cx="795338" cy="795338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5338" cy="7953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C">
    <w:pPr>
      <w:widowControl w:val="1"/>
      <w:tabs>
        <w:tab w:val="center" w:leader="none" w:pos="4252"/>
        <w:tab w:val="right" w:leader="none" w:pos="8504"/>
      </w:tabs>
      <w:ind w:left="1559.0551181102362" w:firstLine="0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8D">
    <w:pPr>
      <w:widowControl w:val="1"/>
      <w:tabs>
        <w:tab w:val="center" w:leader="none" w:pos="4252"/>
        <w:tab w:val="right" w:leader="none" w:pos="8504"/>
      </w:tabs>
      <w:ind w:left="1559.0551181102362" w:firstLine="0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Universidade Federal de Santa Maria</w:t>
    </w:r>
  </w:p>
  <w:p w:rsidR="00000000" w:rsidDel="00000000" w:rsidP="00000000" w:rsidRDefault="00000000" w:rsidRPr="00000000" w14:paraId="0000008E">
    <w:pPr>
      <w:widowControl w:val="1"/>
      <w:tabs>
        <w:tab w:val="center" w:leader="none" w:pos="4252"/>
        <w:tab w:val="right" w:leader="none" w:pos="8504"/>
      </w:tabs>
      <w:ind w:left="1559.0551181102362" w:firstLine="0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Centro de Artes e Letras</w:t>
    </w:r>
  </w:p>
  <w:p w:rsidR="00000000" w:rsidDel="00000000" w:rsidP="00000000" w:rsidRDefault="00000000" w:rsidRPr="00000000" w14:paraId="0000008F">
    <w:pPr>
      <w:widowControl w:val="1"/>
      <w:tabs>
        <w:tab w:val="center" w:leader="none" w:pos="4252"/>
        <w:tab w:val="right" w:leader="none" w:pos="8504"/>
      </w:tabs>
      <w:ind w:left="1559.0551181102362" w:firstLine="0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Programa de Pós-Graduação em Letras</w:t>
    </w:r>
  </w:p>
  <w:p w:rsidR="00000000" w:rsidDel="00000000" w:rsidP="00000000" w:rsidRDefault="00000000" w:rsidRPr="00000000" w14:paraId="00000090">
    <w:pPr>
      <w:widowControl w:val="1"/>
      <w:tabs>
        <w:tab w:val="center" w:leader="none" w:pos="4252"/>
        <w:tab w:val="right" w:leader="none" w:pos="8504"/>
      </w:tabs>
      <w:rPr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83" w:hanging="240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pPr>
      <w:ind w:left="143"/>
    </w:pPr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143"/>
    </w:pPr>
  </w:style>
  <w:style w:type="paragraph" w:styleId="TableParagraph" w:customStyle="1">
    <w:name w:val="Table Paragraph"/>
    <w:basedOn w:val="Normal"/>
    <w:uiPriority w:val="1"/>
    <w:qFormat w:val="1"/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HANgM5OoqAIwVo7snt8LmGHNwg==">CgMxLjA4AHIhMVhjdUdmN1hLd3NvT3k1ZkxaRGduV2s4SHhqWW9XSGRB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2026-08-12T13:28:00Z</dcterms:created>
  <dc:creator>Dionei Mathias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2026-08-07T00:00:00Z</vt:filetime>
  </property>
  <property fmtid="{D5CDD505-2E9C-101B-9397-08002B2CF9AE}" pid="4" name="Producer">
    <vt:lpwstr>Skia/PDF m139 Google Docs Renderer</vt:lpwstr>
  </property>
  <property fmtid="{D5CDD505-2E9C-101B-9397-08002B2CF9AE}" pid="5" name="LastSaved">
    <vt:filetime>2026-08-07T00:00:00Z</vt:filetime>
  </property>
</Properties>
</file>