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7620" distL="0" distR="0" simplePos="0" locked="0" layoutInCell="1" allowOverlap="1" relativeHeight="2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007745" cy="991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4985385</wp:posOffset>
            </wp:positionH>
            <wp:positionV relativeFrom="paragraph">
              <wp:posOffset>23495</wp:posOffset>
            </wp:positionV>
            <wp:extent cx="1497330" cy="962025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 xml:space="preserve">ANEXO 2 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b/>
          <w:b/>
          <w:bCs/>
          <w:color w:val="000000"/>
          <w:sz w:val="22"/>
          <w:szCs w:val="22"/>
        </w:rPr>
      </w:pPr>
      <w:r>
        <w:rPr>
          <w:rFonts w:eastAsia="Calibri" w:cs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sz w:val="22"/>
          <w:szCs w:val="22"/>
        </w:rPr>
        <w:t xml:space="preserve">PLANILHA DE AVALIAÇÃO DO CURRICULUM VITAE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30</w:t>
      </w: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>/2022/PRPGP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0"/>
          <w:szCs w:val="20"/>
        </w:rPr>
        <w:t>*Qualis Capes em Engenharias III (</w:t>
      </w:r>
      <w:hyperlink r:id="rId4">
        <w:r>
          <w:rPr>
            <w:rStyle w:val="LinkdaInternet"/>
            <w:rFonts w:eastAsia="Calibri" w:cs="Arial"/>
            <w:color w:val="000000"/>
            <w:sz w:val="20"/>
            <w:szCs w:val="20"/>
          </w:rPr>
          <w:t>http://qualis.capes.gov.br/webqualis</w:t>
        </w:r>
      </w:hyperlink>
      <w:r>
        <w:rPr>
          <w:rFonts w:eastAsia="Calibri" w:cs="Arial"/>
          <w:color w:val="000000"/>
          <w:sz w:val="20"/>
          <w:szCs w:val="20"/>
        </w:rPr>
        <w:t>)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0"/>
          <w:szCs w:val="20"/>
        </w:rPr>
        <w:t xml:space="preserve">** </w:t>
      </w:r>
      <w:r>
        <w:rPr>
          <w:rFonts w:eastAsia="Calibri" w:cs="Arial"/>
          <w:color w:val="FF0000"/>
          <w:sz w:val="20"/>
          <w:szCs w:val="20"/>
        </w:rPr>
        <w:t xml:space="preserve">Coluna a ser preenchida pelo candidato com a quantidade, de acordo com a </w:t>
      </w:r>
      <w:r>
        <w:rPr>
          <w:rFonts w:eastAsia="Calibri" w:cs="Arial"/>
          <w:b/>
          <w:bCs/>
          <w:color w:val="FF0000"/>
          <w:sz w:val="20"/>
          <w:szCs w:val="20"/>
          <w:u w:val="single"/>
        </w:rPr>
        <w:t>UNIDADE</w:t>
      </w:r>
      <w:r>
        <w:rPr>
          <w:rFonts w:eastAsia="Calibri" w:cs="Arial"/>
          <w:color w:val="FF0000"/>
          <w:sz w:val="20"/>
          <w:szCs w:val="20"/>
        </w:rPr>
        <w:t xml:space="preserve"> de cada ITEM.</w:t>
      </w:r>
    </w:p>
    <w:tbl>
      <w:tblPr>
        <w:tblW w:w="10200" w:type="dxa"/>
        <w:jc w:val="left"/>
        <w:tblInd w:w="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22" w:type="dxa"/>
          <w:bottom w:w="28" w:type="dxa"/>
          <w:right w:w="0" w:type="dxa"/>
        </w:tblCellMar>
      </w:tblPr>
      <w:tblGrid>
        <w:gridCol w:w="1685"/>
        <w:gridCol w:w="678"/>
        <w:gridCol w:w="3006"/>
        <w:gridCol w:w="1148"/>
        <w:gridCol w:w="1311"/>
        <w:gridCol w:w="1797"/>
        <w:gridCol w:w="574"/>
      </w:tblGrid>
      <w:tr>
        <w:trPr>
          <w:trHeight w:val="371" w:hRule="atLeast"/>
        </w:trPr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ATIVIDADE</w:t>
            </w: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NOTA MÁX.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ITENS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VALOR</w:t>
            </w:r>
          </w:p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UNIT.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**QNT.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UNIDADE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A1 - Acadêmica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1.1 – Iniciação científica / Iniciação tecnológica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 – Participação em Projetos de Ensino e Monitorias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1.3 – Participação em Projetos de Pesquisa e Extensão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 – Disciplinas cursadas e aprovadas no PGMEC/UFSM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disciplina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 – Título de PósGrad Strictu Sensu ou Latu Sensu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título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38" w:hRule="atLeast"/>
        </w:trPr>
        <w:tc>
          <w:tcPr>
            <w:tcW w:w="1019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A2 - Complementar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 – Artigos em periódicos indexados Qualis* (A1 e A2)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2.2 – Artigos em periódicos indexados Qualis* (B1 e B2)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2,50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2.3 – Artigos em periódicos indexados Qualis* (demais classificações)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1,50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2.4 – Trabalhos completos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1,00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trabalho(s)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2.5 – Resumos estendidos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2.6 – Resumos em anais de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2.7 – Apresentação de trabalhos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apresentação(ões)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2.8 – Proficiência em Inglês: TOEFL, IELTS, Cambridge 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certificado(s)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2.9 – Patentes deferidas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2.10 – Patentes depositadas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1,50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019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A3 - Profissional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3.1 – Estágio profissional, de nível superior, relacionado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3.2 – Experiência profissional, de nível superior, relacionada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2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NOME: _______________________________________                   DATA: ________________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ASSINATURA: _________________________________</w:t>
      </w:r>
    </w:p>
    <w:sectPr>
      <w:footerReference w:type="default" r:id="rId5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00000A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00000A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A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00000A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"/>
    <w:autoRedefine/>
    <w:qFormat/>
    <w:pPr>
      <w:widowControl w:val="false"/>
      <w:numPr>
        <w:ilvl w:val="0"/>
        <w:numId w:val="1"/>
      </w:numPr>
      <w:tabs>
        <w:tab w:val="left" w:pos="624" w:leader="none"/>
      </w:tabs>
      <w:suppressAutoHyphens w:val="true"/>
      <w:bidi w:val="0"/>
      <w:spacing w:lineRule="auto" w:line="276" w:before="113" w:after="0"/>
      <w:ind w:left="340" w:right="0" w:hanging="340"/>
      <w:jc w:val="both"/>
      <w:outlineLvl w:val="0"/>
      <w:outlineLvl w:val="0"/>
    </w:pPr>
    <w:rPr>
      <w:rFonts w:ascii="Calibri" w:hAnsi="Calibri" w:eastAsia="Calibri" w:cs="Times New Roman"/>
      <w:b/>
      <w:bCs/>
      <w:color w:val="00000A"/>
      <w:sz w:val="20"/>
      <w:szCs w:val="22"/>
      <w:lang w:val="pt-BR" w:eastAsia="en-US" w:bidi="ar-SA"/>
    </w:rPr>
  </w:style>
  <w:style w:type="paragraph" w:styleId="Ttulo2">
    <w:name w:val="Heading 2"/>
    <w:basedOn w:val="Ttulo"/>
    <w:autoRedefine/>
    <w:qFormat/>
    <w:pPr>
      <w:widowControl w:val="false"/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bidi w:val="0"/>
      <w:spacing w:before="57" w:after="0"/>
      <w:ind w:left="568" w:right="0" w:hanging="284"/>
      <w:jc w:val="both"/>
      <w:outlineLvl w:val="1"/>
      <w:outlineLvl w:val="1"/>
    </w:pPr>
    <w:rPr>
      <w:rFonts w:ascii="Calibri" w:hAnsi="Calibri" w:eastAsia="Times New Roman" w:cs="Arial"/>
      <w:b w:val="false"/>
      <w:bCs w:val="false"/>
      <w:color w:val="00000A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widowControl w:val="false"/>
      <w:numPr>
        <w:ilvl w:val="2"/>
        <w:numId w:val="1"/>
      </w:numPr>
      <w:tabs>
        <w:tab w:val="left" w:pos="228" w:leader="none"/>
      </w:tabs>
      <w:suppressAutoHyphens w:val="true"/>
      <w:bidi w:val="0"/>
      <w:spacing w:before="0" w:after="0"/>
      <w:ind w:left="1190" w:right="0" w:hanging="510"/>
      <w:contextualSpacing/>
      <w:jc w:val="both"/>
      <w:outlineLvl w:val="2"/>
      <w:outlineLvl w:val="2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4">
    <w:name w:val="Heading 4"/>
    <w:basedOn w:val="Ttulo"/>
    <w:qFormat/>
    <w:pPr>
      <w:widowControl w:val="false"/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bidi w:val="0"/>
      <w:ind w:left="1701" w:right="0" w:hanging="624"/>
      <w:jc w:val="both"/>
      <w:outlineLvl w:val="3"/>
      <w:outlineLvl w:val="3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5">
    <w:name w:val="Heading 5"/>
    <w:basedOn w:val="Ttulo"/>
    <w:qFormat/>
    <w:pPr>
      <w:widowControl w:val="false"/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bidi w:val="0"/>
      <w:ind w:left="2155" w:right="0" w:hanging="794"/>
      <w:jc w:val="both"/>
      <w:outlineLvl w:val="4"/>
      <w:outlineLvl w:val="4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8">
    <w:name w:val="Heading 8"/>
    <w:basedOn w:val="Ttulo"/>
    <w:qFormat/>
    <w:pPr>
      <w:keepNext/>
      <w:keepLines/>
      <w:widowControl w:val="false"/>
      <w:numPr>
        <w:ilvl w:val="7"/>
        <w:numId w:val="1"/>
      </w:numPr>
      <w:suppressAutoHyphens w:val="true"/>
      <w:bidi w:val="0"/>
      <w:spacing w:before="40" w:after="160"/>
      <w:jc w:val="left"/>
      <w:outlineLvl w:val="7"/>
      <w:outlineLvl w:val="7"/>
    </w:pPr>
    <w:rPr>
      <w:rFonts w:ascii="Calibri Light" w:hAnsi="Calibri Light" w:eastAsia="Times New Roman" w:cs="Times New Roman"/>
      <w:color w:val="272727"/>
      <w:sz w:val="21"/>
      <w:szCs w:val="21"/>
      <w:lang w:val="pt-BR" w:eastAsia="en-US" w:bidi="ar-SA"/>
    </w:rPr>
  </w:style>
  <w:style w:type="paragraph" w:styleId="Ttulo9">
    <w:name w:val="Heading 9"/>
    <w:basedOn w:val="Ttulo"/>
    <w:qFormat/>
    <w:pPr>
      <w:numPr>
        <w:ilvl w:val="8"/>
        <w:numId w:val="1"/>
      </w:numPr>
      <w:spacing w:before="60" w:after="60"/>
      <w:outlineLvl w:val="8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00000A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A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A"/>
    </w:rPr>
  </w:style>
  <w:style w:type="character" w:styleId="WWCharOUTLINELVL5">
    <w:name w:val="WW_CharOUTLINELVL5"/>
    <w:qFormat/>
    <w:rPr>
      <w:b w:val="false"/>
      <w:color w:val="00000A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A"/>
    </w:rPr>
  </w:style>
  <w:style w:type="character" w:styleId="WWCharLFO1LVL3">
    <w:name w:val="WW_CharLFO1LVL3"/>
    <w:qFormat/>
    <w:rPr>
      <w:b w:val="false"/>
      <w:strike w:val="false"/>
      <w:dstrike w:val="false"/>
      <w:color w:val="00000A"/>
    </w:rPr>
  </w:style>
  <w:style w:type="character" w:styleId="WWCharLFO1LVL4">
    <w:name w:val="WW_CharLFO1LVL4"/>
    <w:qFormat/>
    <w:rPr>
      <w:b w:val="false"/>
      <w:strike w:val="false"/>
      <w:dstrike w:val="false"/>
      <w:color w:val="00000A"/>
    </w:rPr>
  </w:style>
  <w:style w:type="character" w:styleId="WWCharLFO1LVL5">
    <w:name w:val="WW_CharLFO1LVL5"/>
    <w:qFormat/>
    <w:rPr>
      <w:b w:val="false"/>
      <w:color w:val="00000A"/>
    </w:rPr>
  </w:style>
  <w:style w:type="character" w:styleId="WWCharLFO3LVL1">
    <w:name w:val="WW_CharLFO3LVL1"/>
    <w:qFormat/>
    <w:rPr>
      <w:color w:val="00000A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A"/>
    </w:rPr>
  </w:style>
  <w:style w:type="character" w:styleId="WWCharLFO10LVL3">
    <w:name w:val="WW_CharLFO10LVL3"/>
    <w:qFormat/>
    <w:rPr>
      <w:b w:val="false"/>
      <w:strike w:val="false"/>
      <w:dstrike w:val="false"/>
      <w:color w:val="00000A"/>
    </w:rPr>
  </w:style>
  <w:style w:type="character" w:styleId="WWCharLFO10LVL4">
    <w:name w:val="WW_CharLFO10LVL4"/>
    <w:qFormat/>
    <w:rPr>
      <w:b w:val="false"/>
      <w:strike w:val="false"/>
      <w:dstrike w:val="false"/>
      <w:color w:val="00000A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A"/>
    </w:rPr>
  </w:style>
  <w:style w:type="character" w:styleId="WWCharLFO29LVL3">
    <w:name w:val="WW_CharLFO29LVL3"/>
    <w:qFormat/>
    <w:rPr>
      <w:b w:val="false"/>
      <w:strike w:val="false"/>
      <w:dstrike w:val="false"/>
      <w:color w:val="00000A"/>
    </w:rPr>
  </w:style>
  <w:style w:type="character" w:styleId="WWCharLFO29LVL4">
    <w:name w:val="WW_CharLFO29LVL4"/>
    <w:qFormat/>
    <w:rPr>
      <w:b w:val="false"/>
      <w:strike w:val="false"/>
      <w:dstrike w:val="false"/>
      <w:color w:val="00000A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00000A"/>
    </w:rPr>
  </w:style>
  <w:style w:type="character" w:styleId="ListLabel3">
    <w:name w:val="ListLabel 3"/>
    <w:qFormat/>
    <w:rPr>
      <w:b w:val="false"/>
      <w:strike w:val="false"/>
      <w:dstrike w:val="false"/>
      <w:color w:val="00000A"/>
    </w:rPr>
  </w:style>
  <w:style w:type="character" w:styleId="ListLabel4">
    <w:name w:val="ListLabel 4"/>
    <w:qFormat/>
    <w:rPr>
      <w:b w:val="false"/>
      <w:strike w:val="false"/>
      <w:dstrike w:val="false"/>
      <w:color w:val="00000A"/>
    </w:rPr>
  </w:style>
  <w:style w:type="character" w:styleId="ListLabel5">
    <w:name w:val="ListLabel 5"/>
    <w:qFormat/>
    <w:rPr>
      <w:b w:val="false"/>
      <w:color w:val="00000A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 w:val="false"/>
      <w:color w:val="00000A"/>
    </w:rPr>
  </w:style>
  <w:style w:type="character" w:styleId="ListLabel8">
    <w:name w:val="ListLabel 8"/>
    <w:qFormat/>
    <w:rPr>
      <w:b w:val="false"/>
      <w:strike w:val="false"/>
      <w:dstrike w:val="false"/>
      <w:color w:val="00000A"/>
    </w:rPr>
  </w:style>
  <w:style w:type="character" w:styleId="ListLabel9">
    <w:name w:val="ListLabel 9"/>
    <w:qFormat/>
    <w:rPr>
      <w:b w:val="false"/>
      <w:strike w:val="false"/>
      <w:dstrike w:val="false"/>
      <w:color w:val="00000A"/>
    </w:rPr>
  </w:style>
  <w:style w:type="character" w:styleId="ListLabel10">
    <w:name w:val="ListLabel 10"/>
    <w:qFormat/>
    <w:rPr>
      <w:b w:val="false"/>
      <w:color w:val="00000A"/>
    </w:rPr>
  </w:style>
  <w:style w:type="paragraph" w:styleId="Ttulo">
    <w:name w:val="Título"/>
    <w:basedOn w:val="Normal"/>
    <w:next w:val="Corpodetexto"/>
    <w:qFormat/>
    <w:pPr>
      <w:widowControl w:val="false"/>
      <w:suppressAutoHyphens w:val="true"/>
      <w:bidi w:val="0"/>
      <w:spacing w:lineRule="auto" w:line="240"/>
      <w:jc w:val="left"/>
    </w:pPr>
    <w:rPr>
      <w:rFonts w:ascii="Calibri Light" w:hAnsi="Calibri Light" w:eastAsia="Times New Roman" w:cs="Times New Roman"/>
      <w:color w:val="00000A"/>
      <w:spacing w:val="-10"/>
      <w:sz w:val="56"/>
      <w:szCs w:val="56"/>
      <w:lang w:val="pt-BR" w:eastAsia="en-US" w:bidi="ar-SA"/>
    </w:rPr>
  </w:style>
  <w:style w:type="paragraph" w:styleId="Corpodetexto">
    <w:name w:val="Body Text"/>
    <w:basedOn w:val="Normal"/>
    <w:pPr>
      <w:widowControl w:val="false"/>
      <w:suppressAutoHyphens w:val="true"/>
      <w:bidi w:val="0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val="pt-BR" w:eastAsia="zh-CN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qFormat/>
    <w:pPr>
      <w:keepNext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Ttulo"/>
    <w:autoRedefine/>
    <w:qFormat/>
    <w:pPr>
      <w:widowControl w:val="false"/>
      <w:bidi w:val="0"/>
      <w:spacing w:lineRule="auto" w:line="240"/>
      <w:jc w:val="center"/>
    </w:pPr>
    <w:rPr>
      <w:rFonts w:ascii="Arial" w:hAnsi="Arial" w:eastAsia="Calibri" w:cs="Times New Roman"/>
      <w:b/>
      <w:bCs/>
      <w:color w:val="00000A"/>
      <w:sz w:val="24"/>
      <w:szCs w:val="56"/>
      <w:lang w:val="pt-BR" w:eastAsia="en-US" w:bidi="ar-SA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qualis.capes.gov.br/webqualis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6226</TotalTime>
  <Application>LibreOffice/5.2.7.2$Windows_x86 LibreOffice_project/2b7f1e640c46ceb28adf43ee075a6e8b8439ed10</Application>
  <Pages>1</Pages>
  <Words>263</Words>
  <Characters>1592</Characters>
  <CharactersWithSpaces>1788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2022-08-29T13:42:44Z</dcterms:modified>
  <cp:revision>292</cp:revision>
  <dc:subject/>
  <dc:title/>
</cp:coreProperties>
</file>